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F25" w:rsidRDefault="00452CC1" w:rsidP="002D7F23">
      <w:pPr>
        <w:spacing w:line="480" w:lineRule="auto"/>
        <w:jc w:val="both"/>
        <w:rPr>
          <w:rFonts w:ascii="Times New Roman" w:hAnsi="Times New Roman" w:cs="Times New Roman"/>
          <w:b/>
        </w:rPr>
      </w:pPr>
      <w:r>
        <w:rPr>
          <w:rFonts w:ascii="Times New Roman" w:hAnsi="Times New Roman" w:cs="Times New Roman"/>
          <w:b/>
        </w:rPr>
        <w:t xml:space="preserve">Supplementary Material </w:t>
      </w:r>
    </w:p>
    <w:p w:rsidR="00452CC1" w:rsidRPr="00452CC1" w:rsidRDefault="00452CC1" w:rsidP="002D7F23">
      <w:pPr>
        <w:spacing w:line="480" w:lineRule="auto"/>
        <w:jc w:val="both"/>
        <w:rPr>
          <w:rFonts w:ascii="Times New Roman" w:hAnsi="Times New Roman" w:cs="Times New Roman"/>
          <w:b/>
        </w:rPr>
      </w:pPr>
    </w:p>
    <w:p w:rsidR="00791E08" w:rsidRPr="00452CC1" w:rsidRDefault="00452CC1" w:rsidP="00452CC1">
      <w:pPr>
        <w:spacing w:line="360" w:lineRule="auto"/>
        <w:jc w:val="both"/>
        <w:rPr>
          <w:rFonts w:ascii="Times New Roman" w:hAnsi="Times New Roman" w:cs="Times New Roman"/>
        </w:rPr>
      </w:pPr>
      <w:r>
        <w:rPr>
          <w:rFonts w:ascii="Times New Roman" w:hAnsi="Times New Roman" w:cs="Times New Roman"/>
          <w:b/>
        </w:rPr>
        <w:t xml:space="preserve">Supplementary </w:t>
      </w:r>
      <w:r w:rsidRPr="008557DD">
        <w:rPr>
          <w:rFonts w:ascii="Times New Roman" w:hAnsi="Times New Roman" w:cs="Times New Roman"/>
          <w:b/>
        </w:rPr>
        <w:t>Table 1:</w:t>
      </w:r>
      <w:r w:rsidRPr="008557DD">
        <w:rPr>
          <w:rFonts w:ascii="Times New Roman" w:hAnsi="Times New Roman" w:cs="Times New Roman"/>
        </w:rPr>
        <w:t xml:space="preserve"> The number and mean magnitude of El Niño and La Niña events identified for each model for the historical (1950-1999) and future (2040-2089) period. The mean magnitude (</w:t>
      </w:r>
      <w:r w:rsidRPr="008557DD">
        <w:rPr>
          <w:rFonts w:ascii="Times New Roman" w:hAnsi="Times New Roman" w:cs="Times New Roman"/>
        </w:rPr>
        <w:sym w:font="Symbol" w:char="F073"/>
      </w:r>
      <w:r w:rsidRPr="008557DD">
        <w:rPr>
          <w:rFonts w:ascii="Times New Roman" w:hAnsi="Times New Roman" w:cs="Times New Roman"/>
        </w:rPr>
        <w:t xml:space="preserve">) is the average DJF PC1 amplitude for all respective El Niño (EN) and La Niña (LN) events.  </w:t>
      </w:r>
    </w:p>
    <w:p w:rsidR="00306F25" w:rsidRPr="00882590" w:rsidRDefault="00452CC1" w:rsidP="002D7F23">
      <w:pPr>
        <w:spacing w:line="480" w:lineRule="auto"/>
        <w:jc w:val="both"/>
        <w:rPr>
          <w:rFonts w:ascii="Times New Roman" w:hAnsi="Times New Roman" w:cs="Times New Roman"/>
        </w:rPr>
      </w:pPr>
      <w:r>
        <w:rPr>
          <w:rFonts w:ascii="Times New Roman" w:hAnsi="Times New Roman" w:cs="Times New Roman"/>
          <w:noProof/>
          <w:lang w:val="en-US"/>
        </w:rPr>
        <w:drawing>
          <wp:anchor distT="0" distB="0" distL="114300" distR="114300" simplePos="0" relativeHeight="251665408" behindDoc="0" locked="0" layoutInCell="1" allowOverlap="1">
            <wp:simplePos x="0" y="0"/>
            <wp:positionH relativeFrom="column">
              <wp:posOffset>0</wp:posOffset>
            </wp:positionH>
            <wp:positionV relativeFrom="paragraph">
              <wp:posOffset>140078</wp:posOffset>
            </wp:positionV>
            <wp:extent cx="5495925" cy="5647055"/>
            <wp:effectExtent l="0" t="0" r="3175" b="444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0601" t="19935" r="2510" b="24182"/>
                    <a:stretch/>
                  </pic:blipFill>
                  <pic:spPr bwMode="auto">
                    <a:xfrm>
                      <a:off x="0" y="0"/>
                      <a:ext cx="5495925" cy="56470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053C20" w:rsidRDefault="00452CC1" w:rsidP="00452CC1">
      <w:pPr>
        <w:spacing w:line="360" w:lineRule="auto"/>
        <w:jc w:val="both"/>
        <w:rPr>
          <w:rFonts w:ascii="Times New Roman" w:hAnsi="Times New Roman" w:cs="Times New Roman"/>
        </w:rPr>
      </w:pPr>
      <w:r>
        <w:rPr>
          <w:noProof/>
          <w:lang w:val="en-US"/>
        </w:rPr>
        <w:lastRenderedPageBreak/>
        <w:drawing>
          <wp:anchor distT="0" distB="0" distL="114300" distR="114300" simplePos="0" relativeHeight="251667456" behindDoc="0" locked="0" layoutInCell="1" allowOverlap="1">
            <wp:simplePos x="0" y="0"/>
            <wp:positionH relativeFrom="column">
              <wp:posOffset>0</wp:posOffset>
            </wp:positionH>
            <wp:positionV relativeFrom="paragraph">
              <wp:posOffset>945515</wp:posOffset>
            </wp:positionV>
            <wp:extent cx="5537835" cy="710374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936" t="14481" r="11427" b="14501"/>
                    <a:stretch/>
                  </pic:blipFill>
                  <pic:spPr bwMode="auto">
                    <a:xfrm>
                      <a:off x="0" y="0"/>
                      <a:ext cx="5537835" cy="71037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rFonts w:ascii="Times New Roman" w:hAnsi="Times New Roman" w:cs="Times New Roman"/>
          <w:b/>
        </w:rPr>
        <w:t xml:space="preserve">Supplementary </w:t>
      </w:r>
      <w:r w:rsidRPr="008557DD">
        <w:rPr>
          <w:rFonts w:ascii="Times New Roman" w:hAnsi="Times New Roman" w:cs="Times New Roman"/>
          <w:b/>
        </w:rPr>
        <w:t xml:space="preserve">Table 2: </w:t>
      </w:r>
      <w:r w:rsidRPr="008557DD">
        <w:rPr>
          <w:rFonts w:ascii="Times New Roman" w:hAnsi="Times New Roman" w:cs="Times New Roman"/>
        </w:rPr>
        <w:t>Co-ordinates specifying the region boundaries.</w:t>
      </w:r>
      <w:r w:rsidR="004A1B6D">
        <w:rPr>
          <w:rFonts w:ascii="Times New Roman" w:hAnsi="Times New Roman" w:cs="Times New Roman"/>
        </w:rPr>
        <w:t xml:space="preserve"> Note that only land grid points within the regions are analysed.</w:t>
      </w:r>
      <w:r w:rsidRPr="008557DD">
        <w:rPr>
          <w:rFonts w:ascii="Times New Roman" w:hAnsi="Times New Roman" w:cs="Times New Roman"/>
        </w:rPr>
        <w:t xml:space="preserve"> Regions are based on the IPCC SREX regions (available here). Blue text indicates the regions that differ from the IPCC definitions. </w:t>
      </w:r>
    </w:p>
    <w:p w:rsidR="00452CC1" w:rsidRDefault="00452CC1" w:rsidP="002D7F23">
      <w:pPr>
        <w:spacing w:line="480" w:lineRule="auto"/>
        <w:jc w:val="both"/>
        <w:rPr>
          <w:rFonts w:ascii="Times New Roman" w:hAnsi="Times New Roman" w:cs="Times New Roman"/>
        </w:rPr>
      </w:pPr>
    </w:p>
    <w:p w:rsidR="00452CC1" w:rsidRDefault="00452CC1" w:rsidP="00452CC1">
      <w:pPr>
        <w:spacing w:line="360" w:lineRule="auto"/>
        <w:jc w:val="both"/>
        <w:rPr>
          <w:rFonts w:ascii="Times New Roman" w:hAnsi="Times New Roman" w:cs="Times New Roman"/>
        </w:rPr>
      </w:pPr>
      <w:r>
        <w:rPr>
          <w:noProof/>
          <w:lang w:val="en-US"/>
        </w:rPr>
        <w:lastRenderedPageBreak/>
        <w:drawing>
          <wp:anchor distT="0" distB="0" distL="114300" distR="114300" simplePos="0" relativeHeight="251669504" behindDoc="0" locked="0" layoutInCell="1" allowOverlap="1">
            <wp:simplePos x="0" y="0"/>
            <wp:positionH relativeFrom="column">
              <wp:posOffset>0</wp:posOffset>
            </wp:positionH>
            <wp:positionV relativeFrom="paragraph">
              <wp:posOffset>1396855</wp:posOffset>
            </wp:positionV>
            <wp:extent cx="6005830" cy="6322695"/>
            <wp:effectExtent l="0" t="0" r="1270" b="1905"/>
            <wp:wrapTopAndBottom/>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8348" t="17241" b="21907"/>
                    <a:stretch/>
                  </pic:blipFill>
                  <pic:spPr bwMode="auto">
                    <a:xfrm>
                      <a:off x="0" y="0"/>
                      <a:ext cx="6005830" cy="63226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rFonts w:ascii="Times New Roman" w:hAnsi="Times New Roman" w:cs="Times New Roman"/>
          <w:b/>
        </w:rPr>
        <w:t xml:space="preserve">Supplementary Table 3: </w:t>
      </w:r>
      <w:r w:rsidRPr="008557DD">
        <w:rPr>
          <w:rFonts w:ascii="Times New Roman" w:hAnsi="Times New Roman" w:cs="Times New Roman"/>
        </w:rPr>
        <w:t xml:space="preserve">Percentage of regions that correctly simulate the sign of the observed regional average teleconnections in the historical period (1950-1999). The root mean squared error (RMSE) is normalised by the observed standard deviation, and shows the model fidelity in simulating the magnitude of the teleconnections. The regions which have significant observed teleconnections are included for El Niño (EN) and La Niña (LN). </w:t>
      </w:r>
    </w:p>
    <w:p w:rsidR="00F60B17" w:rsidRDefault="00472979" w:rsidP="00452CC1">
      <w:pPr>
        <w:spacing w:line="360" w:lineRule="auto"/>
        <w:jc w:val="both"/>
        <w:rPr>
          <w:rFonts w:ascii="Times New Roman" w:hAnsi="Times New Roman" w:cs="Times New Roman"/>
          <w:b/>
        </w:rPr>
      </w:pPr>
      <w:r>
        <w:rPr>
          <w:rFonts w:ascii="Times New Roman" w:hAnsi="Times New Roman" w:cs="Times New Roman"/>
          <w:b/>
          <w:noProof/>
          <w:lang w:val="en-US"/>
        </w:rPr>
        <w:lastRenderedPageBreak/>
        <w:drawing>
          <wp:inline distT="0" distB="0" distL="0" distR="0">
            <wp:extent cx="6084711" cy="557831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MIP_absolutechange_piC_MPI_iv_l.eps"/>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21360"/>
                    <a:stretch/>
                  </pic:blipFill>
                  <pic:spPr bwMode="auto">
                    <a:xfrm>
                      <a:off x="0" y="0"/>
                      <a:ext cx="6091633" cy="55846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60B17" w:rsidRDefault="00F60B17" w:rsidP="00452CC1">
      <w:pPr>
        <w:spacing w:line="360" w:lineRule="auto"/>
        <w:jc w:val="both"/>
        <w:rPr>
          <w:rFonts w:ascii="Times New Roman" w:hAnsi="Times New Roman" w:cs="Times New Roman"/>
        </w:rPr>
      </w:pPr>
      <w:r>
        <w:rPr>
          <w:rFonts w:ascii="Times New Roman" w:hAnsi="Times New Roman" w:cs="Times New Roman"/>
          <w:b/>
        </w:rPr>
        <w:t xml:space="preserve">Supplementary Figure 1: </w:t>
      </w:r>
      <w:r w:rsidRPr="008557DD">
        <w:rPr>
          <w:rFonts w:ascii="Times New Roman" w:hAnsi="Times New Roman" w:cs="Times New Roman"/>
        </w:rPr>
        <w:t>Projected change</w:t>
      </w:r>
      <w:r>
        <w:rPr>
          <w:rFonts w:ascii="Times New Roman" w:hAnsi="Times New Roman" w:cs="Times New Roman"/>
        </w:rPr>
        <w:t xml:space="preserve"> (future-historical)</w:t>
      </w:r>
      <w:r w:rsidRPr="008557DD">
        <w:rPr>
          <w:rFonts w:ascii="Times New Roman" w:hAnsi="Times New Roman" w:cs="Times New Roman"/>
        </w:rPr>
        <w:t xml:space="preserve"> in the strength of the CMIP5 MMM regional average El Niño and La Niña composites during DJF</w:t>
      </w:r>
      <w:r>
        <w:rPr>
          <w:rFonts w:ascii="Times New Roman" w:hAnsi="Times New Roman" w:cs="Times New Roman"/>
        </w:rPr>
        <w:t xml:space="preserve"> (2040-2089 – 1950-1999). B</w:t>
      </w:r>
      <w:r w:rsidRPr="008557DD">
        <w:rPr>
          <w:rFonts w:ascii="Times New Roman" w:hAnsi="Times New Roman" w:cs="Times New Roman"/>
        </w:rPr>
        <w:t xml:space="preserve">lack circles show the CMIP5 MMM, </w:t>
      </w:r>
      <w:r w:rsidRPr="008557DD">
        <w:rPr>
          <w:rFonts w:ascii="Times New Roman" w:hAnsi="Times New Roman" w:cs="Times New Roman"/>
        </w:rPr>
        <w:sym w:font="Symbol" w:char="F0B1"/>
      </w:r>
      <w:r w:rsidRPr="008557DD">
        <w:rPr>
          <w:rFonts w:ascii="Times New Roman" w:hAnsi="Times New Roman" w:cs="Times New Roman"/>
        </w:rPr>
        <w:t>1 standard deviation and range. Cyan lines indicate the 5</w:t>
      </w:r>
      <w:r w:rsidRPr="008557DD">
        <w:rPr>
          <w:rFonts w:ascii="Times New Roman" w:hAnsi="Times New Roman" w:cs="Times New Roman"/>
          <w:vertAlign w:val="superscript"/>
        </w:rPr>
        <w:t>th</w:t>
      </w:r>
      <w:r w:rsidRPr="008557DD">
        <w:rPr>
          <w:rFonts w:ascii="Times New Roman" w:hAnsi="Times New Roman" w:cs="Times New Roman"/>
        </w:rPr>
        <w:t xml:space="preserve"> and 95</w:t>
      </w:r>
      <w:r w:rsidRPr="008557DD">
        <w:rPr>
          <w:rFonts w:ascii="Times New Roman" w:hAnsi="Times New Roman" w:cs="Times New Roman"/>
          <w:vertAlign w:val="superscript"/>
        </w:rPr>
        <w:t>th</w:t>
      </w:r>
      <w:r w:rsidRPr="008557DD">
        <w:rPr>
          <w:rFonts w:ascii="Times New Roman" w:hAnsi="Times New Roman" w:cs="Times New Roman"/>
        </w:rPr>
        <w:t xml:space="preserve"> percentiles of internal variability calculated from the </w:t>
      </w:r>
      <w:r w:rsidR="00203E88">
        <w:rPr>
          <w:rFonts w:ascii="Times New Roman" w:hAnsi="Times New Roman" w:cs="Times New Roman"/>
        </w:rPr>
        <w:t>CMIP5 pre-industrial control</w:t>
      </w:r>
      <w:r w:rsidRPr="008557DD">
        <w:rPr>
          <w:rFonts w:ascii="Times New Roman" w:hAnsi="Times New Roman" w:cs="Times New Roman"/>
        </w:rPr>
        <w:t xml:space="preserve"> composites. Two </w:t>
      </w:r>
      <w:r w:rsidR="00A63A48">
        <w:rPr>
          <w:rFonts w:ascii="Times New Roman" w:hAnsi="Times New Roman" w:cs="Times New Roman"/>
        </w:rPr>
        <w:t xml:space="preserve">additional </w:t>
      </w:r>
      <w:r w:rsidRPr="008557DD">
        <w:rPr>
          <w:rFonts w:ascii="Times New Roman" w:hAnsi="Times New Roman" w:cs="Times New Roman"/>
        </w:rPr>
        <w:t>significance tests are used: (</w:t>
      </w:r>
      <w:proofErr w:type="spellStart"/>
      <w:r w:rsidRPr="008557DD">
        <w:rPr>
          <w:rFonts w:ascii="Times New Roman" w:hAnsi="Times New Roman" w:cs="Times New Roman"/>
        </w:rPr>
        <w:t>i</w:t>
      </w:r>
      <w:proofErr w:type="spellEnd"/>
      <w:r w:rsidRPr="008557DD">
        <w:rPr>
          <w:rFonts w:ascii="Times New Roman" w:hAnsi="Times New Roman" w:cs="Times New Roman"/>
        </w:rPr>
        <w:t xml:space="preserve">) blue asterisks indicate that there is significant agreement on the sign of change (binomial test; 18/28 models agree) and (ii) red asterisks indicate the ensemble mean is significantly different using a t-test. The ‘All regions’ panels (b, d, f, </w:t>
      </w:r>
      <w:proofErr w:type="spellStart"/>
      <w:r>
        <w:rPr>
          <w:rFonts w:ascii="Times New Roman" w:hAnsi="Times New Roman" w:cs="Times New Roman"/>
        </w:rPr>
        <w:t>i</w:t>
      </w:r>
      <w:proofErr w:type="spellEnd"/>
      <w:r w:rsidRPr="008557DD">
        <w:rPr>
          <w:rFonts w:ascii="Times New Roman" w:hAnsi="Times New Roman" w:cs="Times New Roman"/>
        </w:rPr>
        <w:t>) indicate the average relative change in teleconnection strength for all regions included.</w:t>
      </w:r>
      <w:r>
        <w:rPr>
          <w:rFonts w:ascii="Times New Roman" w:hAnsi="Times New Roman" w:cs="Times New Roman"/>
        </w:rPr>
        <w:t xml:space="preserve"> Projected change in strength for West Africa (g, j; shown in red).</w:t>
      </w:r>
    </w:p>
    <w:p w:rsidR="00F60B17" w:rsidRDefault="00F60B17" w:rsidP="00452CC1">
      <w:pPr>
        <w:spacing w:line="360" w:lineRule="auto"/>
        <w:jc w:val="both"/>
        <w:rPr>
          <w:rFonts w:ascii="Times New Roman" w:hAnsi="Times New Roman" w:cs="Times New Roman"/>
        </w:rPr>
      </w:pPr>
    </w:p>
    <w:p w:rsidR="00F60B17" w:rsidRDefault="00F60B17" w:rsidP="00452CC1">
      <w:pPr>
        <w:spacing w:line="360" w:lineRule="auto"/>
        <w:jc w:val="both"/>
        <w:rPr>
          <w:rFonts w:ascii="Times New Roman" w:hAnsi="Times New Roman" w:cs="Times New Roman"/>
        </w:rPr>
      </w:pPr>
      <w:r>
        <w:rPr>
          <w:rFonts w:ascii="Times New Roman" w:hAnsi="Times New Roman" w:cs="Times New Roman"/>
          <w:noProof/>
          <w:lang w:val="en-US"/>
        </w:rPr>
        <w:lastRenderedPageBreak/>
        <w:drawing>
          <wp:inline distT="0" distB="0" distL="0" distR="0">
            <wp:extent cx="6103088" cy="4369564"/>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ry_mpi_absolute_change_l.eps"/>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 r="24559" b="28748"/>
                    <a:stretch/>
                  </pic:blipFill>
                  <pic:spPr bwMode="auto">
                    <a:xfrm>
                      <a:off x="0" y="0"/>
                      <a:ext cx="6113096" cy="437672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60B17" w:rsidRPr="00F60B17" w:rsidRDefault="00F60B17" w:rsidP="00452CC1">
      <w:pPr>
        <w:spacing w:line="360" w:lineRule="auto"/>
        <w:jc w:val="both"/>
        <w:rPr>
          <w:rFonts w:ascii="Times New Roman" w:hAnsi="Times New Roman" w:cs="Times New Roman"/>
        </w:rPr>
      </w:pPr>
      <w:r>
        <w:rPr>
          <w:rFonts w:ascii="Times New Roman" w:hAnsi="Times New Roman" w:cs="Times New Roman"/>
          <w:b/>
        </w:rPr>
        <w:t xml:space="preserve">Supplementary Figure 2: </w:t>
      </w:r>
      <w:r>
        <w:rPr>
          <w:rFonts w:ascii="Times New Roman" w:hAnsi="Times New Roman" w:cs="Times New Roman"/>
        </w:rPr>
        <w:t xml:space="preserve">Projected change (future-historical) in the strength of the MPI-GE MEM regional average El Niño and La Niña composites during DJF (2040-2089 – 1950-1999). </w:t>
      </w:r>
      <w:r w:rsidRPr="008557DD">
        <w:rPr>
          <w:rFonts w:ascii="Times New Roman" w:hAnsi="Times New Roman" w:cs="Times New Roman"/>
        </w:rPr>
        <w:t xml:space="preserve">Magenta circles show the MPI-GE MEM, </w:t>
      </w:r>
      <w:r w:rsidRPr="008557DD">
        <w:rPr>
          <w:rFonts w:ascii="Times New Roman" w:hAnsi="Times New Roman" w:cs="Times New Roman"/>
        </w:rPr>
        <w:sym w:font="Symbol" w:char="F0B1"/>
      </w:r>
      <w:r w:rsidRPr="008557DD">
        <w:rPr>
          <w:rFonts w:ascii="Times New Roman" w:hAnsi="Times New Roman" w:cs="Times New Roman"/>
        </w:rPr>
        <w:t>1 standard deviation and range. Two significance tests are used: (</w:t>
      </w:r>
      <w:proofErr w:type="spellStart"/>
      <w:r w:rsidRPr="008557DD">
        <w:rPr>
          <w:rFonts w:ascii="Times New Roman" w:hAnsi="Times New Roman" w:cs="Times New Roman"/>
        </w:rPr>
        <w:t>i</w:t>
      </w:r>
      <w:proofErr w:type="spellEnd"/>
      <w:r w:rsidRPr="008557DD">
        <w:rPr>
          <w:rFonts w:ascii="Times New Roman" w:hAnsi="Times New Roman" w:cs="Times New Roman"/>
        </w:rPr>
        <w:t>) blue asterisks indicate that there is significant agreement on the sign of change (binomial test; 57/100 ensemble members) and (ii) red asterisks indicate the ensemble mean is significantly different using a t-test. The ‘All regions’ panels (b, d, f, h) indicate the average relative change in teleconnection strength for all regions included.</w:t>
      </w:r>
    </w:p>
    <w:sectPr w:rsidR="00F60B17" w:rsidRPr="00F60B17" w:rsidSect="00E25215">
      <w:footerReference w:type="even" r:id="rId13"/>
      <w:footerReference w:type="default" r:id="rId14"/>
      <w:pgSz w:w="11900" w:h="16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10AD" w:rsidRDefault="00A510AD" w:rsidP="00B740AB">
      <w:r>
        <w:separator/>
      </w:r>
    </w:p>
  </w:endnote>
  <w:endnote w:type="continuationSeparator" w:id="0">
    <w:p w:rsidR="00A510AD" w:rsidRDefault="00A510AD" w:rsidP="00B740A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83" w:usb1="10000000" w:usb2="00000000" w:usb3="00000000" w:csb0="80000009"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92D" w:rsidRDefault="00533C9B" w:rsidP="00FA385B">
    <w:pPr>
      <w:pStyle w:val="Footer"/>
      <w:framePr w:wrap="none" w:vAnchor="text" w:hAnchor="margin" w:xAlign="center" w:y="1"/>
      <w:rPr>
        <w:rStyle w:val="PageNumber"/>
      </w:rPr>
    </w:pPr>
    <w:r>
      <w:rPr>
        <w:rStyle w:val="PageNumber"/>
      </w:rPr>
      <w:fldChar w:fldCharType="begin"/>
    </w:r>
    <w:r w:rsidR="00DF192D">
      <w:rPr>
        <w:rStyle w:val="PageNumber"/>
      </w:rPr>
      <w:instrText xml:space="preserve">PAGE  </w:instrText>
    </w:r>
    <w:r>
      <w:rPr>
        <w:rStyle w:val="PageNumber"/>
      </w:rPr>
      <w:fldChar w:fldCharType="end"/>
    </w:r>
  </w:p>
  <w:p w:rsidR="00DF192D" w:rsidRDefault="00DF192D" w:rsidP="00B740A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92D" w:rsidRPr="00FA385B" w:rsidRDefault="00533C9B" w:rsidP="00FA385B">
    <w:pPr>
      <w:pStyle w:val="Footer"/>
      <w:framePr w:wrap="none" w:vAnchor="text" w:hAnchor="margin" w:xAlign="center" w:y="1"/>
      <w:rPr>
        <w:rStyle w:val="PageNumber"/>
        <w:rFonts w:ascii="Times New Roman" w:hAnsi="Times New Roman" w:cs="Times New Roman"/>
        <w:sz w:val="20"/>
        <w:szCs w:val="20"/>
      </w:rPr>
    </w:pPr>
    <w:r w:rsidRPr="00FA385B">
      <w:rPr>
        <w:rStyle w:val="PageNumber"/>
        <w:rFonts w:ascii="Times New Roman" w:hAnsi="Times New Roman" w:cs="Times New Roman"/>
        <w:sz w:val="20"/>
        <w:szCs w:val="20"/>
      </w:rPr>
      <w:fldChar w:fldCharType="begin"/>
    </w:r>
    <w:r w:rsidR="00DF192D" w:rsidRPr="00FA385B">
      <w:rPr>
        <w:rStyle w:val="PageNumber"/>
        <w:rFonts w:ascii="Times New Roman" w:hAnsi="Times New Roman" w:cs="Times New Roman"/>
        <w:sz w:val="20"/>
        <w:szCs w:val="20"/>
      </w:rPr>
      <w:instrText xml:space="preserve">PAGE  </w:instrText>
    </w:r>
    <w:r w:rsidRPr="00FA385B">
      <w:rPr>
        <w:rStyle w:val="PageNumber"/>
        <w:rFonts w:ascii="Times New Roman" w:hAnsi="Times New Roman" w:cs="Times New Roman"/>
        <w:sz w:val="20"/>
        <w:szCs w:val="20"/>
      </w:rPr>
      <w:fldChar w:fldCharType="separate"/>
    </w:r>
    <w:r w:rsidR="00E25215">
      <w:rPr>
        <w:rStyle w:val="PageNumber"/>
        <w:rFonts w:ascii="Times New Roman" w:hAnsi="Times New Roman" w:cs="Times New Roman"/>
        <w:noProof/>
        <w:sz w:val="20"/>
        <w:szCs w:val="20"/>
      </w:rPr>
      <w:t>5</w:t>
    </w:r>
    <w:r w:rsidRPr="00FA385B">
      <w:rPr>
        <w:rStyle w:val="PageNumber"/>
        <w:rFonts w:ascii="Times New Roman" w:hAnsi="Times New Roman" w:cs="Times New Roman"/>
        <w:sz w:val="20"/>
        <w:szCs w:val="20"/>
      </w:rPr>
      <w:fldChar w:fldCharType="end"/>
    </w:r>
  </w:p>
  <w:p w:rsidR="00DF192D" w:rsidRDefault="00DF192D" w:rsidP="00B740AB">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10AD" w:rsidRDefault="00A510AD" w:rsidP="00B740AB">
      <w:r>
        <w:separator/>
      </w:r>
    </w:p>
  </w:footnote>
  <w:footnote w:type="continuationSeparator" w:id="0">
    <w:p w:rsidR="00A510AD" w:rsidRDefault="00A510AD" w:rsidP="00B740A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7507A"/>
    <w:multiLevelType w:val="hybridMultilevel"/>
    <w:tmpl w:val="50345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77303C9"/>
    <w:multiLevelType w:val="hybridMultilevel"/>
    <w:tmpl w:val="F73A1F88"/>
    <w:lvl w:ilvl="0" w:tplc="5E6839A6">
      <w:start w:val="2"/>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C7F0C82"/>
    <w:multiLevelType w:val="hybridMultilevel"/>
    <w:tmpl w:val="B970928C"/>
    <w:lvl w:ilvl="0" w:tplc="49C8F342">
      <w:start w:val="3"/>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D620B1F"/>
    <w:multiLevelType w:val="hybridMultilevel"/>
    <w:tmpl w:val="9B6C1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F96641F"/>
    <w:multiLevelType w:val="hybridMultilevel"/>
    <w:tmpl w:val="B5B46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8B448B4"/>
    <w:multiLevelType w:val="hybridMultilevel"/>
    <w:tmpl w:val="C0D8A05C"/>
    <w:lvl w:ilvl="0" w:tplc="B504C9E4">
      <w:start w:val="3"/>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E6B798D"/>
    <w:multiLevelType w:val="hybridMultilevel"/>
    <w:tmpl w:val="6644C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FAC13F0"/>
    <w:multiLevelType w:val="hybridMultilevel"/>
    <w:tmpl w:val="0B8C4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23A1835"/>
    <w:multiLevelType w:val="hybridMultilevel"/>
    <w:tmpl w:val="B4525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EE521DA"/>
    <w:multiLevelType w:val="hybridMultilevel"/>
    <w:tmpl w:val="C3226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4801F9C"/>
    <w:multiLevelType w:val="hybridMultilevel"/>
    <w:tmpl w:val="D0144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48B4C8A"/>
    <w:multiLevelType w:val="hybridMultilevel"/>
    <w:tmpl w:val="209C764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nsid w:val="66AB7FEF"/>
    <w:multiLevelType w:val="hybridMultilevel"/>
    <w:tmpl w:val="2F3EE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AB73E6A"/>
    <w:multiLevelType w:val="hybridMultilevel"/>
    <w:tmpl w:val="3208C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A90458D"/>
    <w:multiLevelType w:val="hybridMultilevel"/>
    <w:tmpl w:val="CA98CD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7EBC3888"/>
    <w:multiLevelType w:val="hybridMultilevel"/>
    <w:tmpl w:val="F814E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9"/>
  </w:num>
  <w:num w:numId="4">
    <w:abstractNumId w:val="14"/>
  </w:num>
  <w:num w:numId="5">
    <w:abstractNumId w:val="12"/>
  </w:num>
  <w:num w:numId="6">
    <w:abstractNumId w:val="13"/>
  </w:num>
  <w:num w:numId="7">
    <w:abstractNumId w:val="11"/>
  </w:num>
  <w:num w:numId="8">
    <w:abstractNumId w:val="15"/>
  </w:num>
  <w:num w:numId="9">
    <w:abstractNumId w:val="6"/>
  </w:num>
  <w:num w:numId="10">
    <w:abstractNumId w:val="8"/>
  </w:num>
  <w:num w:numId="11">
    <w:abstractNumId w:val="0"/>
  </w:num>
  <w:num w:numId="12">
    <w:abstractNumId w:val="3"/>
  </w:num>
  <w:num w:numId="13">
    <w:abstractNumId w:val="7"/>
  </w:num>
  <w:num w:numId="14">
    <w:abstractNumId w:val="1"/>
  </w:num>
  <w:num w:numId="15">
    <w:abstractNumId w:val="5"/>
  </w:num>
  <w:num w:numId="1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rsids>
    <w:rsidRoot w:val="00A2391B"/>
    <w:rsid w:val="000009EF"/>
    <w:rsid w:val="00000ECD"/>
    <w:rsid w:val="000014C1"/>
    <w:rsid w:val="00002544"/>
    <w:rsid w:val="0000302B"/>
    <w:rsid w:val="000040D9"/>
    <w:rsid w:val="00006323"/>
    <w:rsid w:val="00006354"/>
    <w:rsid w:val="0000639E"/>
    <w:rsid w:val="00010CE1"/>
    <w:rsid w:val="00010E92"/>
    <w:rsid w:val="00011B54"/>
    <w:rsid w:val="00013BEE"/>
    <w:rsid w:val="000141E3"/>
    <w:rsid w:val="000154F7"/>
    <w:rsid w:val="00016AAA"/>
    <w:rsid w:val="0001714C"/>
    <w:rsid w:val="00017C2B"/>
    <w:rsid w:val="00020328"/>
    <w:rsid w:val="000204BD"/>
    <w:rsid w:val="00020C5A"/>
    <w:rsid w:val="0002141B"/>
    <w:rsid w:val="0002143D"/>
    <w:rsid w:val="00022876"/>
    <w:rsid w:val="00022F29"/>
    <w:rsid w:val="00025771"/>
    <w:rsid w:val="00025A73"/>
    <w:rsid w:val="0003049A"/>
    <w:rsid w:val="000319EE"/>
    <w:rsid w:val="00031CCC"/>
    <w:rsid w:val="000337FF"/>
    <w:rsid w:val="000369AD"/>
    <w:rsid w:val="00040059"/>
    <w:rsid w:val="00042D46"/>
    <w:rsid w:val="00042E6B"/>
    <w:rsid w:val="000456C4"/>
    <w:rsid w:val="00045EA5"/>
    <w:rsid w:val="000466BC"/>
    <w:rsid w:val="00046CAF"/>
    <w:rsid w:val="000472E9"/>
    <w:rsid w:val="00051079"/>
    <w:rsid w:val="0005176A"/>
    <w:rsid w:val="00052875"/>
    <w:rsid w:val="00053490"/>
    <w:rsid w:val="00053651"/>
    <w:rsid w:val="00053C20"/>
    <w:rsid w:val="00053C42"/>
    <w:rsid w:val="00054458"/>
    <w:rsid w:val="0005486D"/>
    <w:rsid w:val="00054C64"/>
    <w:rsid w:val="00055939"/>
    <w:rsid w:val="0005646E"/>
    <w:rsid w:val="00057497"/>
    <w:rsid w:val="00061249"/>
    <w:rsid w:val="000613E1"/>
    <w:rsid w:val="00062120"/>
    <w:rsid w:val="00064996"/>
    <w:rsid w:val="00064A11"/>
    <w:rsid w:val="000658EE"/>
    <w:rsid w:val="00065919"/>
    <w:rsid w:val="0006623D"/>
    <w:rsid w:val="00067101"/>
    <w:rsid w:val="00071063"/>
    <w:rsid w:val="00071949"/>
    <w:rsid w:val="00071F9A"/>
    <w:rsid w:val="00071FAF"/>
    <w:rsid w:val="00072882"/>
    <w:rsid w:val="00072C70"/>
    <w:rsid w:val="0007351F"/>
    <w:rsid w:val="000755A2"/>
    <w:rsid w:val="00075648"/>
    <w:rsid w:val="00076072"/>
    <w:rsid w:val="00080DDA"/>
    <w:rsid w:val="0008122C"/>
    <w:rsid w:val="00081D34"/>
    <w:rsid w:val="00082549"/>
    <w:rsid w:val="00082724"/>
    <w:rsid w:val="000840B6"/>
    <w:rsid w:val="00085959"/>
    <w:rsid w:val="00085EE3"/>
    <w:rsid w:val="0008723A"/>
    <w:rsid w:val="00090057"/>
    <w:rsid w:val="00093242"/>
    <w:rsid w:val="00095F6A"/>
    <w:rsid w:val="00095F87"/>
    <w:rsid w:val="00097C76"/>
    <w:rsid w:val="000A008A"/>
    <w:rsid w:val="000A14DF"/>
    <w:rsid w:val="000A196E"/>
    <w:rsid w:val="000A256C"/>
    <w:rsid w:val="000A3A0D"/>
    <w:rsid w:val="000A49C4"/>
    <w:rsid w:val="000A5DB1"/>
    <w:rsid w:val="000A5EBC"/>
    <w:rsid w:val="000A63E3"/>
    <w:rsid w:val="000A7169"/>
    <w:rsid w:val="000A73B7"/>
    <w:rsid w:val="000B16AF"/>
    <w:rsid w:val="000B1CF5"/>
    <w:rsid w:val="000B1FC4"/>
    <w:rsid w:val="000B265D"/>
    <w:rsid w:val="000B29B1"/>
    <w:rsid w:val="000B3352"/>
    <w:rsid w:val="000B4035"/>
    <w:rsid w:val="000B5021"/>
    <w:rsid w:val="000B6412"/>
    <w:rsid w:val="000B69C8"/>
    <w:rsid w:val="000B72A8"/>
    <w:rsid w:val="000B739E"/>
    <w:rsid w:val="000C0A98"/>
    <w:rsid w:val="000C1EFA"/>
    <w:rsid w:val="000C47D8"/>
    <w:rsid w:val="000C4914"/>
    <w:rsid w:val="000C4AB7"/>
    <w:rsid w:val="000C4BAA"/>
    <w:rsid w:val="000C7C33"/>
    <w:rsid w:val="000C7D10"/>
    <w:rsid w:val="000D03FA"/>
    <w:rsid w:val="000D2EF9"/>
    <w:rsid w:val="000D2F05"/>
    <w:rsid w:val="000D3305"/>
    <w:rsid w:val="000D3D05"/>
    <w:rsid w:val="000D3F6A"/>
    <w:rsid w:val="000D4DB0"/>
    <w:rsid w:val="000D53B1"/>
    <w:rsid w:val="000D6C05"/>
    <w:rsid w:val="000D6E00"/>
    <w:rsid w:val="000D7278"/>
    <w:rsid w:val="000E0743"/>
    <w:rsid w:val="000E1469"/>
    <w:rsid w:val="000E234D"/>
    <w:rsid w:val="000E27EC"/>
    <w:rsid w:val="000E3F0B"/>
    <w:rsid w:val="000E425F"/>
    <w:rsid w:val="000E4650"/>
    <w:rsid w:val="000E4C73"/>
    <w:rsid w:val="000E520E"/>
    <w:rsid w:val="000E53C9"/>
    <w:rsid w:val="000E5745"/>
    <w:rsid w:val="000E5879"/>
    <w:rsid w:val="000F25C7"/>
    <w:rsid w:val="000F31BA"/>
    <w:rsid w:val="000F408A"/>
    <w:rsid w:val="000F41E3"/>
    <w:rsid w:val="000F5601"/>
    <w:rsid w:val="00101603"/>
    <w:rsid w:val="00101D06"/>
    <w:rsid w:val="00104AE6"/>
    <w:rsid w:val="001067B3"/>
    <w:rsid w:val="00106D42"/>
    <w:rsid w:val="00106E56"/>
    <w:rsid w:val="00110261"/>
    <w:rsid w:val="00110393"/>
    <w:rsid w:val="00111BE7"/>
    <w:rsid w:val="0011265F"/>
    <w:rsid w:val="00112F71"/>
    <w:rsid w:val="001131CA"/>
    <w:rsid w:val="001136CE"/>
    <w:rsid w:val="00114242"/>
    <w:rsid w:val="00114408"/>
    <w:rsid w:val="0011573D"/>
    <w:rsid w:val="00116205"/>
    <w:rsid w:val="00116864"/>
    <w:rsid w:val="00116995"/>
    <w:rsid w:val="00117BFE"/>
    <w:rsid w:val="0012101F"/>
    <w:rsid w:val="00123A5F"/>
    <w:rsid w:val="00123C08"/>
    <w:rsid w:val="0012450C"/>
    <w:rsid w:val="0012459F"/>
    <w:rsid w:val="00124872"/>
    <w:rsid w:val="001255B5"/>
    <w:rsid w:val="001258DB"/>
    <w:rsid w:val="00125C7E"/>
    <w:rsid w:val="0012693B"/>
    <w:rsid w:val="00130FA3"/>
    <w:rsid w:val="0013248C"/>
    <w:rsid w:val="00132504"/>
    <w:rsid w:val="00132A99"/>
    <w:rsid w:val="00133E2C"/>
    <w:rsid w:val="00134805"/>
    <w:rsid w:val="00135082"/>
    <w:rsid w:val="001352E5"/>
    <w:rsid w:val="0013643C"/>
    <w:rsid w:val="00136EBA"/>
    <w:rsid w:val="00137847"/>
    <w:rsid w:val="00137F4D"/>
    <w:rsid w:val="00137FE0"/>
    <w:rsid w:val="0014060B"/>
    <w:rsid w:val="00141CF5"/>
    <w:rsid w:val="0014358D"/>
    <w:rsid w:val="001441A9"/>
    <w:rsid w:val="001445ED"/>
    <w:rsid w:val="001448DF"/>
    <w:rsid w:val="00144B32"/>
    <w:rsid w:val="00145503"/>
    <w:rsid w:val="00145678"/>
    <w:rsid w:val="0014735A"/>
    <w:rsid w:val="001507B9"/>
    <w:rsid w:val="0015124D"/>
    <w:rsid w:val="00151FF3"/>
    <w:rsid w:val="0015255E"/>
    <w:rsid w:val="00153E51"/>
    <w:rsid w:val="00154BFE"/>
    <w:rsid w:val="00154C13"/>
    <w:rsid w:val="00155E6C"/>
    <w:rsid w:val="00156F58"/>
    <w:rsid w:val="001575B3"/>
    <w:rsid w:val="001617E1"/>
    <w:rsid w:val="001623EB"/>
    <w:rsid w:val="001657CC"/>
    <w:rsid w:val="00165F09"/>
    <w:rsid w:val="001663AC"/>
    <w:rsid w:val="00166835"/>
    <w:rsid w:val="00166ACF"/>
    <w:rsid w:val="0017023A"/>
    <w:rsid w:val="00171538"/>
    <w:rsid w:val="00173B46"/>
    <w:rsid w:val="001742B5"/>
    <w:rsid w:val="00175AA8"/>
    <w:rsid w:val="00175ED9"/>
    <w:rsid w:val="00175F18"/>
    <w:rsid w:val="00176576"/>
    <w:rsid w:val="00176A27"/>
    <w:rsid w:val="00176A2A"/>
    <w:rsid w:val="00176DAC"/>
    <w:rsid w:val="00177DEE"/>
    <w:rsid w:val="00180274"/>
    <w:rsid w:val="001828CA"/>
    <w:rsid w:val="00182ACB"/>
    <w:rsid w:val="001830CF"/>
    <w:rsid w:val="00183337"/>
    <w:rsid w:val="00183DD5"/>
    <w:rsid w:val="00183EC2"/>
    <w:rsid w:val="001844F9"/>
    <w:rsid w:val="001853B9"/>
    <w:rsid w:val="001853C7"/>
    <w:rsid w:val="00185F0C"/>
    <w:rsid w:val="00186DB5"/>
    <w:rsid w:val="00186F7B"/>
    <w:rsid w:val="00187642"/>
    <w:rsid w:val="00187A7D"/>
    <w:rsid w:val="00187AEA"/>
    <w:rsid w:val="001911AF"/>
    <w:rsid w:val="00191276"/>
    <w:rsid w:val="00191815"/>
    <w:rsid w:val="001920C0"/>
    <w:rsid w:val="001924E5"/>
    <w:rsid w:val="00192E49"/>
    <w:rsid w:val="00193797"/>
    <w:rsid w:val="00194814"/>
    <w:rsid w:val="00194DBF"/>
    <w:rsid w:val="0019537C"/>
    <w:rsid w:val="001962FB"/>
    <w:rsid w:val="0019796F"/>
    <w:rsid w:val="001A01F6"/>
    <w:rsid w:val="001A0483"/>
    <w:rsid w:val="001A0660"/>
    <w:rsid w:val="001A0D97"/>
    <w:rsid w:val="001A2455"/>
    <w:rsid w:val="001A31BD"/>
    <w:rsid w:val="001A424D"/>
    <w:rsid w:val="001A49F0"/>
    <w:rsid w:val="001A4E5C"/>
    <w:rsid w:val="001A4FE2"/>
    <w:rsid w:val="001A658D"/>
    <w:rsid w:val="001A6A61"/>
    <w:rsid w:val="001A6D2E"/>
    <w:rsid w:val="001A754E"/>
    <w:rsid w:val="001A7B6A"/>
    <w:rsid w:val="001B0038"/>
    <w:rsid w:val="001B0C5D"/>
    <w:rsid w:val="001B1355"/>
    <w:rsid w:val="001B2428"/>
    <w:rsid w:val="001B2BCD"/>
    <w:rsid w:val="001B2C32"/>
    <w:rsid w:val="001B2FA8"/>
    <w:rsid w:val="001B3184"/>
    <w:rsid w:val="001B41CF"/>
    <w:rsid w:val="001B697F"/>
    <w:rsid w:val="001C0463"/>
    <w:rsid w:val="001C1D01"/>
    <w:rsid w:val="001C1D3F"/>
    <w:rsid w:val="001C2FB7"/>
    <w:rsid w:val="001C3B46"/>
    <w:rsid w:val="001C4385"/>
    <w:rsid w:val="001C4466"/>
    <w:rsid w:val="001C46DF"/>
    <w:rsid w:val="001C5B86"/>
    <w:rsid w:val="001C65AD"/>
    <w:rsid w:val="001C6A26"/>
    <w:rsid w:val="001C724F"/>
    <w:rsid w:val="001C7872"/>
    <w:rsid w:val="001D08DA"/>
    <w:rsid w:val="001D1DF0"/>
    <w:rsid w:val="001D223D"/>
    <w:rsid w:val="001D2756"/>
    <w:rsid w:val="001D2F71"/>
    <w:rsid w:val="001D3682"/>
    <w:rsid w:val="001D4FBC"/>
    <w:rsid w:val="001D639B"/>
    <w:rsid w:val="001D6F98"/>
    <w:rsid w:val="001E09A7"/>
    <w:rsid w:val="001E121C"/>
    <w:rsid w:val="001E1416"/>
    <w:rsid w:val="001E29BC"/>
    <w:rsid w:val="001E2B00"/>
    <w:rsid w:val="001E305F"/>
    <w:rsid w:val="001E343F"/>
    <w:rsid w:val="001E4C08"/>
    <w:rsid w:val="001E58A9"/>
    <w:rsid w:val="001E5BE2"/>
    <w:rsid w:val="001E60A8"/>
    <w:rsid w:val="001E651A"/>
    <w:rsid w:val="001E672D"/>
    <w:rsid w:val="001E6AF3"/>
    <w:rsid w:val="001E6C2A"/>
    <w:rsid w:val="001F1254"/>
    <w:rsid w:val="001F1D9C"/>
    <w:rsid w:val="001F57E6"/>
    <w:rsid w:val="001F66CB"/>
    <w:rsid w:val="001F66F6"/>
    <w:rsid w:val="001F6874"/>
    <w:rsid w:val="001F7AB4"/>
    <w:rsid w:val="0020164D"/>
    <w:rsid w:val="00203CF1"/>
    <w:rsid w:val="00203E88"/>
    <w:rsid w:val="00204C8B"/>
    <w:rsid w:val="00205444"/>
    <w:rsid w:val="002059F7"/>
    <w:rsid w:val="00205F73"/>
    <w:rsid w:val="002063DD"/>
    <w:rsid w:val="00210241"/>
    <w:rsid w:val="00211CFC"/>
    <w:rsid w:val="002126A4"/>
    <w:rsid w:val="00212968"/>
    <w:rsid w:val="00213654"/>
    <w:rsid w:val="0021383B"/>
    <w:rsid w:val="002144CB"/>
    <w:rsid w:val="00214F1D"/>
    <w:rsid w:val="00215D9F"/>
    <w:rsid w:val="00216FCB"/>
    <w:rsid w:val="00217C7B"/>
    <w:rsid w:val="002200DE"/>
    <w:rsid w:val="00221ACD"/>
    <w:rsid w:val="00221F22"/>
    <w:rsid w:val="002222D6"/>
    <w:rsid w:val="00222575"/>
    <w:rsid w:val="00223077"/>
    <w:rsid w:val="002231F5"/>
    <w:rsid w:val="00223348"/>
    <w:rsid w:val="002233E7"/>
    <w:rsid w:val="002234EA"/>
    <w:rsid w:val="00223AAC"/>
    <w:rsid w:val="0022458F"/>
    <w:rsid w:val="00225EFB"/>
    <w:rsid w:val="00226447"/>
    <w:rsid w:val="00226590"/>
    <w:rsid w:val="00231DCA"/>
    <w:rsid w:val="00234684"/>
    <w:rsid w:val="00240750"/>
    <w:rsid w:val="002411E8"/>
    <w:rsid w:val="00241733"/>
    <w:rsid w:val="00242EF7"/>
    <w:rsid w:val="00243DDF"/>
    <w:rsid w:val="0024447E"/>
    <w:rsid w:val="00245CCD"/>
    <w:rsid w:val="00245F04"/>
    <w:rsid w:val="002473C6"/>
    <w:rsid w:val="0025084D"/>
    <w:rsid w:val="00251391"/>
    <w:rsid w:val="00251B4E"/>
    <w:rsid w:val="00252CCA"/>
    <w:rsid w:val="00253826"/>
    <w:rsid w:val="00255F3A"/>
    <w:rsid w:val="0025612A"/>
    <w:rsid w:val="002572BA"/>
    <w:rsid w:val="002576EE"/>
    <w:rsid w:val="00257E44"/>
    <w:rsid w:val="00262007"/>
    <w:rsid w:val="002620AD"/>
    <w:rsid w:val="00263162"/>
    <w:rsid w:val="00263185"/>
    <w:rsid w:val="002631F4"/>
    <w:rsid w:val="002636E0"/>
    <w:rsid w:val="00264FB7"/>
    <w:rsid w:val="00267B88"/>
    <w:rsid w:val="0027182A"/>
    <w:rsid w:val="00271C7E"/>
    <w:rsid w:val="002727E0"/>
    <w:rsid w:val="00272DB1"/>
    <w:rsid w:val="002731F2"/>
    <w:rsid w:val="002733C6"/>
    <w:rsid w:val="00273D2E"/>
    <w:rsid w:val="0027464A"/>
    <w:rsid w:val="00274A76"/>
    <w:rsid w:val="00275225"/>
    <w:rsid w:val="00275516"/>
    <w:rsid w:val="00277845"/>
    <w:rsid w:val="00277CFC"/>
    <w:rsid w:val="00277DAF"/>
    <w:rsid w:val="00280457"/>
    <w:rsid w:val="0028208E"/>
    <w:rsid w:val="002820A0"/>
    <w:rsid w:val="00283D64"/>
    <w:rsid w:val="002847A8"/>
    <w:rsid w:val="00285D02"/>
    <w:rsid w:val="00286361"/>
    <w:rsid w:val="00286B35"/>
    <w:rsid w:val="002873A0"/>
    <w:rsid w:val="00287BA0"/>
    <w:rsid w:val="00292DD4"/>
    <w:rsid w:val="002936B8"/>
    <w:rsid w:val="002941F5"/>
    <w:rsid w:val="002943C6"/>
    <w:rsid w:val="002962B2"/>
    <w:rsid w:val="00296DC9"/>
    <w:rsid w:val="00297FD6"/>
    <w:rsid w:val="002A208C"/>
    <w:rsid w:val="002A39B2"/>
    <w:rsid w:val="002A48E2"/>
    <w:rsid w:val="002A49F6"/>
    <w:rsid w:val="002A5237"/>
    <w:rsid w:val="002A623A"/>
    <w:rsid w:val="002A74B2"/>
    <w:rsid w:val="002B05FB"/>
    <w:rsid w:val="002B07BB"/>
    <w:rsid w:val="002B0F2B"/>
    <w:rsid w:val="002B207D"/>
    <w:rsid w:val="002B20AC"/>
    <w:rsid w:val="002B20DE"/>
    <w:rsid w:val="002B2C40"/>
    <w:rsid w:val="002B433F"/>
    <w:rsid w:val="002B5E7A"/>
    <w:rsid w:val="002B633E"/>
    <w:rsid w:val="002B66DF"/>
    <w:rsid w:val="002C047E"/>
    <w:rsid w:val="002C0B2A"/>
    <w:rsid w:val="002C0B89"/>
    <w:rsid w:val="002C0E58"/>
    <w:rsid w:val="002C13AC"/>
    <w:rsid w:val="002C182E"/>
    <w:rsid w:val="002C2B4C"/>
    <w:rsid w:val="002C434D"/>
    <w:rsid w:val="002C480A"/>
    <w:rsid w:val="002C4AEC"/>
    <w:rsid w:val="002C7D63"/>
    <w:rsid w:val="002C7F9A"/>
    <w:rsid w:val="002D0AB3"/>
    <w:rsid w:val="002D1C75"/>
    <w:rsid w:val="002D3D70"/>
    <w:rsid w:val="002D4B91"/>
    <w:rsid w:val="002D50A3"/>
    <w:rsid w:val="002D58FB"/>
    <w:rsid w:val="002D5ADE"/>
    <w:rsid w:val="002D6C0A"/>
    <w:rsid w:val="002D6E6F"/>
    <w:rsid w:val="002D74A6"/>
    <w:rsid w:val="002D7F23"/>
    <w:rsid w:val="002D7FC9"/>
    <w:rsid w:val="002E1475"/>
    <w:rsid w:val="002E28B7"/>
    <w:rsid w:val="002E355D"/>
    <w:rsid w:val="002E603A"/>
    <w:rsid w:val="002E6153"/>
    <w:rsid w:val="002E657C"/>
    <w:rsid w:val="002F0973"/>
    <w:rsid w:val="002F114C"/>
    <w:rsid w:val="002F3A9A"/>
    <w:rsid w:val="002F46D6"/>
    <w:rsid w:val="002F483C"/>
    <w:rsid w:val="002F5028"/>
    <w:rsid w:val="002F5657"/>
    <w:rsid w:val="002F5AC9"/>
    <w:rsid w:val="002F64EB"/>
    <w:rsid w:val="002F6704"/>
    <w:rsid w:val="00300B66"/>
    <w:rsid w:val="00300EF3"/>
    <w:rsid w:val="00301EB9"/>
    <w:rsid w:val="00301FE9"/>
    <w:rsid w:val="00302413"/>
    <w:rsid w:val="0030310C"/>
    <w:rsid w:val="0030324F"/>
    <w:rsid w:val="00306A3E"/>
    <w:rsid w:val="00306F25"/>
    <w:rsid w:val="0030719D"/>
    <w:rsid w:val="00307633"/>
    <w:rsid w:val="003078DA"/>
    <w:rsid w:val="00307EAE"/>
    <w:rsid w:val="00313496"/>
    <w:rsid w:val="00314392"/>
    <w:rsid w:val="003147AA"/>
    <w:rsid w:val="003150A4"/>
    <w:rsid w:val="00315229"/>
    <w:rsid w:val="0031576A"/>
    <w:rsid w:val="003157E4"/>
    <w:rsid w:val="00315ABA"/>
    <w:rsid w:val="00321B43"/>
    <w:rsid w:val="00322AE5"/>
    <w:rsid w:val="00322BB0"/>
    <w:rsid w:val="0032319D"/>
    <w:rsid w:val="00323205"/>
    <w:rsid w:val="00323457"/>
    <w:rsid w:val="00323B07"/>
    <w:rsid w:val="00324205"/>
    <w:rsid w:val="003243F2"/>
    <w:rsid w:val="003253E2"/>
    <w:rsid w:val="00325657"/>
    <w:rsid w:val="00325FD6"/>
    <w:rsid w:val="00326ECC"/>
    <w:rsid w:val="00330956"/>
    <w:rsid w:val="003403F2"/>
    <w:rsid w:val="00342C34"/>
    <w:rsid w:val="00342F32"/>
    <w:rsid w:val="003430BD"/>
    <w:rsid w:val="00343151"/>
    <w:rsid w:val="00345B6E"/>
    <w:rsid w:val="003462DB"/>
    <w:rsid w:val="00347415"/>
    <w:rsid w:val="003475CD"/>
    <w:rsid w:val="00347B5F"/>
    <w:rsid w:val="00352945"/>
    <w:rsid w:val="0035359D"/>
    <w:rsid w:val="00354466"/>
    <w:rsid w:val="003544FF"/>
    <w:rsid w:val="00355512"/>
    <w:rsid w:val="00356F17"/>
    <w:rsid w:val="003570B0"/>
    <w:rsid w:val="00360BFD"/>
    <w:rsid w:val="00361844"/>
    <w:rsid w:val="00361D09"/>
    <w:rsid w:val="00362607"/>
    <w:rsid w:val="00362BC3"/>
    <w:rsid w:val="00364938"/>
    <w:rsid w:val="0036556B"/>
    <w:rsid w:val="00365B06"/>
    <w:rsid w:val="00365F1D"/>
    <w:rsid w:val="003666B9"/>
    <w:rsid w:val="00366867"/>
    <w:rsid w:val="00366D01"/>
    <w:rsid w:val="0036723E"/>
    <w:rsid w:val="00370DE8"/>
    <w:rsid w:val="0037148F"/>
    <w:rsid w:val="00373E8E"/>
    <w:rsid w:val="00374342"/>
    <w:rsid w:val="00376DBF"/>
    <w:rsid w:val="00377788"/>
    <w:rsid w:val="003779D5"/>
    <w:rsid w:val="00377A56"/>
    <w:rsid w:val="00380138"/>
    <w:rsid w:val="00380A0A"/>
    <w:rsid w:val="00382F53"/>
    <w:rsid w:val="003830AB"/>
    <w:rsid w:val="003852C8"/>
    <w:rsid w:val="0038694F"/>
    <w:rsid w:val="00387929"/>
    <w:rsid w:val="00390255"/>
    <w:rsid w:val="003902AB"/>
    <w:rsid w:val="00390A42"/>
    <w:rsid w:val="003916AC"/>
    <w:rsid w:val="0039227D"/>
    <w:rsid w:val="00392743"/>
    <w:rsid w:val="00392F75"/>
    <w:rsid w:val="00393C3A"/>
    <w:rsid w:val="003944DC"/>
    <w:rsid w:val="0039626A"/>
    <w:rsid w:val="0039725E"/>
    <w:rsid w:val="00397A87"/>
    <w:rsid w:val="003A0A1D"/>
    <w:rsid w:val="003A0E03"/>
    <w:rsid w:val="003A1613"/>
    <w:rsid w:val="003A2030"/>
    <w:rsid w:val="003A3DEC"/>
    <w:rsid w:val="003A5836"/>
    <w:rsid w:val="003A5A2A"/>
    <w:rsid w:val="003A5D8A"/>
    <w:rsid w:val="003A718B"/>
    <w:rsid w:val="003A7EF9"/>
    <w:rsid w:val="003B14BC"/>
    <w:rsid w:val="003B2228"/>
    <w:rsid w:val="003B3CF7"/>
    <w:rsid w:val="003B4660"/>
    <w:rsid w:val="003B651C"/>
    <w:rsid w:val="003B65D3"/>
    <w:rsid w:val="003B73FD"/>
    <w:rsid w:val="003C1BC6"/>
    <w:rsid w:val="003C2238"/>
    <w:rsid w:val="003C3DF0"/>
    <w:rsid w:val="003C4481"/>
    <w:rsid w:val="003C6565"/>
    <w:rsid w:val="003C71CC"/>
    <w:rsid w:val="003C73D1"/>
    <w:rsid w:val="003D2552"/>
    <w:rsid w:val="003D2B7F"/>
    <w:rsid w:val="003D2C25"/>
    <w:rsid w:val="003D404E"/>
    <w:rsid w:val="003D794F"/>
    <w:rsid w:val="003D7F05"/>
    <w:rsid w:val="003E222B"/>
    <w:rsid w:val="003E3917"/>
    <w:rsid w:val="003E5542"/>
    <w:rsid w:val="003E59C0"/>
    <w:rsid w:val="003E6DD2"/>
    <w:rsid w:val="003E785C"/>
    <w:rsid w:val="003E7BF3"/>
    <w:rsid w:val="003F084A"/>
    <w:rsid w:val="003F0C09"/>
    <w:rsid w:val="003F0F3C"/>
    <w:rsid w:val="003F2396"/>
    <w:rsid w:val="003F3AE2"/>
    <w:rsid w:val="003F3F16"/>
    <w:rsid w:val="003F441A"/>
    <w:rsid w:val="003F531D"/>
    <w:rsid w:val="003F5DE6"/>
    <w:rsid w:val="003F6D16"/>
    <w:rsid w:val="004008E1"/>
    <w:rsid w:val="00401539"/>
    <w:rsid w:val="00403D10"/>
    <w:rsid w:val="00403DDE"/>
    <w:rsid w:val="004043FA"/>
    <w:rsid w:val="00404433"/>
    <w:rsid w:val="00405BC8"/>
    <w:rsid w:val="004067FB"/>
    <w:rsid w:val="0041113D"/>
    <w:rsid w:val="004113F7"/>
    <w:rsid w:val="00411CBD"/>
    <w:rsid w:val="0041245E"/>
    <w:rsid w:val="004131EF"/>
    <w:rsid w:val="00413771"/>
    <w:rsid w:val="00414EF2"/>
    <w:rsid w:val="0041516F"/>
    <w:rsid w:val="004151A5"/>
    <w:rsid w:val="0041562E"/>
    <w:rsid w:val="00416CE1"/>
    <w:rsid w:val="004170F5"/>
    <w:rsid w:val="004172ED"/>
    <w:rsid w:val="00420536"/>
    <w:rsid w:val="0042083D"/>
    <w:rsid w:val="004220D6"/>
    <w:rsid w:val="00422B50"/>
    <w:rsid w:val="00423B6C"/>
    <w:rsid w:val="00424E84"/>
    <w:rsid w:val="0042667C"/>
    <w:rsid w:val="00427065"/>
    <w:rsid w:val="004308B9"/>
    <w:rsid w:val="00430C27"/>
    <w:rsid w:val="00432B02"/>
    <w:rsid w:val="00433BF4"/>
    <w:rsid w:val="004357A6"/>
    <w:rsid w:val="00436673"/>
    <w:rsid w:val="00436C04"/>
    <w:rsid w:val="004374CC"/>
    <w:rsid w:val="00437C01"/>
    <w:rsid w:val="00441257"/>
    <w:rsid w:val="004418E9"/>
    <w:rsid w:val="00442001"/>
    <w:rsid w:val="00442FA5"/>
    <w:rsid w:val="0044325D"/>
    <w:rsid w:val="004439F3"/>
    <w:rsid w:val="0044473B"/>
    <w:rsid w:val="00445296"/>
    <w:rsid w:val="00446C69"/>
    <w:rsid w:val="00446C82"/>
    <w:rsid w:val="00446DD2"/>
    <w:rsid w:val="00447F96"/>
    <w:rsid w:val="0045041E"/>
    <w:rsid w:val="0045137E"/>
    <w:rsid w:val="00451723"/>
    <w:rsid w:val="00452A79"/>
    <w:rsid w:val="00452CBE"/>
    <w:rsid w:val="00452CC1"/>
    <w:rsid w:val="00453770"/>
    <w:rsid w:val="00453AB7"/>
    <w:rsid w:val="00453DD8"/>
    <w:rsid w:val="00453EC7"/>
    <w:rsid w:val="00453F07"/>
    <w:rsid w:val="004547B7"/>
    <w:rsid w:val="004550E1"/>
    <w:rsid w:val="00456076"/>
    <w:rsid w:val="004603F3"/>
    <w:rsid w:val="0046055F"/>
    <w:rsid w:val="00460867"/>
    <w:rsid w:val="00460FF6"/>
    <w:rsid w:val="004618FA"/>
    <w:rsid w:val="0046662B"/>
    <w:rsid w:val="0047057D"/>
    <w:rsid w:val="00470888"/>
    <w:rsid w:val="00472979"/>
    <w:rsid w:val="004749A9"/>
    <w:rsid w:val="00474AF3"/>
    <w:rsid w:val="00474ED3"/>
    <w:rsid w:val="004758F5"/>
    <w:rsid w:val="004761DA"/>
    <w:rsid w:val="00481049"/>
    <w:rsid w:val="004824CD"/>
    <w:rsid w:val="0048269B"/>
    <w:rsid w:val="00483562"/>
    <w:rsid w:val="00483D5F"/>
    <w:rsid w:val="004858D8"/>
    <w:rsid w:val="00486085"/>
    <w:rsid w:val="00487548"/>
    <w:rsid w:val="00490B52"/>
    <w:rsid w:val="00491657"/>
    <w:rsid w:val="00491663"/>
    <w:rsid w:val="00492F60"/>
    <w:rsid w:val="00495B21"/>
    <w:rsid w:val="00495CBC"/>
    <w:rsid w:val="00496068"/>
    <w:rsid w:val="00496E42"/>
    <w:rsid w:val="004976AE"/>
    <w:rsid w:val="00497C25"/>
    <w:rsid w:val="004A0B69"/>
    <w:rsid w:val="004A1B6D"/>
    <w:rsid w:val="004A27B1"/>
    <w:rsid w:val="004A2DF8"/>
    <w:rsid w:val="004A3A2B"/>
    <w:rsid w:val="004A49E5"/>
    <w:rsid w:val="004A4FEB"/>
    <w:rsid w:val="004A52CD"/>
    <w:rsid w:val="004A7210"/>
    <w:rsid w:val="004A7CCF"/>
    <w:rsid w:val="004A7E30"/>
    <w:rsid w:val="004B03C1"/>
    <w:rsid w:val="004B0529"/>
    <w:rsid w:val="004B162D"/>
    <w:rsid w:val="004B27F8"/>
    <w:rsid w:val="004B33E5"/>
    <w:rsid w:val="004B37EA"/>
    <w:rsid w:val="004B3E5E"/>
    <w:rsid w:val="004B4244"/>
    <w:rsid w:val="004B431D"/>
    <w:rsid w:val="004B4DC7"/>
    <w:rsid w:val="004B6184"/>
    <w:rsid w:val="004B670F"/>
    <w:rsid w:val="004B75E0"/>
    <w:rsid w:val="004C05E8"/>
    <w:rsid w:val="004C08D4"/>
    <w:rsid w:val="004C0FCE"/>
    <w:rsid w:val="004C1E05"/>
    <w:rsid w:val="004C1E17"/>
    <w:rsid w:val="004C3E47"/>
    <w:rsid w:val="004C565A"/>
    <w:rsid w:val="004C5C11"/>
    <w:rsid w:val="004C5D97"/>
    <w:rsid w:val="004C61AB"/>
    <w:rsid w:val="004C6A61"/>
    <w:rsid w:val="004C78B0"/>
    <w:rsid w:val="004D0BAF"/>
    <w:rsid w:val="004D11B5"/>
    <w:rsid w:val="004D1485"/>
    <w:rsid w:val="004D1AC9"/>
    <w:rsid w:val="004D2289"/>
    <w:rsid w:val="004D274D"/>
    <w:rsid w:val="004D31E6"/>
    <w:rsid w:val="004D3B9E"/>
    <w:rsid w:val="004D3E66"/>
    <w:rsid w:val="004D5460"/>
    <w:rsid w:val="004D5AEA"/>
    <w:rsid w:val="004D5FEC"/>
    <w:rsid w:val="004D61E5"/>
    <w:rsid w:val="004D64D9"/>
    <w:rsid w:val="004D70AC"/>
    <w:rsid w:val="004D7798"/>
    <w:rsid w:val="004E09D1"/>
    <w:rsid w:val="004E18CB"/>
    <w:rsid w:val="004E1FB3"/>
    <w:rsid w:val="004E2964"/>
    <w:rsid w:val="004E3081"/>
    <w:rsid w:val="004E3F4C"/>
    <w:rsid w:val="004E4231"/>
    <w:rsid w:val="004E5933"/>
    <w:rsid w:val="004E6641"/>
    <w:rsid w:val="004E6937"/>
    <w:rsid w:val="004E7F1A"/>
    <w:rsid w:val="004F210C"/>
    <w:rsid w:val="004F2FDD"/>
    <w:rsid w:val="004F354B"/>
    <w:rsid w:val="004F3913"/>
    <w:rsid w:val="004F4F38"/>
    <w:rsid w:val="004F66D7"/>
    <w:rsid w:val="004F75AE"/>
    <w:rsid w:val="0050066E"/>
    <w:rsid w:val="005010F7"/>
    <w:rsid w:val="00501D10"/>
    <w:rsid w:val="00502C14"/>
    <w:rsid w:val="00503DCB"/>
    <w:rsid w:val="005071C2"/>
    <w:rsid w:val="00507718"/>
    <w:rsid w:val="00510643"/>
    <w:rsid w:val="00511A90"/>
    <w:rsid w:val="005120A2"/>
    <w:rsid w:val="00514124"/>
    <w:rsid w:val="0051455D"/>
    <w:rsid w:val="00514BE2"/>
    <w:rsid w:val="005152BB"/>
    <w:rsid w:val="005160EE"/>
    <w:rsid w:val="005164AC"/>
    <w:rsid w:val="00516DD4"/>
    <w:rsid w:val="00516F75"/>
    <w:rsid w:val="00517E72"/>
    <w:rsid w:val="00520CB9"/>
    <w:rsid w:val="00522545"/>
    <w:rsid w:val="00523C7A"/>
    <w:rsid w:val="005249EF"/>
    <w:rsid w:val="0052753F"/>
    <w:rsid w:val="005277DF"/>
    <w:rsid w:val="00530743"/>
    <w:rsid w:val="00530B2B"/>
    <w:rsid w:val="00530CEA"/>
    <w:rsid w:val="00530DF9"/>
    <w:rsid w:val="00531B71"/>
    <w:rsid w:val="00533A49"/>
    <w:rsid w:val="00533C9B"/>
    <w:rsid w:val="00534291"/>
    <w:rsid w:val="005347A0"/>
    <w:rsid w:val="00535DCA"/>
    <w:rsid w:val="005360C7"/>
    <w:rsid w:val="00536A07"/>
    <w:rsid w:val="0053761C"/>
    <w:rsid w:val="0053769F"/>
    <w:rsid w:val="00537FC8"/>
    <w:rsid w:val="00540322"/>
    <w:rsid w:val="0054049E"/>
    <w:rsid w:val="00543D6F"/>
    <w:rsid w:val="00543FCE"/>
    <w:rsid w:val="00544062"/>
    <w:rsid w:val="00544534"/>
    <w:rsid w:val="00544876"/>
    <w:rsid w:val="0054494B"/>
    <w:rsid w:val="0054579A"/>
    <w:rsid w:val="00545D40"/>
    <w:rsid w:val="00545FD2"/>
    <w:rsid w:val="00547492"/>
    <w:rsid w:val="0055065B"/>
    <w:rsid w:val="0055068A"/>
    <w:rsid w:val="00551FDE"/>
    <w:rsid w:val="00552A08"/>
    <w:rsid w:val="00552D2E"/>
    <w:rsid w:val="00554C58"/>
    <w:rsid w:val="00555493"/>
    <w:rsid w:val="00555C4E"/>
    <w:rsid w:val="00556F41"/>
    <w:rsid w:val="00557618"/>
    <w:rsid w:val="00557ECC"/>
    <w:rsid w:val="005600C5"/>
    <w:rsid w:val="00560C08"/>
    <w:rsid w:val="0056121F"/>
    <w:rsid w:val="00561256"/>
    <w:rsid w:val="005615C2"/>
    <w:rsid w:val="00561A79"/>
    <w:rsid w:val="00562579"/>
    <w:rsid w:val="00567AAC"/>
    <w:rsid w:val="00567DD4"/>
    <w:rsid w:val="005705C4"/>
    <w:rsid w:val="00572762"/>
    <w:rsid w:val="00574984"/>
    <w:rsid w:val="00574EAB"/>
    <w:rsid w:val="005756DD"/>
    <w:rsid w:val="00575AEA"/>
    <w:rsid w:val="00575F19"/>
    <w:rsid w:val="00576973"/>
    <w:rsid w:val="00576EE5"/>
    <w:rsid w:val="005812DB"/>
    <w:rsid w:val="0058206E"/>
    <w:rsid w:val="00582884"/>
    <w:rsid w:val="00582A13"/>
    <w:rsid w:val="0058326F"/>
    <w:rsid w:val="00583E75"/>
    <w:rsid w:val="00585A16"/>
    <w:rsid w:val="00587D12"/>
    <w:rsid w:val="005956E0"/>
    <w:rsid w:val="00596383"/>
    <w:rsid w:val="0059670A"/>
    <w:rsid w:val="00596E42"/>
    <w:rsid w:val="005A04AC"/>
    <w:rsid w:val="005A095D"/>
    <w:rsid w:val="005A2912"/>
    <w:rsid w:val="005A3ED2"/>
    <w:rsid w:val="005A445F"/>
    <w:rsid w:val="005A48E0"/>
    <w:rsid w:val="005A5CF3"/>
    <w:rsid w:val="005A7818"/>
    <w:rsid w:val="005B032F"/>
    <w:rsid w:val="005B1AC2"/>
    <w:rsid w:val="005B29FD"/>
    <w:rsid w:val="005B36D4"/>
    <w:rsid w:val="005B3A32"/>
    <w:rsid w:val="005B49CF"/>
    <w:rsid w:val="005B6B03"/>
    <w:rsid w:val="005B6D38"/>
    <w:rsid w:val="005B772C"/>
    <w:rsid w:val="005B7B3C"/>
    <w:rsid w:val="005B7CAA"/>
    <w:rsid w:val="005C17CD"/>
    <w:rsid w:val="005C1AC9"/>
    <w:rsid w:val="005C1F6E"/>
    <w:rsid w:val="005C361A"/>
    <w:rsid w:val="005C36E3"/>
    <w:rsid w:val="005C4B92"/>
    <w:rsid w:val="005C5648"/>
    <w:rsid w:val="005C5948"/>
    <w:rsid w:val="005C6A7B"/>
    <w:rsid w:val="005C6D34"/>
    <w:rsid w:val="005D05DC"/>
    <w:rsid w:val="005D05F8"/>
    <w:rsid w:val="005D1635"/>
    <w:rsid w:val="005D1A08"/>
    <w:rsid w:val="005D1E93"/>
    <w:rsid w:val="005D2555"/>
    <w:rsid w:val="005D2E80"/>
    <w:rsid w:val="005D4323"/>
    <w:rsid w:val="005D4B39"/>
    <w:rsid w:val="005D58AB"/>
    <w:rsid w:val="005D5C75"/>
    <w:rsid w:val="005D768D"/>
    <w:rsid w:val="005E1B5D"/>
    <w:rsid w:val="005E206D"/>
    <w:rsid w:val="005E2BCA"/>
    <w:rsid w:val="005E2C6F"/>
    <w:rsid w:val="005E2CD1"/>
    <w:rsid w:val="005F125D"/>
    <w:rsid w:val="005F1D3F"/>
    <w:rsid w:val="005F2787"/>
    <w:rsid w:val="005F2942"/>
    <w:rsid w:val="005F34BA"/>
    <w:rsid w:val="005F392C"/>
    <w:rsid w:val="005F60B3"/>
    <w:rsid w:val="005F722B"/>
    <w:rsid w:val="00600456"/>
    <w:rsid w:val="0060070F"/>
    <w:rsid w:val="00602494"/>
    <w:rsid w:val="00604422"/>
    <w:rsid w:val="0060579B"/>
    <w:rsid w:val="00606865"/>
    <w:rsid w:val="006100E1"/>
    <w:rsid w:val="00610CD5"/>
    <w:rsid w:val="00610EBE"/>
    <w:rsid w:val="006129F1"/>
    <w:rsid w:val="00614644"/>
    <w:rsid w:val="00615FC1"/>
    <w:rsid w:val="00616F83"/>
    <w:rsid w:val="00617B10"/>
    <w:rsid w:val="00620083"/>
    <w:rsid w:val="00621A70"/>
    <w:rsid w:val="006235A9"/>
    <w:rsid w:val="00623C08"/>
    <w:rsid w:val="00624923"/>
    <w:rsid w:val="00624BCB"/>
    <w:rsid w:val="00624E00"/>
    <w:rsid w:val="00625186"/>
    <w:rsid w:val="00625F7E"/>
    <w:rsid w:val="0062674C"/>
    <w:rsid w:val="006276D6"/>
    <w:rsid w:val="006277D5"/>
    <w:rsid w:val="00630E05"/>
    <w:rsid w:val="00631B2D"/>
    <w:rsid w:val="00631EF7"/>
    <w:rsid w:val="0063341A"/>
    <w:rsid w:val="00633BFA"/>
    <w:rsid w:val="006342A1"/>
    <w:rsid w:val="00634937"/>
    <w:rsid w:val="006362F6"/>
    <w:rsid w:val="00636AEF"/>
    <w:rsid w:val="00637F9B"/>
    <w:rsid w:val="00640676"/>
    <w:rsid w:val="00640F00"/>
    <w:rsid w:val="00642184"/>
    <w:rsid w:val="006423A6"/>
    <w:rsid w:val="00642CEF"/>
    <w:rsid w:val="00643635"/>
    <w:rsid w:val="00643661"/>
    <w:rsid w:val="00643C67"/>
    <w:rsid w:val="0064610F"/>
    <w:rsid w:val="00647F79"/>
    <w:rsid w:val="00651968"/>
    <w:rsid w:val="00651DAF"/>
    <w:rsid w:val="00653432"/>
    <w:rsid w:val="00654000"/>
    <w:rsid w:val="006551D8"/>
    <w:rsid w:val="006554E2"/>
    <w:rsid w:val="00655ACB"/>
    <w:rsid w:val="00656FC4"/>
    <w:rsid w:val="00657064"/>
    <w:rsid w:val="00660342"/>
    <w:rsid w:val="00661C76"/>
    <w:rsid w:val="00664D2A"/>
    <w:rsid w:val="0066502C"/>
    <w:rsid w:val="00666100"/>
    <w:rsid w:val="0066680E"/>
    <w:rsid w:val="00666A7F"/>
    <w:rsid w:val="0066777F"/>
    <w:rsid w:val="00667DB6"/>
    <w:rsid w:val="00672090"/>
    <w:rsid w:val="00672353"/>
    <w:rsid w:val="00672BE5"/>
    <w:rsid w:val="0067360F"/>
    <w:rsid w:val="00673C08"/>
    <w:rsid w:val="0067453E"/>
    <w:rsid w:val="00674886"/>
    <w:rsid w:val="00674A1D"/>
    <w:rsid w:val="00674C57"/>
    <w:rsid w:val="00674F88"/>
    <w:rsid w:val="00675756"/>
    <w:rsid w:val="00675CCC"/>
    <w:rsid w:val="006762ED"/>
    <w:rsid w:val="00676832"/>
    <w:rsid w:val="006801FD"/>
    <w:rsid w:val="006804DE"/>
    <w:rsid w:val="00682995"/>
    <w:rsid w:val="0068398E"/>
    <w:rsid w:val="00683DE1"/>
    <w:rsid w:val="00685942"/>
    <w:rsid w:val="00685B0B"/>
    <w:rsid w:val="00690E3D"/>
    <w:rsid w:val="006911EF"/>
    <w:rsid w:val="00691467"/>
    <w:rsid w:val="0069170C"/>
    <w:rsid w:val="0069495C"/>
    <w:rsid w:val="00694964"/>
    <w:rsid w:val="00694DB3"/>
    <w:rsid w:val="006956EC"/>
    <w:rsid w:val="00697258"/>
    <w:rsid w:val="00697690"/>
    <w:rsid w:val="00697B11"/>
    <w:rsid w:val="00697C9C"/>
    <w:rsid w:val="00697E3C"/>
    <w:rsid w:val="006A01C2"/>
    <w:rsid w:val="006A15A3"/>
    <w:rsid w:val="006A16F2"/>
    <w:rsid w:val="006A232E"/>
    <w:rsid w:val="006A2871"/>
    <w:rsid w:val="006A3F02"/>
    <w:rsid w:val="006A6896"/>
    <w:rsid w:val="006B1DAE"/>
    <w:rsid w:val="006B2E7C"/>
    <w:rsid w:val="006B3DCC"/>
    <w:rsid w:val="006B4EFD"/>
    <w:rsid w:val="006B4F44"/>
    <w:rsid w:val="006B5A5F"/>
    <w:rsid w:val="006B5C4C"/>
    <w:rsid w:val="006B6AC3"/>
    <w:rsid w:val="006B77F7"/>
    <w:rsid w:val="006B7A2C"/>
    <w:rsid w:val="006C02C4"/>
    <w:rsid w:val="006C0402"/>
    <w:rsid w:val="006C1B5F"/>
    <w:rsid w:val="006C2105"/>
    <w:rsid w:val="006C223D"/>
    <w:rsid w:val="006C26A7"/>
    <w:rsid w:val="006C37FA"/>
    <w:rsid w:val="006C3EB3"/>
    <w:rsid w:val="006C47B6"/>
    <w:rsid w:val="006C5F5C"/>
    <w:rsid w:val="006C6160"/>
    <w:rsid w:val="006C6660"/>
    <w:rsid w:val="006D13FE"/>
    <w:rsid w:val="006D23D8"/>
    <w:rsid w:val="006D23D9"/>
    <w:rsid w:val="006D3B1F"/>
    <w:rsid w:val="006D4A03"/>
    <w:rsid w:val="006D68F5"/>
    <w:rsid w:val="006D78F8"/>
    <w:rsid w:val="006D7FB0"/>
    <w:rsid w:val="006E2040"/>
    <w:rsid w:val="006E2701"/>
    <w:rsid w:val="006E30AE"/>
    <w:rsid w:val="006E3383"/>
    <w:rsid w:val="006E3517"/>
    <w:rsid w:val="006E3F1B"/>
    <w:rsid w:val="006E6E64"/>
    <w:rsid w:val="006F270D"/>
    <w:rsid w:val="006F372D"/>
    <w:rsid w:val="006F4407"/>
    <w:rsid w:val="006F4BEC"/>
    <w:rsid w:val="006F54C9"/>
    <w:rsid w:val="006F766B"/>
    <w:rsid w:val="00700C3D"/>
    <w:rsid w:val="00700E63"/>
    <w:rsid w:val="007011AA"/>
    <w:rsid w:val="007011CF"/>
    <w:rsid w:val="00701C27"/>
    <w:rsid w:val="00702B38"/>
    <w:rsid w:val="00705173"/>
    <w:rsid w:val="00705490"/>
    <w:rsid w:val="007056F8"/>
    <w:rsid w:val="00707BFF"/>
    <w:rsid w:val="00707C12"/>
    <w:rsid w:val="00710529"/>
    <w:rsid w:val="007115BC"/>
    <w:rsid w:val="00711C6F"/>
    <w:rsid w:val="00712D7D"/>
    <w:rsid w:val="00713AE5"/>
    <w:rsid w:val="0071460A"/>
    <w:rsid w:val="007150E4"/>
    <w:rsid w:val="00715328"/>
    <w:rsid w:val="00715CBC"/>
    <w:rsid w:val="00715E52"/>
    <w:rsid w:val="007178FE"/>
    <w:rsid w:val="00722C2A"/>
    <w:rsid w:val="00722DB9"/>
    <w:rsid w:val="007233D0"/>
    <w:rsid w:val="00725A63"/>
    <w:rsid w:val="00725DA9"/>
    <w:rsid w:val="00726245"/>
    <w:rsid w:val="00727178"/>
    <w:rsid w:val="007277A8"/>
    <w:rsid w:val="0073212A"/>
    <w:rsid w:val="00732ED8"/>
    <w:rsid w:val="007331FF"/>
    <w:rsid w:val="007332C9"/>
    <w:rsid w:val="007351CB"/>
    <w:rsid w:val="007360D5"/>
    <w:rsid w:val="00736247"/>
    <w:rsid w:val="0073649E"/>
    <w:rsid w:val="00736A63"/>
    <w:rsid w:val="00737221"/>
    <w:rsid w:val="00737BBC"/>
    <w:rsid w:val="00740B51"/>
    <w:rsid w:val="00741290"/>
    <w:rsid w:val="00743E71"/>
    <w:rsid w:val="007476AF"/>
    <w:rsid w:val="00750416"/>
    <w:rsid w:val="0075056D"/>
    <w:rsid w:val="0075061D"/>
    <w:rsid w:val="00750E3E"/>
    <w:rsid w:val="0075132E"/>
    <w:rsid w:val="00752415"/>
    <w:rsid w:val="00752D63"/>
    <w:rsid w:val="0075334C"/>
    <w:rsid w:val="00754749"/>
    <w:rsid w:val="00755452"/>
    <w:rsid w:val="00755ABA"/>
    <w:rsid w:val="0075638A"/>
    <w:rsid w:val="0075774C"/>
    <w:rsid w:val="007579B4"/>
    <w:rsid w:val="00757F1F"/>
    <w:rsid w:val="00760684"/>
    <w:rsid w:val="0076166B"/>
    <w:rsid w:val="00761B93"/>
    <w:rsid w:val="007631E4"/>
    <w:rsid w:val="007635A6"/>
    <w:rsid w:val="00764175"/>
    <w:rsid w:val="00764B87"/>
    <w:rsid w:val="0076527C"/>
    <w:rsid w:val="0076535F"/>
    <w:rsid w:val="00765415"/>
    <w:rsid w:val="0076684C"/>
    <w:rsid w:val="00767CA0"/>
    <w:rsid w:val="00770813"/>
    <w:rsid w:val="007708AB"/>
    <w:rsid w:val="00772D45"/>
    <w:rsid w:val="007738A0"/>
    <w:rsid w:val="00773AB9"/>
    <w:rsid w:val="007743F8"/>
    <w:rsid w:val="007744E4"/>
    <w:rsid w:val="00775359"/>
    <w:rsid w:val="0077574B"/>
    <w:rsid w:val="00775811"/>
    <w:rsid w:val="00776F2F"/>
    <w:rsid w:val="00777442"/>
    <w:rsid w:val="0078023B"/>
    <w:rsid w:val="0078096B"/>
    <w:rsid w:val="0078150C"/>
    <w:rsid w:val="0078189B"/>
    <w:rsid w:val="00782358"/>
    <w:rsid w:val="007826B3"/>
    <w:rsid w:val="007842BD"/>
    <w:rsid w:val="00784EF6"/>
    <w:rsid w:val="00785D60"/>
    <w:rsid w:val="00786701"/>
    <w:rsid w:val="0079187E"/>
    <w:rsid w:val="00791E08"/>
    <w:rsid w:val="007936FF"/>
    <w:rsid w:val="0079389F"/>
    <w:rsid w:val="00793E0C"/>
    <w:rsid w:val="00794537"/>
    <w:rsid w:val="007954E0"/>
    <w:rsid w:val="007955DB"/>
    <w:rsid w:val="00796656"/>
    <w:rsid w:val="007974E6"/>
    <w:rsid w:val="007A024A"/>
    <w:rsid w:val="007A0985"/>
    <w:rsid w:val="007A0CF7"/>
    <w:rsid w:val="007A2990"/>
    <w:rsid w:val="007A2AD6"/>
    <w:rsid w:val="007A2CC0"/>
    <w:rsid w:val="007A60BC"/>
    <w:rsid w:val="007A6DCF"/>
    <w:rsid w:val="007A72B8"/>
    <w:rsid w:val="007B12A0"/>
    <w:rsid w:val="007B3328"/>
    <w:rsid w:val="007B363B"/>
    <w:rsid w:val="007B6E7A"/>
    <w:rsid w:val="007C00C9"/>
    <w:rsid w:val="007C0527"/>
    <w:rsid w:val="007C05BF"/>
    <w:rsid w:val="007C06A4"/>
    <w:rsid w:val="007C0A96"/>
    <w:rsid w:val="007C0E63"/>
    <w:rsid w:val="007C146B"/>
    <w:rsid w:val="007C46F8"/>
    <w:rsid w:val="007C4D15"/>
    <w:rsid w:val="007C4EDC"/>
    <w:rsid w:val="007C6E7B"/>
    <w:rsid w:val="007C7329"/>
    <w:rsid w:val="007C7AD7"/>
    <w:rsid w:val="007C7E36"/>
    <w:rsid w:val="007D07F5"/>
    <w:rsid w:val="007D167B"/>
    <w:rsid w:val="007D3186"/>
    <w:rsid w:val="007D33D2"/>
    <w:rsid w:val="007D46C6"/>
    <w:rsid w:val="007D4C1F"/>
    <w:rsid w:val="007D6F77"/>
    <w:rsid w:val="007E1702"/>
    <w:rsid w:val="007E208B"/>
    <w:rsid w:val="007E2BE7"/>
    <w:rsid w:val="007E302C"/>
    <w:rsid w:val="007E386D"/>
    <w:rsid w:val="007E4B54"/>
    <w:rsid w:val="007E4D26"/>
    <w:rsid w:val="007E52C3"/>
    <w:rsid w:val="007E5885"/>
    <w:rsid w:val="007E68EB"/>
    <w:rsid w:val="007E6A20"/>
    <w:rsid w:val="007E6C15"/>
    <w:rsid w:val="007E6CFC"/>
    <w:rsid w:val="007E7D9D"/>
    <w:rsid w:val="007F04DF"/>
    <w:rsid w:val="007F05D3"/>
    <w:rsid w:val="007F1D42"/>
    <w:rsid w:val="007F20A0"/>
    <w:rsid w:val="007F225C"/>
    <w:rsid w:val="007F2B06"/>
    <w:rsid w:val="007F2F67"/>
    <w:rsid w:val="007F2FE3"/>
    <w:rsid w:val="007F30D5"/>
    <w:rsid w:val="007F343A"/>
    <w:rsid w:val="007F4588"/>
    <w:rsid w:val="007F5AE1"/>
    <w:rsid w:val="007F5F35"/>
    <w:rsid w:val="007F6F71"/>
    <w:rsid w:val="007F7EE6"/>
    <w:rsid w:val="00800245"/>
    <w:rsid w:val="00802C36"/>
    <w:rsid w:val="00802F8A"/>
    <w:rsid w:val="008032F1"/>
    <w:rsid w:val="00804243"/>
    <w:rsid w:val="008043B4"/>
    <w:rsid w:val="00804CE7"/>
    <w:rsid w:val="00805B6D"/>
    <w:rsid w:val="00806AA2"/>
    <w:rsid w:val="00807B2C"/>
    <w:rsid w:val="00807B35"/>
    <w:rsid w:val="008126A1"/>
    <w:rsid w:val="00812BF4"/>
    <w:rsid w:val="00813BAD"/>
    <w:rsid w:val="008145AE"/>
    <w:rsid w:val="00814A57"/>
    <w:rsid w:val="00817A4F"/>
    <w:rsid w:val="00820582"/>
    <w:rsid w:val="00821CDC"/>
    <w:rsid w:val="008221A2"/>
    <w:rsid w:val="008259C2"/>
    <w:rsid w:val="00826798"/>
    <w:rsid w:val="008274F9"/>
    <w:rsid w:val="00827DB5"/>
    <w:rsid w:val="00832225"/>
    <w:rsid w:val="00833598"/>
    <w:rsid w:val="00835659"/>
    <w:rsid w:val="00835C48"/>
    <w:rsid w:val="008362DD"/>
    <w:rsid w:val="008362FD"/>
    <w:rsid w:val="00836506"/>
    <w:rsid w:val="00836C53"/>
    <w:rsid w:val="0083766B"/>
    <w:rsid w:val="00840A58"/>
    <w:rsid w:val="00840EBD"/>
    <w:rsid w:val="00840FE5"/>
    <w:rsid w:val="008433F2"/>
    <w:rsid w:val="00844B30"/>
    <w:rsid w:val="00845771"/>
    <w:rsid w:val="00846DEA"/>
    <w:rsid w:val="00847962"/>
    <w:rsid w:val="00847C9D"/>
    <w:rsid w:val="0085010E"/>
    <w:rsid w:val="0085059F"/>
    <w:rsid w:val="00851130"/>
    <w:rsid w:val="00851D7C"/>
    <w:rsid w:val="008531EA"/>
    <w:rsid w:val="008536AE"/>
    <w:rsid w:val="00853790"/>
    <w:rsid w:val="00854123"/>
    <w:rsid w:val="00854CA7"/>
    <w:rsid w:val="00854FE2"/>
    <w:rsid w:val="008551C0"/>
    <w:rsid w:val="00856148"/>
    <w:rsid w:val="00856276"/>
    <w:rsid w:val="00857771"/>
    <w:rsid w:val="00857DEB"/>
    <w:rsid w:val="0086163A"/>
    <w:rsid w:val="008627D0"/>
    <w:rsid w:val="00865960"/>
    <w:rsid w:val="00867AE3"/>
    <w:rsid w:val="00867DC0"/>
    <w:rsid w:val="00867E38"/>
    <w:rsid w:val="0087251E"/>
    <w:rsid w:val="008726D5"/>
    <w:rsid w:val="0087296A"/>
    <w:rsid w:val="008753EE"/>
    <w:rsid w:val="008763C4"/>
    <w:rsid w:val="00876892"/>
    <w:rsid w:val="00876EBA"/>
    <w:rsid w:val="008774D9"/>
    <w:rsid w:val="008823BB"/>
    <w:rsid w:val="00882590"/>
    <w:rsid w:val="00884319"/>
    <w:rsid w:val="00884E2D"/>
    <w:rsid w:val="0088554A"/>
    <w:rsid w:val="008859C0"/>
    <w:rsid w:val="008859E5"/>
    <w:rsid w:val="00885EA5"/>
    <w:rsid w:val="00886F2A"/>
    <w:rsid w:val="00887617"/>
    <w:rsid w:val="00887C0D"/>
    <w:rsid w:val="00890CB5"/>
    <w:rsid w:val="00890D92"/>
    <w:rsid w:val="00891406"/>
    <w:rsid w:val="00891593"/>
    <w:rsid w:val="0089210E"/>
    <w:rsid w:val="00892AF6"/>
    <w:rsid w:val="00892BB1"/>
    <w:rsid w:val="00893598"/>
    <w:rsid w:val="00893A87"/>
    <w:rsid w:val="008949C2"/>
    <w:rsid w:val="00896861"/>
    <w:rsid w:val="00896C7A"/>
    <w:rsid w:val="008970FA"/>
    <w:rsid w:val="00897121"/>
    <w:rsid w:val="00897877"/>
    <w:rsid w:val="008A056C"/>
    <w:rsid w:val="008A0710"/>
    <w:rsid w:val="008A0DDE"/>
    <w:rsid w:val="008A20C8"/>
    <w:rsid w:val="008A281D"/>
    <w:rsid w:val="008A283F"/>
    <w:rsid w:val="008A2BEC"/>
    <w:rsid w:val="008A3283"/>
    <w:rsid w:val="008A48B4"/>
    <w:rsid w:val="008A6022"/>
    <w:rsid w:val="008A71A4"/>
    <w:rsid w:val="008A7EAB"/>
    <w:rsid w:val="008B001D"/>
    <w:rsid w:val="008B0BA6"/>
    <w:rsid w:val="008B19E9"/>
    <w:rsid w:val="008B347B"/>
    <w:rsid w:val="008B445B"/>
    <w:rsid w:val="008B50F4"/>
    <w:rsid w:val="008B570A"/>
    <w:rsid w:val="008B597F"/>
    <w:rsid w:val="008B5A8C"/>
    <w:rsid w:val="008B679B"/>
    <w:rsid w:val="008B72C9"/>
    <w:rsid w:val="008C2C46"/>
    <w:rsid w:val="008C2CF0"/>
    <w:rsid w:val="008C3C3B"/>
    <w:rsid w:val="008C5D08"/>
    <w:rsid w:val="008C6FE7"/>
    <w:rsid w:val="008C7390"/>
    <w:rsid w:val="008D0188"/>
    <w:rsid w:val="008D0772"/>
    <w:rsid w:val="008D1AED"/>
    <w:rsid w:val="008D1CE3"/>
    <w:rsid w:val="008D2491"/>
    <w:rsid w:val="008D3361"/>
    <w:rsid w:val="008D3B5F"/>
    <w:rsid w:val="008D3E2E"/>
    <w:rsid w:val="008D3FBF"/>
    <w:rsid w:val="008D456F"/>
    <w:rsid w:val="008D4862"/>
    <w:rsid w:val="008D49B8"/>
    <w:rsid w:val="008D5AED"/>
    <w:rsid w:val="008D5F22"/>
    <w:rsid w:val="008D5FFF"/>
    <w:rsid w:val="008D6276"/>
    <w:rsid w:val="008D6470"/>
    <w:rsid w:val="008D6520"/>
    <w:rsid w:val="008D6B02"/>
    <w:rsid w:val="008D7612"/>
    <w:rsid w:val="008D7E27"/>
    <w:rsid w:val="008E0536"/>
    <w:rsid w:val="008E2834"/>
    <w:rsid w:val="008E2AB6"/>
    <w:rsid w:val="008E2DA3"/>
    <w:rsid w:val="008E3727"/>
    <w:rsid w:val="008E4A97"/>
    <w:rsid w:val="008E52F7"/>
    <w:rsid w:val="008E5509"/>
    <w:rsid w:val="008E6D66"/>
    <w:rsid w:val="008F2410"/>
    <w:rsid w:val="008F2BED"/>
    <w:rsid w:val="008F3503"/>
    <w:rsid w:val="008F4F98"/>
    <w:rsid w:val="008F5B18"/>
    <w:rsid w:val="008F65B0"/>
    <w:rsid w:val="008F7099"/>
    <w:rsid w:val="008F7CE0"/>
    <w:rsid w:val="0090174D"/>
    <w:rsid w:val="00901EF5"/>
    <w:rsid w:val="00905128"/>
    <w:rsid w:val="0090650A"/>
    <w:rsid w:val="00907561"/>
    <w:rsid w:val="00910BB0"/>
    <w:rsid w:val="00912F4A"/>
    <w:rsid w:val="00912FB6"/>
    <w:rsid w:val="0091335A"/>
    <w:rsid w:val="00913564"/>
    <w:rsid w:val="0091685B"/>
    <w:rsid w:val="00917FE9"/>
    <w:rsid w:val="00920FCE"/>
    <w:rsid w:val="009222D1"/>
    <w:rsid w:val="00922A7E"/>
    <w:rsid w:val="00922EB3"/>
    <w:rsid w:val="00924269"/>
    <w:rsid w:val="0092450A"/>
    <w:rsid w:val="00924D79"/>
    <w:rsid w:val="00926B1D"/>
    <w:rsid w:val="009321D5"/>
    <w:rsid w:val="0093308E"/>
    <w:rsid w:val="0093334A"/>
    <w:rsid w:val="00936259"/>
    <w:rsid w:val="00936FA1"/>
    <w:rsid w:val="00941251"/>
    <w:rsid w:val="00941DC3"/>
    <w:rsid w:val="00942C6F"/>
    <w:rsid w:val="00944B34"/>
    <w:rsid w:val="00945EC1"/>
    <w:rsid w:val="009472B8"/>
    <w:rsid w:val="009475C8"/>
    <w:rsid w:val="00947995"/>
    <w:rsid w:val="00947E0C"/>
    <w:rsid w:val="009500A3"/>
    <w:rsid w:val="00951367"/>
    <w:rsid w:val="00951B14"/>
    <w:rsid w:val="00952106"/>
    <w:rsid w:val="009542E9"/>
    <w:rsid w:val="009577AB"/>
    <w:rsid w:val="00957FEA"/>
    <w:rsid w:val="009606DF"/>
    <w:rsid w:val="00960BA3"/>
    <w:rsid w:val="0096181B"/>
    <w:rsid w:val="00962ADC"/>
    <w:rsid w:val="009638B6"/>
    <w:rsid w:val="00963E03"/>
    <w:rsid w:val="009643EF"/>
    <w:rsid w:val="009646D4"/>
    <w:rsid w:val="00964C83"/>
    <w:rsid w:val="00967DEF"/>
    <w:rsid w:val="00970C90"/>
    <w:rsid w:val="00972E0E"/>
    <w:rsid w:val="0097387D"/>
    <w:rsid w:val="009755AC"/>
    <w:rsid w:val="009764E7"/>
    <w:rsid w:val="009769D7"/>
    <w:rsid w:val="0098007C"/>
    <w:rsid w:val="00982523"/>
    <w:rsid w:val="00984243"/>
    <w:rsid w:val="00985040"/>
    <w:rsid w:val="0098527D"/>
    <w:rsid w:val="0098534A"/>
    <w:rsid w:val="0098594B"/>
    <w:rsid w:val="0098644C"/>
    <w:rsid w:val="009871BC"/>
    <w:rsid w:val="009905FA"/>
    <w:rsid w:val="009920E0"/>
    <w:rsid w:val="0099249C"/>
    <w:rsid w:val="00992F06"/>
    <w:rsid w:val="00993F75"/>
    <w:rsid w:val="00994E5E"/>
    <w:rsid w:val="00997016"/>
    <w:rsid w:val="00997049"/>
    <w:rsid w:val="00997CD9"/>
    <w:rsid w:val="009A0EEA"/>
    <w:rsid w:val="009A1C6E"/>
    <w:rsid w:val="009A27BC"/>
    <w:rsid w:val="009A27C1"/>
    <w:rsid w:val="009A3152"/>
    <w:rsid w:val="009A31BB"/>
    <w:rsid w:val="009A3562"/>
    <w:rsid w:val="009A3698"/>
    <w:rsid w:val="009A4FEC"/>
    <w:rsid w:val="009A551E"/>
    <w:rsid w:val="009A5E69"/>
    <w:rsid w:val="009A6F00"/>
    <w:rsid w:val="009A6FEE"/>
    <w:rsid w:val="009A724E"/>
    <w:rsid w:val="009A74BF"/>
    <w:rsid w:val="009B0B96"/>
    <w:rsid w:val="009B0FF0"/>
    <w:rsid w:val="009B11FD"/>
    <w:rsid w:val="009B1BC4"/>
    <w:rsid w:val="009B2024"/>
    <w:rsid w:val="009B3381"/>
    <w:rsid w:val="009B34F2"/>
    <w:rsid w:val="009B3CC6"/>
    <w:rsid w:val="009B4607"/>
    <w:rsid w:val="009B668E"/>
    <w:rsid w:val="009B7273"/>
    <w:rsid w:val="009B7DE6"/>
    <w:rsid w:val="009C09E8"/>
    <w:rsid w:val="009C1BA4"/>
    <w:rsid w:val="009C27B3"/>
    <w:rsid w:val="009C348E"/>
    <w:rsid w:val="009C3563"/>
    <w:rsid w:val="009C3EDE"/>
    <w:rsid w:val="009C55E7"/>
    <w:rsid w:val="009C678C"/>
    <w:rsid w:val="009C67F5"/>
    <w:rsid w:val="009C68F7"/>
    <w:rsid w:val="009D0500"/>
    <w:rsid w:val="009D210D"/>
    <w:rsid w:val="009D452B"/>
    <w:rsid w:val="009D4810"/>
    <w:rsid w:val="009D509C"/>
    <w:rsid w:val="009D59D4"/>
    <w:rsid w:val="009E11AC"/>
    <w:rsid w:val="009E1ACF"/>
    <w:rsid w:val="009E1C18"/>
    <w:rsid w:val="009E2986"/>
    <w:rsid w:val="009E2BD5"/>
    <w:rsid w:val="009E3A5E"/>
    <w:rsid w:val="009E6C55"/>
    <w:rsid w:val="009E7C37"/>
    <w:rsid w:val="009F25B9"/>
    <w:rsid w:val="009F2D5D"/>
    <w:rsid w:val="009F3F15"/>
    <w:rsid w:val="009F48AD"/>
    <w:rsid w:val="009F65E6"/>
    <w:rsid w:val="00A00715"/>
    <w:rsid w:val="00A00FBF"/>
    <w:rsid w:val="00A013FC"/>
    <w:rsid w:val="00A03852"/>
    <w:rsid w:val="00A05692"/>
    <w:rsid w:val="00A05E05"/>
    <w:rsid w:val="00A06DB8"/>
    <w:rsid w:val="00A0779E"/>
    <w:rsid w:val="00A0785E"/>
    <w:rsid w:val="00A101E2"/>
    <w:rsid w:val="00A10F33"/>
    <w:rsid w:val="00A12271"/>
    <w:rsid w:val="00A12A92"/>
    <w:rsid w:val="00A12AD3"/>
    <w:rsid w:val="00A12B77"/>
    <w:rsid w:val="00A12FEA"/>
    <w:rsid w:val="00A13669"/>
    <w:rsid w:val="00A14AA6"/>
    <w:rsid w:val="00A152A6"/>
    <w:rsid w:val="00A152BB"/>
    <w:rsid w:val="00A16180"/>
    <w:rsid w:val="00A21C04"/>
    <w:rsid w:val="00A22055"/>
    <w:rsid w:val="00A228D3"/>
    <w:rsid w:val="00A22D36"/>
    <w:rsid w:val="00A2391B"/>
    <w:rsid w:val="00A2540C"/>
    <w:rsid w:val="00A2562D"/>
    <w:rsid w:val="00A261DA"/>
    <w:rsid w:val="00A2714D"/>
    <w:rsid w:val="00A30183"/>
    <w:rsid w:val="00A3184B"/>
    <w:rsid w:val="00A32921"/>
    <w:rsid w:val="00A337AA"/>
    <w:rsid w:val="00A3486F"/>
    <w:rsid w:val="00A34B62"/>
    <w:rsid w:val="00A35724"/>
    <w:rsid w:val="00A35739"/>
    <w:rsid w:val="00A36148"/>
    <w:rsid w:val="00A370AA"/>
    <w:rsid w:val="00A37387"/>
    <w:rsid w:val="00A37968"/>
    <w:rsid w:val="00A37BF7"/>
    <w:rsid w:val="00A4068F"/>
    <w:rsid w:val="00A40D02"/>
    <w:rsid w:val="00A41B9F"/>
    <w:rsid w:val="00A41E68"/>
    <w:rsid w:val="00A42766"/>
    <w:rsid w:val="00A42B86"/>
    <w:rsid w:val="00A440A0"/>
    <w:rsid w:val="00A45362"/>
    <w:rsid w:val="00A45F2E"/>
    <w:rsid w:val="00A4773C"/>
    <w:rsid w:val="00A510AD"/>
    <w:rsid w:val="00A51839"/>
    <w:rsid w:val="00A51EAB"/>
    <w:rsid w:val="00A53715"/>
    <w:rsid w:val="00A551AC"/>
    <w:rsid w:val="00A551C2"/>
    <w:rsid w:val="00A55270"/>
    <w:rsid w:val="00A55DA5"/>
    <w:rsid w:val="00A567F5"/>
    <w:rsid w:val="00A56B51"/>
    <w:rsid w:val="00A5761A"/>
    <w:rsid w:val="00A57AAB"/>
    <w:rsid w:val="00A6039B"/>
    <w:rsid w:val="00A60F88"/>
    <w:rsid w:val="00A61865"/>
    <w:rsid w:val="00A630A8"/>
    <w:rsid w:val="00A63A48"/>
    <w:rsid w:val="00A63E0B"/>
    <w:rsid w:val="00A64AB4"/>
    <w:rsid w:val="00A65C45"/>
    <w:rsid w:val="00A65FA1"/>
    <w:rsid w:val="00A66E88"/>
    <w:rsid w:val="00A70BBF"/>
    <w:rsid w:val="00A71AAB"/>
    <w:rsid w:val="00A725F1"/>
    <w:rsid w:val="00A73796"/>
    <w:rsid w:val="00A740A3"/>
    <w:rsid w:val="00A75C09"/>
    <w:rsid w:val="00A75FDB"/>
    <w:rsid w:val="00A7639C"/>
    <w:rsid w:val="00A771B5"/>
    <w:rsid w:val="00A77DF5"/>
    <w:rsid w:val="00A80283"/>
    <w:rsid w:val="00A80AB1"/>
    <w:rsid w:val="00A81369"/>
    <w:rsid w:val="00A82327"/>
    <w:rsid w:val="00A854AA"/>
    <w:rsid w:val="00A862E6"/>
    <w:rsid w:val="00A86597"/>
    <w:rsid w:val="00A86B3D"/>
    <w:rsid w:val="00A870F1"/>
    <w:rsid w:val="00A90A6D"/>
    <w:rsid w:val="00A91D2C"/>
    <w:rsid w:val="00A92411"/>
    <w:rsid w:val="00A933E6"/>
    <w:rsid w:val="00A93FFC"/>
    <w:rsid w:val="00A94D5E"/>
    <w:rsid w:val="00A95F94"/>
    <w:rsid w:val="00AA0609"/>
    <w:rsid w:val="00AA08AC"/>
    <w:rsid w:val="00AA11F5"/>
    <w:rsid w:val="00AA1495"/>
    <w:rsid w:val="00AA19E6"/>
    <w:rsid w:val="00AA4C65"/>
    <w:rsid w:val="00AA4CED"/>
    <w:rsid w:val="00AA50AC"/>
    <w:rsid w:val="00AA672C"/>
    <w:rsid w:val="00AA753A"/>
    <w:rsid w:val="00AB0C15"/>
    <w:rsid w:val="00AB14EC"/>
    <w:rsid w:val="00AB1DD8"/>
    <w:rsid w:val="00AB24AD"/>
    <w:rsid w:val="00AB274C"/>
    <w:rsid w:val="00AB445E"/>
    <w:rsid w:val="00AB5480"/>
    <w:rsid w:val="00AB699F"/>
    <w:rsid w:val="00AB7872"/>
    <w:rsid w:val="00AB7A09"/>
    <w:rsid w:val="00AC0408"/>
    <w:rsid w:val="00AC1F1D"/>
    <w:rsid w:val="00AC3495"/>
    <w:rsid w:val="00AC3CB3"/>
    <w:rsid w:val="00AC3EC3"/>
    <w:rsid w:val="00AC4ABB"/>
    <w:rsid w:val="00AC4E10"/>
    <w:rsid w:val="00AC5872"/>
    <w:rsid w:val="00AC5986"/>
    <w:rsid w:val="00AC5D46"/>
    <w:rsid w:val="00AC5F30"/>
    <w:rsid w:val="00AC75C1"/>
    <w:rsid w:val="00AC77BD"/>
    <w:rsid w:val="00AC784F"/>
    <w:rsid w:val="00AD0693"/>
    <w:rsid w:val="00AD16BE"/>
    <w:rsid w:val="00AD17ED"/>
    <w:rsid w:val="00AD1A29"/>
    <w:rsid w:val="00AD2272"/>
    <w:rsid w:val="00AD338F"/>
    <w:rsid w:val="00AD7FC9"/>
    <w:rsid w:val="00AE0F7C"/>
    <w:rsid w:val="00AE16B7"/>
    <w:rsid w:val="00AE1D4C"/>
    <w:rsid w:val="00AE23C2"/>
    <w:rsid w:val="00AE28D5"/>
    <w:rsid w:val="00AE39F5"/>
    <w:rsid w:val="00AE3DA3"/>
    <w:rsid w:val="00AE42B2"/>
    <w:rsid w:val="00AE5510"/>
    <w:rsid w:val="00AE68D3"/>
    <w:rsid w:val="00AE6946"/>
    <w:rsid w:val="00AE6B92"/>
    <w:rsid w:val="00AE71F2"/>
    <w:rsid w:val="00AE76DA"/>
    <w:rsid w:val="00AE7EDA"/>
    <w:rsid w:val="00AF023F"/>
    <w:rsid w:val="00AF21D8"/>
    <w:rsid w:val="00AF24CF"/>
    <w:rsid w:val="00AF24F8"/>
    <w:rsid w:val="00AF69EB"/>
    <w:rsid w:val="00B019C3"/>
    <w:rsid w:val="00B031E9"/>
    <w:rsid w:val="00B037E8"/>
    <w:rsid w:val="00B03EA0"/>
    <w:rsid w:val="00B045C8"/>
    <w:rsid w:val="00B05D67"/>
    <w:rsid w:val="00B062B3"/>
    <w:rsid w:val="00B07716"/>
    <w:rsid w:val="00B1016A"/>
    <w:rsid w:val="00B1065E"/>
    <w:rsid w:val="00B10A37"/>
    <w:rsid w:val="00B146CB"/>
    <w:rsid w:val="00B15743"/>
    <w:rsid w:val="00B15831"/>
    <w:rsid w:val="00B15F95"/>
    <w:rsid w:val="00B17742"/>
    <w:rsid w:val="00B20021"/>
    <w:rsid w:val="00B20DF2"/>
    <w:rsid w:val="00B21BCE"/>
    <w:rsid w:val="00B232D6"/>
    <w:rsid w:val="00B26CEF"/>
    <w:rsid w:val="00B270A9"/>
    <w:rsid w:val="00B27177"/>
    <w:rsid w:val="00B27BB1"/>
    <w:rsid w:val="00B27C78"/>
    <w:rsid w:val="00B27C9B"/>
    <w:rsid w:val="00B315F7"/>
    <w:rsid w:val="00B32BD9"/>
    <w:rsid w:val="00B3544B"/>
    <w:rsid w:val="00B35BE9"/>
    <w:rsid w:val="00B3720B"/>
    <w:rsid w:val="00B37A0D"/>
    <w:rsid w:val="00B40763"/>
    <w:rsid w:val="00B40AAC"/>
    <w:rsid w:val="00B4137A"/>
    <w:rsid w:val="00B427BA"/>
    <w:rsid w:val="00B42B3F"/>
    <w:rsid w:val="00B43DF0"/>
    <w:rsid w:val="00B460E5"/>
    <w:rsid w:val="00B46319"/>
    <w:rsid w:val="00B50A6C"/>
    <w:rsid w:val="00B5167B"/>
    <w:rsid w:val="00B5174F"/>
    <w:rsid w:val="00B52C52"/>
    <w:rsid w:val="00B536B6"/>
    <w:rsid w:val="00B53A73"/>
    <w:rsid w:val="00B53FAF"/>
    <w:rsid w:val="00B54B9B"/>
    <w:rsid w:val="00B55698"/>
    <w:rsid w:val="00B55A29"/>
    <w:rsid w:val="00B570B8"/>
    <w:rsid w:val="00B57267"/>
    <w:rsid w:val="00B5757F"/>
    <w:rsid w:val="00B64B70"/>
    <w:rsid w:val="00B65359"/>
    <w:rsid w:val="00B70DCE"/>
    <w:rsid w:val="00B70FBF"/>
    <w:rsid w:val="00B714A9"/>
    <w:rsid w:val="00B7156C"/>
    <w:rsid w:val="00B71A05"/>
    <w:rsid w:val="00B71D5F"/>
    <w:rsid w:val="00B71E8F"/>
    <w:rsid w:val="00B740AB"/>
    <w:rsid w:val="00B746D7"/>
    <w:rsid w:val="00B758D0"/>
    <w:rsid w:val="00B77610"/>
    <w:rsid w:val="00B77EC9"/>
    <w:rsid w:val="00B80280"/>
    <w:rsid w:val="00B82CF5"/>
    <w:rsid w:val="00B82E97"/>
    <w:rsid w:val="00B8350E"/>
    <w:rsid w:val="00B83CC1"/>
    <w:rsid w:val="00B83FD9"/>
    <w:rsid w:val="00B84334"/>
    <w:rsid w:val="00B84378"/>
    <w:rsid w:val="00B84FE6"/>
    <w:rsid w:val="00B855E1"/>
    <w:rsid w:val="00B86253"/>
    <w:rsid w:val="00B87976"/>
    <w:rsid w:val="00B87E0D"/>
    <w:rsid w:val="00B9097C"/>
    <w:rsid w:val="00B90ECE"/>
    <w:rsid w:val="00B92766"/>
    <w:rsid w:val="00B92959"/>
    <w:rsid w:val="00B92B5A"/>
    <w:rsid w:val="00B93553"/>
    <w:rsid w:val="00B94640"/>
    <w:rsid w:val="00B950C7"/>
    <w:rsid w:val="00BA0164"/>
    <w:rsid w:val="00BA08A7"/>
    <w:rsid w:val="00BA0CA8"/>
    <w:rsid w:val="00BA27AF"/>
    <w:rsid w:val="00BA36E3"/>
    <w:rsid w:val="00BA388C"/>
    <w:rsid w:val="00BA3DE1"/>
    <w:rsid w:val="00BA4354"/>
    <w:rsid w:val="00BA4FDA"/>
    <w:rsid w:val="00BA5C05"/>
    <w:rsid w:val="00BA62FA"/>
    <w:rsid w:val="00BA7068"/>
    <w:rsid w:val="00BA749B"/>
    <w:rsid w:val="00BA7C4F"/>
    <w:rsid w:val="00BB0706"/>
    <w:rsid w:val="00BB21BC"/>
    <w:rsid w:val="00BB2253"/>
    <w:rsid w:val="00BB3160"/>
    <w:rsid w:val="00BB4459"/>
    <w:rsid w:val="00BB4A2B"/>
    <w:rsid w:val="00BB501C"/>
    <w:rsid w:val="00BB67BC"/>
    <w:rsid w:val="00BB7048"/>
    <w:rsid w:val="00BB752B"/>
    <w:rsid w:val="00BC21E3"/>
    <w:rsid w:val="00BC38D9"/>
    <w:rsid w:val="00BC3C39"/>
    <w:rsid w:val="00BC4268"/>
    <w:rsid w:val="00BC4C14"/>
    <w:rsid w:val="00BC5F16"/>
    <w:rsid w:val="00BD0756"/>
    <w:rsid w:val="00BD0780"/>
    <w:rsid w:val="00BD08C4"/>
    <w:rsid w:val="00BD111B"/>
    <w:rsid w:val="00BD1A0A"/>
    <w:rsid w:val="00BD289D"/>
    <w:rsid w:val="00BD2B2D"/>
    <w:rsid w:val="00BD3C9C"/>
    <w:rsid w:val="00BD4506"/>
    <w:rsid w:val="00BD4660"/>
    <w:rsid w:val="00BD53DF"/>
    <w:rsid w:val="00BD5E29"/>
    <w:rsid w:val="00BD63DF"/>
    <w:rsid w:val="00BD6AD4"/>
    <w:rsid w:val="00BE333B"/>
    <w:rsid w:val="00BE36DC"/>
    <w:rsid w:val="00BE3BBC"/>
    <w:rsid w:val="00BE3E91"/>
    <w:rsid w:val="00BE55B7"/>
    <w:rsid w:val="00BE6258"/>
    <w:rsid w:val="00BE6693"/>
    <w:rsid w:val="00BE7EF2"/>
    <w:rsid w:val="00BF13CE"/>
    <w:rsid w:val="00BF1A9C"/>
    <w:rsid w:val="00BF1C2C"/>
    <w:rsid w:val="00BF1DBA"/>
    <w:rsid w:val="00BF1E5D"/>
    <w:rsid w:val="00BF28AE"/>
    <w:rsid w:val="00BF2965"/>
    <w:rsid w:val="00BF2D8F"/>
    <w:rsid w:val="00BF3AB8"/>
    <w:rsid w:val="00BF430A"/>
    <w:rsid w:val="00BF4846"/>
    <w:rsid w:val="00BF49C7"/>
    <w:rsid w:val="00BF5500"/>
    <w:rsid w:val="00BF6836"/>
    <w:rsid w:val="00C00B8B"/>
    <w:rsid w:val="00C0271D"/>
    <w:rsid w:val="00C02995"/>
    <w:rsid w:val="00C05C57"/>
    <w:rsid w:val="00C06921"/>
    <w:rsid w:val="00C07CCC"/>
    <w:rsid w:val="00C101CE"/>
    <w:rsid w:val="00C11001"/>
    <w:rsid w:val="00C12ADC"/>
    <w:rsid w:val="00C130FF"/>
    <w:rsid w:val="00C1379F"/>
    <w:rsid w:val="00C15463"/>
    <w:rsid w:val="00C157C0"/>
    <w:rsid w:val="00C16031"/>
    <w:rsid w:val="00C169C8"/>
    <w:rsid w:val="00C16BB6"/>
    <w:rsid w:val="00C210A9"/>
    <w:rsid w:val="00C21251"/>
    <w:rsid w:val="00C21B81"/>
    <w:rsid w:val="00C22EB5"/>
    <w:rsid w:val="00C23BC3"/>
    <w:rsid w:val="00C24215"/>
    <w:rsid w:val="00C24D58"/>
    <w:rsid w:val="00C25A63"/>
    <w:rsid w:val="00C26C81"/>
    <w:rsid w:val="00C270DE"/>
    <w:rsid w:val="00C27B54"/>
    <w:rsid w:val="00C27CFF"/>
    <w:rsid w:val="00C30260"/>
    <w:rsid w:val="00C309C6"/>
    <w:rsid w:val="00C31070"/>
    <w:rsid w:val="00C310D8"/>
    <w:rsid w:val="00C31BA6"/>
    <w:rsid w:val="00C3241E"/>
    <w:rsid w:val="00C330F5"/>
    <w:rsid w:val="00C3487C"/>
    <w:rsid w:val="00C348AB"/>
    <w:rsid w:val="00C35B17"/>
    <w:rsid w:val="00C35C73"/>
    <w:rsid w:val="00C3639E"/>
    <w:rsid w:val="00C377A8"/>
    <w:rsid w:val="00C40008"/>
    <w:rsid w:val="00C401CF"/>
    <w:rsid w:val="00C41550"/>
    <w:rsid w:val="00C41736"/>
    <w:rsid w:val="00C4181A"/>
    <w:rsid w:val="00C421A9"/>
    <w:rsid w:val="00C440A3"/>
    <w:rsid w:val="00C4445E"/>
    <w:rsid w:val="00C4457A"/>
    <w:rsid w:val="00C44880"/>
    <w:rsid w:val="00C4524E"/>
    <w:rsid w:val="00C454F8"/>
    <w:rsid w:val="00C46D1C"/>
    <w:rsid w:val="00C51710"/>
    <w:rsid w:val="00C53ECF"/>
    <w:rsid w:val="00C54E60"/>
    <w:rsid w:val="00C56DC4"/>
    <w:rsid w:val="00C60564"/>
    <w:rsid w:val="00C60845"/>
    <w:rsid w:val="00C60F11"/>
    <w:rsid w:val="00C610E3"/>
    <w:rsid w:val="00C62A7F"/>
    <w:rsid w:val="00C62E2A"/>
    <w:rsid w:val="00C6391C"/>
    <w:rsid w:val="00C64568"/>
    <w:rsid w:val="00C66273"/>
    <w:rsid w:val="00C66AD9"/>
    <w:rsid w:val="00C676FB"/>
    <w:rsid w:val="00C67992"/>
    <w:rsid w:val="00C67CB1"/>
    <w:rsid w:val="00C70DCC"/>
    <w:rsid w:val="00C7193F"/>
    <w:rsid w:val="00C736F8"/>
    <w:rsid w:val="00C74CA7"/>
    <w:rsid w:val="00C7746D"/>
    <w:rsid w:val="00C77A3A"/>
    <w:rsid w:val="00C81427"/>
    <w:rsid w:val="00C82A4E"/>
    <w:rsid w:val="00C842D8"/>
    <w:rsid w:val="00C86D2F"/>
    <w:rsid w:val="00C8758C"/>
    <w:rsid w:val="00C90FF7"/>
    <w:rsid w:val="00C91B75"/>
    <w:rsid w:val="00C91D27"/>
    <w:rsid w:val="00C929F1"/>
    <w:rsid w:val="00C93448"/>
    <w:rsid w:val="00C93DCF"/>
    <w:rsid w:val="00C93F2B"/>
    <w:rsid w:val="00C9441B"/>
    <w:rsid w:val="00C9511A"/>
    <w:rsid w:val="00C9533C"/>
    <w:rsid w:val="00C95DCB"/>
    <w:rsid w:val="00C9623D"/>
    <w:rsid w:val="00C964F3"/>
    <w:rsid w:val="00C969F4"/>
    <w:rsid w:val="00C96F86"/>
    <w:rsid w:val="00C974FB"/>
    <w:rsid w:val="00C97FC1"/>
    <w:rsid w:val="00CA153F"/>
    <w:rsid w:val="00CA160E"/>
    <w:rsid w:val="00CA1B01"/>
    <w:rsid w:val="00CA1B4C"/>
    <w:rsid w:val="00CA371B"/>
    <w:rsid w:val="00CA4338"/>
    <w:rsid w:val="00CA457F"/>
    <w:rsid w:val="00CA5ED9"/>
    <w:rsid w:val="00CB06E6"/>
    <w:rsid w:val="00CB18DC"/>
    <w:rsid w:val="00CB37BC"/>
    <w:rsid w:val="00CB45E9"/>
    <w:rsid w:val="00CB61F5"/>
    <w:rsid w:val="00CB7155"/>
    <w:rsid w:val="00CC122C"/>
    <w:rsid w:val="00CC159B"/>
    <w:rsid w:val="00CC189F"/>
    <w:rsid w:val="00CC2136"/>
    <w:rsid w:val="00CC26F4"/>
    <w:rsid w:val="00CD06A3"/>
    <w:rsid w:val="00CD0D43"/>
    <w:rsid w:val="00CD0FF3"/>
    <w:rsid w:val="00CD20B7"/>
    <w:rsid w:val="00CD3089"/>
    <w:rsid w:val="00CD347F"/>
    <w:rsid w:val="00CD552E"/>
    <w:rsid w:val="00CD5736"/>
    <w:rsid w:val="00CD5DD8"/>
    <w:rsid w:val="00CD6384"/>
    <w:rsid w:val="00CD6B7E"/>
    <w:rsid w:val="00CD6DB5"/>
    <w:rsid w:val="00CD73F5"/>
    <w:rsid w:val="00CE02DC"/>
    <w:rsid w:val="00CE0F69"/>
    <w:rsid w:val="00CE2148"/>
    <w:rsid w:val="00CE3303"/>
    <w:rsid w:val="00CE3F7C"/>
    <w:rsid w:val="00CE47B2"/>
    <w:rsid w:val="00CE5F6C"/>
    <w:rsid w:val="00CE62F7"/>
    <w:rsid w:val="00CF0691"/>
    <w:rsid w:val="00CF0EA1"/>
    <w:rsid w:val="00CF0F10"/>
    <w:rsid w:val="00CF13D9"/>
    <w:rsid w:val="00CF3761"/>
    <w:rsid w:val="00CF3EBD"/>
    <w:rsid w:val="00CF5046"/>
    <w:rsid w:val="00CF6B29"/>
    <w:rsid w:val="00D00D91"/>
    <w:rsid w:val="00D01C2F"/>
    <w:rsid w:val="00D03112"/>
    <w:rsid w:val="00D0356E"/>
    <w:rsid w:val="00D039DA"/>
    <w:rsid w:val="00D0406D"/>
    <w:rsid w:val="00D069A2"/>
    <w:rsid w:val="00D11633"/>
    <w:rsid w:val="00D12352"/>
    <w:rsid w:val="00D138F2"/>
    <w:rsid w:val="00D13FF6"/>
    <w:rsid w:val="00D14841"/>
    <w:rsid w:val="00D1491D"/>
    <w:rsid w:val="00D15C3D"/>
    <w:rsid w:val="00D17B0D"/>
    <w:rsid w:val="00D20A4A"/>
    <w:rsid w:val="00D20CCE"/>
    <w:rsid w:val="00D21291"/>
    <w:rsid w:val="00D21A7B"/>
    <w:rsid w:val="00D242D5"/>
    <w:rsid w:val="00D24780"/>
    <w:rsid w:val="00D2534A"/>
    <w:rsid w:val="00D2621A"/>
    <w:rsid w:val="00D2666D"/>
    <w:rsid w:val="00D30280"/>
    <w:rsid w:val="00D302F2"/>
    <w:rsid w:val="00D3044F"/>
    <w:rsid w:val="00D30FDF"/>
    <w:rsid w:val="00D32401"/>
    <w:rsid w:val="00D35201"/>
    <w:rsid w:val="00D359E6"/>
    <w:rsid w:val="00D36A09"/>
    <w:rsid w:val="00D37CF1"/>
    <w:rsid w:val="00D4203A"/>
    <w:rsid w:val="00D478BD"/>
    <w:rsid w:val="00D501B4"/>
    <w:rsid w:val="00D506CC"/>
    <w:rsid w:val="00D52789"/>
    <w:rsid w:val="00D55E78"/>
    <w:rsid w:val="00D568C4"/>
    <w:rsid w:val="00D56AC0"/>
    <w:rsid w:val="00D56B22"/>
    <w:rsid w:val="00D579AC"/>
    <w:rsid w:val="00D57FF9"/>
    <w:rsid w:val="00D6023F"/>
    <w:rsid w:val="00D63488"/>
    <w:rsid w:val="00D64724"/>
    <w:rsid w:val="00D64F60"/>
    <w:rsid w:val="00D650B3"/>
    <w:rsid w:val="00D65DE8"/>
    <w:rsid w:val="00D66128"/>
    <w:rsid w:val="00D676CB"/>
    <w:rsid w:val="00D70075"/>
    <w:rsid w:val="00D71BA3"/>
    <w:rsid w:val="00D72BB2"/>
    <w:rsid w:val="00D75958"/>
    <w:rsid w:val="00D759A8"/>
    <w:rsid w:val="00D75D02"/>
    <w:rsid w:val="00D7611C"/>
    <w:rsid w:val="00D80C66"/>
    <w:rsid w:val="00D80E3F"/>
    <w:rsid w:val="00D81EF9"/>
    <w:rsid w:val="00D845A2"/>
    <w:rsid w:val="00D8608A"/>
    <w:rsid w:val="00D86D2E"/>
    <w:rsid w:val="00D87030"/>
    <w:rsid w:val="00D901EE"/>
    <w:rsid w:val="00D90441"/>
    <w:rsid w:val="00D9189B"/>
    <w:rsid w:val="00D91D25"/>
    <w:rsid w:val="00D9358D"/>
    <w:rsid w:val="00D93EB7"/>
    <w:rsid w:val="00D9400A"/>
    <w:rsid w:val="00DA1659"/>
    <w:rsid w:val="00DA1B06"/>
    <w:rsid w:val="00DA24AC"/>
    <w:rsid w:val="00DA39F1"/>
    <w:rsid w:val="00DA471A"/>
    <w:rsid w:val="00DA4D84"/>
    <w:rsid w:val="00DB0BEA"/>
    <w:rsid w:val="00DB14C0"/>
    <w:rsid w:val="00DB1F38"/>
    <w:rsid w:val="00DB26FB"/>
    <w:rsid w:val="00DB2E91"/>
    <w:rsid w:val="00DB3438"/>
    <w:rsid w:val="00DB6FCF"/>
    <w:rsid w:val="00DB786F"/>
    <w:rsid w:val="00DB7C75"/>
    <w:rsid w:val="00DC2D36"/>
    <w:rsid w:val="00DC3B1C"/>
    <w:rsid w:val="00DC5434"/>
    <w:rsid w:val="00DC71AD"/>
    <w:rsid w:val="00DC7354"/>
    <w:rsid w:val="00DD09A3"/>
    <w:rsid w:val="00DD0A65"/>
    <w:rsid w:val="00DD146C"/>
    <w:rsid w:val="00DD1A2E"/>
    <w:rsid w:val="00DD1C65"/>
    <w:rsid w:val="00DD1D5B"/>
    <w:rsid w:val="00DD302B"/>
    <w:rsid w:val="00DD4BE4"/>
    <w:rsid w:val="00DD6949"/>
    <w:rsid w:val="00DE0317"/>
    <w:rsid w:val="00DE0C9C"/>
    <w:rsid w:val="00DE182A"/>
    <w:rsid w:val="00DE1FA5"/>
    <w:rsid w:val="00DE20A7"/>
    <w:rsid w:val="00DE255C"/>
    <w:rsid w:val="00DE2F32"/>
    <w:rsid w:val="00DE53B2"/>
    <w:rsid w:val="00DE7066"/>
    <w:rsid w:val="00DE7D99"/>
    <w:rsid w:val="00DF192D"/>
    <w:rsid w:val="00DF1E41"/>
    <w:rsid w:val="00DF301B"/>
    <w:rsid w:val="00DF3124"/>
    <w:rsid w:val="00DF39F4"/>
    <w:rsid w:val="00DF4439"/>
    <w:rsid w:val="00DF4E4F"/>
    <w:rsid w:val="00DF6338"/>
    <w:rsid w:val="00DF7529"/>
    <w:rsid w:val="00E0108B"/>
    <w:rsid w:val="00E0135D"/>
    <w:rsid w:val="00E016E3"/>
    <w:rsid w:val="00E02ACA"/>
    <w:rsid w:val="00E03361"/>
    <w:rsid w:val="00E0345E"/>
    <w:rsid w:val="00E03B25"/>
    <w:rsid w:val="00E04F18"/>
    <w:rsid w:val="00E04FDC"/>
    <w:rsid w:val="00E05C31"/>
    <w:rsid w:val="00E10329"/>
    <w:rsid w:val="00E12CF3"/>
    <w:rsid w:val="00E13E85"/>
    <w:rsid w:val="00E14348"/>
    <w:rsid w:val="00E14C50"/>
    <w:rsid w:val="00E1559F"/>
    <w:rsid w:val="00E16BEB"/>
    <w:rsid w:val="00E221E2"/>
    <w:rsid w:val="00E23D44"/>
    <w:rsid w:val="00E25215"/>
    <w:rsid w:val="00E25223"/>
    <w:rsid w:val="00E25E3F"/>
    <w:rsid w:val="00E26F80"/>
    <w:rsid w:val="00E30738"/>
    <w:rsid w:val="00E30B1A"/>
    <w:rsid w:val="00E3212B"/>
    <w:rsid w:val="00E32FDE"/>
    <w:rsid w:val="00E340DF"/>
    <w:rsid w:val="00E345E4"/>
    <w:rsid w:val="00E358D6"/>
    <w:rsid w:val="00E37286"/>
    <w:rsid w:val="00E3767B"/>
    <w:rsid w:val="00E4010D"/>
    <w:rsid w:val="00E41ED4"/>
    <w:rsid w:val="00E4203E"/>
    <w:rsid w:val="00E43E5B"/>
    <w:rsid w:val="00E440C9"/>
    <w:rsid w:val="00E46732"/>
    <w:rsid w:val="00E50AED"/>
    <w:rsid w:val="00E51105"/>
    <w:rsid w:val="00E5227F"/>
    <w:rsid w:val="00E537C2"/>
    <w:rsid w:val="00E56594"/>
    <w:rsid w:val="00E56C6F"/>
    <w:rsid w:val="00E5726B"/>
    <w:rsid w:val="00E60169"/>
    <w:rsid w:val="00E60275"/>
    <w:rsid w:val="00E6039F"/>
    <w:rsid w:val="00E60B24"/>
    <w:rsid w:val="00E60EDB"/>
    <w:rsid w:val="00E61559"/>
    <w:rsid w:val="00E61C62"/>
    <w:rsid w:val="00E63473"/>
    <w:rsid w:val="00E636E5"/>
    <w:rsid w:val="00E6380E"/>
    <w:rsid w:val="00E63BA6"/>
    <w:rsid w:val="00E64642"/>
    <w:rsid w:val="00E64EF9"/>
    <w:rsid w:val="00E65B9F"/>
    <w:rsid w:val="00E67342"/>
    <w:rsid w:val="00E67E60"/>
    <w:rsid w:val="00E718B4"/>
    <w:rsid w:val="00E71E64"/>
    <w:rsid w:val="00E7220C"/>
    <w:rsid w:val="00E725CF"/>
    <w:rsid w:val="00E73597"/>
    <w:rsid w:val="00E737F4"/>
    <w:rsid w:val="00E73C1A"/>
    <w:rsid w:val="00E73D00"/>
    <w:rsid w:val="00E74200"/>
    <w:rsid w:val="00E8283A"/>
    <w:rsid w:val="00E84203"/>
    <w:rsid w:val="00E84EC5"/>
    <w:rsid w:val="00E84F4A"/>
    <w:rsid w:val="00E85388"/>
    <w:rsid w:val="00E85A25"/>
    <w:rsid w:val="00E85F2F"/>
    <w:rsid w:val="00E86187"/>
    <w:rsid w:val="00E87FD4"/>
    <w:rsid w:val="00E90F2D"/>
    <w:rsid w:val="00E91E20"/>
    <w:rsid w:val="00E95D85"/>
    <w:rsid w:val="00E96B3B"/>
    <w:rsid w:val="00E97D72"/>
    <w:rsid w:val="00EA11E8"/>
    <w:rsid w:val="00EA17A7"/>
    <w:rsid w:val="00EA206D"/>
    <w:rsid w:val="00EA2FE8"/>
    <w:rsid w:val="00EA37E9"/>
    <w:rsid w:val="00EA3CCC"/>
    <w:rsid w:val="00EA44B2"/>
    <w:rsid w:val="00EA52B4"/>
    <w:rsid w:val="00EA55CD"/>
    <w:rsid w:val="00EA5788"/>
    <w:rsid w:val="00EA5979"/>
    <w:rsid w:val="00EA6B66"/>
    <w:rsid w:val="00EB0624"/>
    <w:rsid w:val="00EB109C"/>
    <w:rsid w:val="00EB1599"/>
    <w:rsid w:val="00EB2C4B"/>
    <w:rsid w:val="00EB30ED"/>
    <w:rsid w:val="00EB3158"/>
    <w:rsid w:val="00EB3291"/>
    <w:rsid w:val="00EB469B"/>
    <w:rsid w:val="00EB50DD"/>
    <w:rsid w:val="00EB54DE"/>
    <w:rsid w:val="00EB5571"/>
    <w:rsid w:val="00EB68FE"/>
    <w:rsid w:val="00EC101C"/>
    <w:rsid w:val="00EC1059"/>
    <w:rsid w:val="00EC1A0D"/>
    <w:rsid w:val="00EC2369"/>
    <w:rsid w:val="00EC28C3"/>
    <w:rsid w:val="00EC2C59"/>
    <w:rsid w:val="00EC354D"/>
    <w:rsid w:val="00EC385C"/>
    <w:rsid w:val="00EC45BE"/>
    <w:rsid w:val="00EC4DD5"/>
    <w:rsid w:val="00EC6335"/>
    <w:rsid w:val="00EC6F87"/>
    <w:rsid w:val="00EC78ED"/>
    <w:rsid w:val="00ED08BD"/>
    <w:rsid w:val="00ED1090"/>
    <w:rsid w:val="00ED12D1"/>
    <w:rsid w:val="00ED252D"/>
    <w:rsid w:val="00ED33E0"/>
    <w:rsid w:val="00ED3D2B"/>
    <w:rsid w:val="00ED3EB2"/>
    <w:rsid w:val="00ED4797"/>
    <w:rsid w:val="00ED48F9"/>
    <w:rsid w:val="00ED5E4B"/>
    <w:rsid w:val="00ED6255"/>
    <w:rsid w:val="00ED6531"/>
    <w:rsid w:val="00ED69CE"/>
    <w:rsid w:val="00ED75EC"/>
    <w:rsid w:val="00ED7CF8"/>
    <w:rsid w:val="00EE1F66"/>
    <w:rsid w:val="00EE29B1"/>
    <w:rsid w:val="00EE2EBD"/>
    <w:rsid w:val="00EE33C9"/>
    <w:rsid w:val="00EE38C0"/>
    <w:rsid w:val="00EE4A29"/>
    <w:rsid w:val="00EE4BC6"/>
    <w:rsid w:val="00EE4F9E"/>
    <w:rsid w:val="00EE5F38"/>
    <w:rsid w:val="00EE68A7"/>
    <w:rsid w:val="00EE6A30"/>
    <w:rsid w:val="00EF07EE"/>
    <w:rsid w:val="00EF170B"/>
    <w:rsid w:val="00EF1997"/>
    <w:rsid w:val="00EF271F"/>
    <w:rsid w:val="00EF3F05"/>
    <w:rsid w:val="00EF43CB"/>
    <w:rsid w:val="00EF462B"/>
    <w:rsid w:val="00EF5A04"/>
    <w:rsid w:val="00EF636E"/>
    <w:rsid w:val="00EF6458"/>
    <w:rsid w:val="00F0055F"/>
    <w:rsid w:val="00F012ED"/>
    <w:rsid w:val="00F01813"/>
    <w:rsid w:val="00F01993"/>
    <w:rsid w:val="00F025C8"/>
    <w:rsid w:val="00F0287A"/>
    <w:rsid w:val="00F0347B"/>
    <w:rsid w:val="00F034CB"/>
    <w:rsid w:val="00F05559"/>
    <w:rsid w:val="00F05628"/>
    <w:rsid w:val="00F06DAC"/>
    <w:rsid w:val="00F071B3"/>
    <w:rsid w:val="00F0792C"/>
    <w:rsid w:val="00F07F72"/>
    <w:rsid w:val="00F1094B"/>
    <w:rsid w:val="00F10CB5"/>
    <w:rsid w:val="00F13598"/>
    <w:rsid w:val="00F13EB5"/>
    <w:rsid w:val="00F14130"/>
    <w:rsid w:val="00F15C23"/>
    <w:rsid w:val="00F16143"/>
    <w:rsid w:val="00F20909"/>
    <w:rsid w:val="00F22E92"/>
    <w:rsid w:val="00F238D4"/>
    <w:rsid w:val="00F23ACD"/>
    <w:rsid w:val="00F23BF3"/>
    <w:rsid w:val="00F2418B"/>
    <w:rsid w:val="00F24E5D"/>
    <w:rsid w:val="00F25221"/>
    <w:rsid w:val="00F25836"/>
    <w:rsid w:val="00F25C97"/>
    <w:rsid w:val="00F25EA5"/>
    <w:rsid w:val="00F2633B"/>
    <w:rsid w:val="00F30BE4"/>
    <w:rsid w:val="00F30F56"/>
    <w:rsid w:val="00F313C8"/>
    <w:rsid w:val="00F322DC"/>
    <w:rsid w:val="00F32496"/>
    <w:rsid w:val="00F325A9"/>
    <w:rsid w:val="00F32C02"/>
    <w:rsid w:val="00F32F93"/>
    <w:rsid w:val="00F34A07"/>
    <w:rsid w:val="00F34D74"/>
    <w:rsid w:val="00F366E6"/>
    <w:rsid w:val="00F369E4"/>
    <w:rsid w:val="00F36B5A"/>
    <w:rsid w:val="00F36CC6"/>
    <w:rsid w:val="00F4091F"/>
    <w:rsid w:val="00F41872"/>
    <w:rsid w:val="00F42828"/>
    <w:rsid w:val="00F44245"/>
    <w:rsid w:val="00F44A93"/>
    <w:rsid w:val="00F44D37"/>
    <w:rsid w:val="00F45203"/>
    <w:rsid w:val="00F452AD"/>
    <w:rsid w:val="00F456D5"/>
    <w:rsid w:val="00F4627C"/>
    <w:rsid w:val="00F4680A"/>
    <w:rsid w:val="00F4710E"/>
    <w:rsid w:val="00F5018F"/>
    <w:rsid w:val="00F50B8B"/>
    <w:rsid w:val="00F50D8D"/>
    <w:rsid w:val="00F5262F"/>
    <w:rsid w:val="00F5268B"/>
    <w:rsid w:val="00F552D6"/>
    <w:rsid w:val="00F561AB"/>
    <w:rsid w:val="00F561D7"/>
    <w:rsid w:val="00F566A1"/>
    <w:rsid w:val="00F579EF"/>
    <w:rsid w:val="00F60118"/>
    <w:rsid w:val="00F6086B"/>
    <w:rsid w:val="00F60982"/>
    <w:rsid w:val="00F60B17"/>
    <w:rsid w:val="00F60DB0"/>
    <w:rsid w:val="00F61F74"/>
    <w:rsid w:val="00F63175"/>
    <w:rsid w:val="00F65F20"/>
    <w:rsid w:val="00F66FAA"/>
    <w:rsid w:val="00F67447"/>
    <w:rsid w:val="00F67807"/>
    <w:rsid w:val="00F701CC"/>
    <w:rsid w:val="00F7044A"/>
    <w:rsid w:val="00F719D5"/>
    <w:rsid w:val="00F745CD"/>
    <w:rsid w:val="00F749BE"/>
    <w:rsid w:val="00F75CF3"/>
    <w:rsid w:val="00F763D7"/>
    <w:rsid w:val="00F766C1"/>
    <w:rsid w:val="00F76D4E"/>
    <w:rsid w:val="00F77541"/>
    <w:rsid w:val="00F810E7"/>
    <w:rsid w:val="00F84DE3"/>
    <w:rsid w:val="00F86D12"/>
    <w:rsid w:val="00F8713A"/>
    <w:rsid w:val="00F87EFF"/>
    <w:rsid w:val="00F91A9B"/>
    <w:rsid w:val="00F91DA0"/>
    <w:rsid w:val="00F93758"/>
    <w:rsid w:val="00F94B4C"/>
    <w:rsid w:val="00F95F34"/>
    <w:rsid w:val="00F9636A"/>
    <w:rsid w:val="00F96E9E"/>
    <w:rsid w:val="00F97558"/>
    <w:rsid w:val="00F97E6A"/>
    <w:rsid w:val="00F97F93"/>
    <w:rsid w:val="00FA0087"/>
    <w:rsid w:val="00FA0BC0"/>
    <w:rsid w:val="00FA118D"/>
    <w:rsid w:val="00FA14CD"/>
    <w:rsid w:val="00FA1C40"/>
    <w:rsid w:val="00FA385B"/>
    <w:rsid w:val="00FA4240"/>
    <w:rsid w:val="00FA5336"/>
    <w:rsid w:val="00FA764C"/>
    <w:rsid w:val="00FA7DEB"/>
    <w:rsid w:val="00FB0A75"/>
    <w:rsid w:val="00FB0CC6"/>
    <w:rsid w:val="00FB0F87"/>
    <w:rsid w:val="00FB1470"/>
    <w:rsid w:val="00FB3B3D"/>
    <w:rsid w:val="00FB4892"/>
    <w:rsid w:val="00FB48C6"/>
    <w:rsid w:val="00FB5310"/>
    <w:rsid w:val="00FB747C"/>
    <w:rsid w:val="00FC0BD4"/>
    <w:rsid w:val="00FC1E9D"/>
    <w:rsid w:val="00FC35CB"/>
    <w:rsid w:val="00FC45A4"/>
    <w:rsid w:val="00FC5624"/>
    <w:rsid w:val="00FC6C04"/>
    <w:rsid w:val="00FC764C"/>
    <w:rsid w:val="00FC77E9"/>
    <w:rsid w:val="00FD0611"/>
    <w:rsid w:val="00FD1190"/>
    <w:rsid w:val="00FD1916"/>
    <w:rsid w:val="00FD248D"/>
    <w:rsid w:val="00FD5954"/>
    <w:rsid w:val="00FD5B77"/>
    <w:rsid w:val="00FD5ECC"/>
    <w:rsid w:val="00FD6CF9"/>
    <w:rsid w:val="00FD7810"/>
    <w:rsid w:val="00FE0414"/>
    <w:rsid w:val="00FE4362"/>
    <w:rsid w:val="00FE44EF"/>
    <w:rsid w:val="00FE6147"/>
    <w:rsid w:val="00FE629C"/>
    <w:rsid w:val="00FE6F2A"/>
    <w:rsid w:val="00FE727F"/>
    <w:rsid w:val="00FE743A"/>
    <w:rsid w:val="00FF0F7C"/>
    <w:rsid w:val="00FF0FD9"/>
    <w:rsid w:val="00FF1D3F"/>
    <w:rsid w:val="00FF1EF9"/>
    <w:rsid w:val="00FF20D0"/>
    <w:rsid w:val="00FF5346"/>
    <w:rsid w:val="00FF607B"/>
    <w:rsid w:val="00FF622B"/>
    <w:rsid w:val="00FF6F8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C9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39DA"/>
    <w:pPr>
      <w:ind w:left="720"/>
      <w:contextualSpacing/>
    </w:pPr>
  </w:style>
  <w:style w:type="paragraph" w:styleId="DocumentMap">
    <w:name w:val="Document Map"/>
    <w:basedOn w:val="Normal"/>
    <w:link w:val="DocumentMapChar"/>
    <w:uiPriority w:val="99"/>
    <w:semiHidden/>
    <w:unhideWhenUsed/>
    <w:rsid w:val="0076535F"/>
    <w:rPr>
      <w:rFonts w:ascii="Times New Roman" w:hAnsi="Times New Roman" w:cs="Times New Roman"/>
    </w:rPr>
  </w:style>
  <w:style w:type="character" w:customStyle="1" w:styleId="DocumentMapChar">
    <w:name w:val="Document Map Char"/>
    <w:basedOn w:val="DefaultParagraphFont"/>
    <w:link w:val="DocumentMap"/>
    <w:uiPriority w:val="99"/>
    <w:semiHidden/>
    <w:rsid w:val="0076535F"/>
    <w:rPr>
      <w:rFonts w:ascii="Times New Roman" w:hAnsi="Times New Roman" w:cs="Times New Roman"/>
    </w:rPr>
  </w:style>
  <w:style w:type="character" w:styleId="CommentReference">
    <w:name w:val="annotation reference"/>
    <w:basedOn w:val="DefaultParagraphFont"/>
    <w:uiPriority w:val="99"/>
    <w:semiHidden/>
    <w:unhideWhenUsed/>
    <w:rsid w:val="004547B7"/>
    <w:rPr>
      <w:sz w:val="18"/>
      <w:szCs w:val="18"/>
    </w:rPr>
  </w:style>
  <w:style w:type="paragraph" w:styleId="CommentText">
    <w:name w:val="annotation text"/>
    <w:basedOn w:val="Normal"/>
    <w:link w:val="CommentTextChar"/>
    <w:uiPriority w:val="99"/>
    <w:unhideWhenUsed/>
    <w:rsid w:val="004547B7"/>
  </w:style>
  <w:style w:type="character" w:customStyle="1" w:styleId="CommentTextChar">
    <w:name w:val="Comment Text Char"/>
    <w:basedOn w:val="DefaultParagraphFont"/>
    <w:link w:val="CommentText"/>
    <w:uiPriority w:val="99"/>
    <w:rsid w:val="004547B7"/>
  </w:style>
  <w:style w:type="paragraph" w:styleId="CommentSubject">
    <w:name w:val="annotation subject"/>
    <w:basedOn w:val="CommentText"/>
    <w:next w:val="CommentText"/>
    <w:link w:val="CommentSubjectChar"/>
    <w:uiPriority w:val="99"/>
    <w:semiHidden/>
    <w:unhideWhenUsed/>
    <w:rsid w:val="004547B7"/>
    <w:rPr>
      <w:b/>
      <w:bCs/>
      <w:sz w:val="20"/>
      <w:szCs w:val="20"/>
    </w:rPr>
  </w:style>
  <w:style w:type="character" w:customStyle="1" w:styleId="CommentSubjectChar">
    <w:name w:val="Comment Subject Char"/>
    <w:basedOn w:val="CommentTextChar"/>
    <w:link w:val="CommentSubject"/>
    <w:uiPriority w:val="99"/>
    <w:semiHidden/>
    <w:rsid w:val="004547B7"/>
    <w:rPr>
      <w:b/>
      <w:bCs/>
      <w:sz w:val="20"/>
      <w:szCs w:val="20"/>
    </w:rPr>
  </w:style>
  <w:style w:type="paragraph" w:styleId="BalloonText">
    <w:name w:val="Balloon Text"/>
    <w:basedOn w:val="Normal"/>
    <w:link w:val="BalloonTextChar"/>
    <w:uiPriority w:val="99"/>
    <w:semiHidden/>
    <w:unhideWhenUsed/>
    <w:rsid w:val="004547B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547B7"/>
    <w:rPr>
      <w:rFonts w:ascii="Times New Roman" w:hAnsi="Times New Roman" w:cs="Times New Roman"/>
      <w:sz w:val="18"/>
      <w:szCs w:val="18"/>
    </w:rPr>
  </w:style>
  <w:style w:type="paragraph" w:styleId="Footer">
    <w:name w:val="footer"/>
    <w:basedOn w:val="Normal"/>
    <w:link w:val="FooterChar"/>
    <w:uiPriority w:val="99"/>
    <w:unhideWhenUsed/>
    <w:rsid w:val="00B740AB"/>
    <w:pPr>
      <w:tabs>
        <w:tab w:val="center" w:pos="4513"/>
        <w:tab w:val="right" w:pos="9026"/>
      </w:tabs>
    </w:pPr>
  </w:style>
  <w:style w:type="character" w:customStyle="1" w:styleId="FooterChar">
    <w:name w:val="Footer Char"/>
    <w:basedOn w:val="DefaultParagraphFont"/>
    <w:link w:val="Footer"/>
    <w:uiPriority w:val="99"/>
    <w:rsid w:val="00B740AB"/>
  </w:style>
  <w:style w:type="character" w:styleId="PageNumber">
    <w:name w:val="page number"/>
    <w:basedOn w:val="DefaultParagraphFont"/>
    <w:uiPriority w:val="99"/>
    <w:semiHidden/>
    <w:unhideWhenUsed/>
    <w:rsid w:val="00B740AB"/>
  </w:style>
  <w:style w:type="paragraph" w:styleId="Title">
    <w:name w:val="Title"/>
    <w:basedOn w:val="Normal"/>
    <w:next w:val="Normal"/>
    <w:link w:val="TitleChar"/>
    <w:uiPriority w:val="10"/>
    <w:qFormat/>
    <w:rsid w:val="00EE38C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38C0"/>
    <w:rPr>
      <w:rFonts w:asciiTheme="majorHAnsi" w:eastAsiaTheme="majorEastAsia" w:hAnsiTheme="majorHAnsi" w:cstheme="majorBidi"/>
      <w:spacing w:val="-10"/>
      <w:kern w:val="28"/>
      <w:sz w:val="56"/>
      <w:szCs w:val="56"/>
    </w:rPr>
  </w:style>
  <w:style w:type="paragraph" w:styleId="Revision">
    <w:name w:val="Revision"/>
    <w:hidden/>
    <w:uiPriority w:val="99"/>
    <w:semiHidden/>
    <w:rsid w:val="008859C0"/>
  </w:style>
  <w:style w:type="paragraph" w:styleId="Header">
    <w:name w:val="header"/>
    <w:basedOn w:val="Normal"/>
    <w:link w:val="HeaderChar"/>
    <w:uiPriority w:val="99"/>
    <w:unhideWhenUsed/>
    <w:rsid w:val="00FA385B"/>
    <w:pPr>
      <w:tabs>
        <w:tab w:val="center" w:pos="4680"/>
        <w:tab w:val="right" w:pos="9360"/>
      </w:tabs>
    </w:pPr>
  </w:style>
  <w:style w:type="character" w:customStyle="1" w:styleId="HeaderChar">
    <w:name w:val="Header Char"/>
    <w:basedOn w:val="DefaultParagraphFont"/>
    <w:link w:val="Header"/>
    <w:uiPriority w:val="99"/>
    <w:rsid w:val="00FA385B"/>
  </w:style>
  <w:style w:type="character" w:styleId="LineNumber">
    <w:name w:val="line number"/>
    <w:basedOn w:val="DefaultParagraphFont"/>
    <w:uiPriority w:val="99"/>
    <w:semiHidden/>
    <w:unhideWhenUsed/>
    <w:rsid w:val="002D7F23"/>
  </w:style>
</w:styles>
</file>

<file path=word/webSettings.xml><?xml version="1.0" encoding="utf-8"?>
<w:webSettings xmlns:r="http://schemas.openxmlformats.org/officeDocument/2006/relationships" xmlns:w="http://schemas.openxmlformats.org/wordprocessingml/2006/main">
  <w:divs>
    <w:div w:id="167982119">
      <w:bodyDiv w:val="1"/>
      <w:marLeft w:val="0"/>
      <w:marRight w:val="0"/>
      <w:marTop w:val="0"/>
      <w:marBottom w:val="0"/>
      <w:divBdr>
        <w:top w:val="none" w:sz="0" w:space="0" w:color="auto"/>
        <w:left w:val="none" w:sz="0" w:space="0" w:color="auto"/>
        <w:bottom w:val="none" w:sz="0" w:space="0" w:color="auto"/>
        <w:right w:val="none" w:sz="0" w:space="0" w:color="auto"/>
      </w:divBdr>
    </w:div>
    <w:div w:id="218975317">
      <w:bodyDiv w:val="1"/>
      <w:marLeft w:val="0"/>
      <w:marRight w:val="0"/>
      <w:marTop w:val="0"/>
      <w:marBottom w:val="0"/>
      <w:divBdr>
        <w:top w:val="none" w:sz="0" w:space="0" w:color="auto"/>
        <w:left w:val="none" w:sz="0" w:space="0" w:color="auto"/>
        <w:bottom w:val="none" w:sz="0" w:space="0" w:color="auto"/>
        <w:right w:val="none" w:sz="0" w:space="0" w:color="auto"/>
      </w:divBdr>
    </w:div>
    <w:div w:id="3434373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C57E528-9E46-45C0-B518-1EB4650B9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396</TotalTime>
  <Pages>5</Pages>
  <Words>371</Words>
  <Characters>2121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Perry</dc:creator>
  <cp:keywords/>
  <dc:description/>
  <cp:lastModifiedBy>0007808</cp:lastModifiedBy>
  <cp:revision>84</cp:revision>
  <cp:lastPrinted>2018-11-15T03:41:00Z</cp:lastPrinted>
  <dcterms:created xsi:type="dcterms:W3CDTF">2019-07-22T02:23:00Z</dcterms:created>
  <dcterms:modified xsi:type="dcterms:W3CDTF">2019-10-03T14:07:00Z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Unique User Id_1">
    <vt:lpwstr>333dce8c-d198-3b0f-88e6-3c04c4239f48</vt:lpwstr>
  </property>
</Properties>
</file>