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5F" w:rsidRDefault="00055639">
      <w:r>
        <w:rPr>
          <w:noProof/>
        </w:rPr>
        <w:drawing>
          <wp:inline distT="0" distB="0" distL="0" distR="0">
            <wp:extent cx="5972810" cy="5648325"/>
            <wp:effectExtent l="19050" t="0" r="8890" b="0"/>
            <wp:docPr id="1" name="Picture 0" descr="Supp_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39" w:rsidRDefault="00055639"/>
    <w:p w:rsidR="00055639" w:rsidRPr="00FF71D6" w:rsidRDefault="008810D5" w:rsidP="00055639">
      <w:pPr>
        <w:spacing w:line="360" w:lineRule="auto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  <w:highlight w:val="yellow"/>
        </w:rPr>
        <w:t>Supporting FIG</w:t>
      </w:r>
      <w:r w:rsidR="00816533">
        <w:rPr>
          <w:rFonts w:ascii="Arial" w:hAnsi="Arial" w:cs="Arial"/>
          <w:bCs/>
          <w:highlight w:val="yellow"/>
        </w:rPr>
        <w:t>.</w:t>
      </w:r>
      <w:r w:rsidR="00055639" w:rsidRPr="001F11B9">
        <w:rPr>
          <w:rFonts w:ascii="Arial" w:hAnsi="Arial" w:cs="Arial"/>
          <w:bCs/>
          <w:highlight w:val="yellow"/>
        </w:rPr>
        <w:t xml:space="preserve"> S1. (Top) Estimated M</w:t>
      </w:r>
      <w:r w:rsidR="00055639" w:rsidRPr="001F11B9">
        <w:rPr>
          <w:rFonts w:ascii="Arial" w:hAnsi="Arial" w:cs="Arial"/>
          <w:bCs/>
          <w:highlight w:val="yellow"/>
          <w:vertAlign w:val="subscript"/>
        </w:rPr>
        <w:t>0</w:t>
      </w:r>
      <w:r w:rsidR="00055639" w:rsidRPr="001F11B9">
        <w:rPr>
          <w:rFonts w:ascii="Arial" w:hAnsi="Arial" w:cs="Arial"/>
          <w:bCs/>
          <w:highlight w:val="yellow"/>
        </w:rPr>
        <w:t xml:space="preserve"> maps, (middle) corresponding phase maps, and (bottom) T1 maps of the human abdomen obtained for a model-based reconstruction</w:t>
      </w:r>
      <w:bookmarkStart w:id="0" w:name="_GoBack"/>
      <w:bookmarkEnd w:id="0"/>
      <w:r w:rsidR="00055639" w:rsidRPr="001F11B9">
        <w:rPr>
          <w:rFonts w:ascii="Arial" w:hAnsi="Arial" w:cs="Arial"/>
          <w:bCs/>
          <w:highlight w:val="yellow"/>
        </w:rPr>
        <w:t xml:space="preserve"> with L1 regularization using (left) predetermined coil sensitivities and (right) jointly estimated coil sensitivities as proposed. The predetermined coil sensitivities were taken from the last 10 frames of a corresponding NLINV reconstruction as described in Ref. (4).</w:t>
      </w:r>
      <w:r w:rsidR="00055639">
        <w:rPr>
          <w:rFonts w:ascii="Arial" w:hAnsi="Arial" w:cs="Arial"/>
          <w:bCs/>
        </w:rPr>
        <w:t xml:space="preserve"> </w:t>
      </w:r>
      <w:r w:rsidR="00055639" w:rsidRPr="00A96DB5">
        <w:rPr>
          <w:rFonts w:ascii="Arial" w:hAnsi="Arial" w:cs="Arial"/>
          <w:bCs/>
          <w:highlight w:val="yellow"/>
        </w:rPr>
        <w:t xml:space="preserve">Signal void in the </w:t>
      </w:r>
      <w:r w:rsidR="00055639" w:rsidRPr="001F11B9">
        <w:rPr>
          <w:rFonts w:ascii="Arial" w:hAnsi="Arial" w:cs="Arial"/>
          <w:bCs/>
          <w:highlight w:val="yellow"/>
        </w:rPr>
        <w:t>M</w:t>
      </w:r>
      <w:r w:rsidR="00055639" w:rsidRPr="001F11B9">
        <w:rPr>
          <w:rFonts w:ascii="Arial" w:hAnsi="Arial" w:cs="Arial"/>
          <w:bCs/>
          <w:highlight w:val="yellow"/>
          <w:vertAlign w:val="subscript"/>
        </w:rPr>
        <w:t>0</w:t>
      </w:r>
      <w:r w:rsidR="00055639" w:rsidRPr="00A96DB5">
        <w:rPr>
          <w:rFonts w:ascii="Arial" w:hAnsi="Arial" w:cs="Arial"/>
          <w:bCs/>
          <w:highlight w:val="yellow"/>
        </w:rPr>
        <w:t xml:space="preserve"> map resulting from a spurious phase pole (arrows)</w:t>
      </w:r>
      <w:r w:rsidR="00055639">
        <w:rPr>
          <w:rFonts w:ascii="Arial" w:hAnsi="Arial" w:cs="Arial"/>
          <w:bCs/>
        </w:rPr>
        <w:t xml:space="preserve"> </w:t>
      </w:r>
      <w:r w:rsidR="00055639">
        <w:rPr>
          <w:rFonts w:ascii="Arial" w:hAnsi="Arial" w:cs="Arial"/>
          <w:bCs/>
          <w:highlight w:val="yellow"/>
        </w:rPr>
        <w:t xml:space="preserve">is caused by </w:t>
      </w:r>
      <w:proofErr w:type="spellStart"/>
      <w:r w:rsidR="00055639">
        <w:rPr>
          <w:rFonts w:ascii="Arial" w:hAnsi="Arial" w:cs="Arial"/>
          <w:bCs/>
          <w:highlight w:val="yellow"/>
        </w:rPr>
        <w:t>mis</w:t>
      </w:r>
      <w:r w:rsidR="00055639" w:rsidRPr="00A96DB5">
        <w:rPr>
          <w:rFonts w:ascii="Arial" w:hAnsi="Arial" w:cs="Arial"/>
          <w:bCs/>
          <w:highlight w:val="yellow"/>
        </w:rPr>
        <w:t>calibrated</w:t>
      </w:r>
      <w:proofErr w:type="spellEnd"/>
      <w:r w:rsidR="00055639" w:rsidRPr="00A96DB5">
        <w:rPr>
          <w:rFonts w:ascii="Arial" w:hAnsi="Arial" w:cs="Arial"/>
          <w:bCs/>
          <w:highlight w:val="yellow"/>
        </w:rPr>
        <w:t xml:space="preserve"> coil sensitivities and manifests as an</w:t>
      </w:r>
      <w:r w:rsidR="00055639">
        <w:rPr>
          <w:rFonts w:ascii="Arial" w:hAnsi="Arial" w:cs="Arial"/>
          <w:bCs/>
          <w:highlight w:val="yellow"/>
        </w:rPr>
        <w:t xml:space="preserve"> </w:t>
      </w:r>
      <w:r w:rsidR="00055639" w:rsidRPr="00A96DB5">
        <w:rPr>
          <w:rFonts w:ascii="Arial" w:hAnsi="Arial" w:cs="Arial"/>
          <w:bCs/>
          <w:highlight w:val="yellow"/>
        </w:rPr>
        <w:t>artifact in the T1 map.</w:t>
      </w:r>
    </w:p>
    <w:p w:rsidR="00055639" w:rsidRDefault="00055639"/>
    <w:sectPr w:rsidR="00055639" w:rsidSect="00172D5F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55639"/>
    <w:rsid w:val="00055639"/>
    <w:rsid w:val="00172D5F"/>
    <w:rsid w:val="00816533"/>
    <w:rsid w:val="008532CF"/>
    <w:rsid w:val="0088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NMR-Usr</dc:creator>
  <cp:lastModifiedBy>NMR-Usr</cp:lastModifiedBy>
  <cp:revision>3</cp:revision>
  <dcterms:created xsi:type="dcterms:W3CDTF">2017-03-16T15:33:00Z</dcterms:created>
  <dcterms:modified xsi:type="dcterms:W3CDTF">2017-03-16T15:40:00Z</dcterms:modified>
</cp:coreProperties>
</file>