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  <w:bookmarkStart w:id="0" w:name="_GoBack"/>
      <w:bookmarkEnd w:id="0"/>
    </w:p>
    <w:p w14:paraId="1561E84D" w14:textId="1B6D83D1" w:rsidR="00E71413" w:rsidRDefault="00E71413" w:rsidP="00840FCE">
      <w:pPr>
        <w:pStyle w:val="Heading1"/>
      </w:pPr>
      <w:r>
        <w:t>Supplementary Data</w:t>
      </w:r>
    </w:p>
    <w:p w14:paraId="1FE6EED1" w14:textId="77777777" w:rsidR="0048306E" w:rsidRPr="00E71413" w:rsidRDefault="0048306E" w:rsidP="0048306E">
      <w:pPr>
        <w:rPr>
          <w:b/>
        </w:rPr>
      </w:pPr>
      <w:r w:rsidRPr="00E71413">
        <w:rPr>
          <w:b/>
        </w:rPr>
        <w:t xml:space="preserve">Supplementary Data 1. </w:t>
      </w:r>
      <w:r>
        <w:t>Excel file</w:t>
      </w:r>
      <w:r w:rsidRPr="0048306E">
        <w:t xml:space="preserve"> showing the read count per sample in each beetle – plant pair for the 30 most abundant ASVs in beetle glands. These correspond to the top 30 ASVs when considering the sum of reads across beetle samples</w:t>
      </w:r>
      <w:r>
        <w:t>, ordered from highest to lowest abundance.</w:t>
      </w:r>
    </w:p>
    <w:p w14:paraId="44CAF076" w14:textId="35CAE406" w:rsidR="00BF594A" w:rsidRPr="00E71413" w:rsidRDefault="00BF594A" w:rsidP="00BF594A">
      <w:pPr>
        <w:rPr>
          <w:b/>
        </w:rPr>
      </w:pPr>
      <w:r>
        <w:rPr>
          <w:b/>
        </w:rPr>
        <w:t>Supplementary Data 2</w:t>
      </w:r>
      <w:r w:rsidRPr="00E71413">
        <w:rPr>
          <w:b/>
        </w:rPr>
        <w:t xml:space="preserve">. </w:t>
      </w:r>
      <w:r>
        <w:t>Excel file</w:t>
      </w:r>
      <w:r w:rsidRPr="0048306E">
        <w:t xml:space="preserve"> </w:t>
      </w:r>
      <w:r w:rsidR="004B5310">
        <w:t>listing C</w:t>
      </w:r>
      <w:r w:rsidR="00C85199">
        <w:t xml:space="preserve">t values, </w:t>
      </w:r>
      <w:r w:rsidR="004B5310">
        <w:t>amount</w:t>
      </w:r>
      <w:r w:rsidR="00C85199">
        <w:t xml:space="preserve"> of cDNA and </w:t>
      </w:r>
      <w:r>
        <w:t xml:space="preserve">calculated gene copy numbers for </w:t>
      </w:r>
      <w:r w:rsidR="004B5310" w:rsidRPr="00E715E6">
        <w:rPr>
          <w:i/>
        </w:rPr>
        <w:t>Burkholderia gladioli</w:t>
      </w:r>
      <w:r w:rsidR="004B5310">
        <w:t xml:space="preserve"> quantification via </w:t>
      </w:r>
      <w:r w:rsidR="00C85199">
        <w:t xml:space="preserve">qPCR </w:t>
      </w:r>
      <w:r>
        <w:t>in section</w:t>
      </w:r>
      <w:r w:rsidR="00C85199">
        <w:t>s</w:t>
      </w:r>
      <w:r>
        <w:t xml:space="preserve"> 2.2, 2.3 and 2.4.</w:t>
      </w:r>
    </w:p>
    <w:p w14:paraId="4D059444" w14:textId="38544EDB" w:rsidR="00994A3D" w:rsidRDefault="00654E8F" w:rsidP="00840FCE">
      <w:pPr>
        <w:pStyle w:val="Heading1"/>
      </w:pPr>
      <w:r w:rsidRPr="00994A3D">
        <w:t>Supplementary Figures and Tables</w:t>
      </w:r>
    </w:p>
    <w:p w14:paraId="63D7C2B0" w14:textId="6E350131" w:rsidR="00994A3D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745D4328" w14:textId="77777777" w:rsidR="007C3B33" w:rsidRDefault="007C3B33" w:rsidP="002C43D8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78489578" wp14:editId="71C6A136">
            <wp:extent cx="5701085" cy="4297865"/>
            <wp:effectExtent l="0" t="0" r="0" b="762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94" cy="430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65B47" w14:textId="09171026" w:rsidR="007C3B33" w:rsidRPr="00840FCE" w:rsidRDefault="007C3B33" w:rsidP="007C3B33">
      <w:pPr>
        <w:spacing w:after="0"/>
        <w:jc w:val="both"/>
        <w:rPr>
          <w:rFonts w:cs="Times New Roman"/>
          <w:szCs w:val="24"/>
        </w:rPr>
      </w:pPr>
      <w:r w:rsidRPr="00840FCE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840FCE">
        <w:rPr>
          <w:rFonts w:cs="Times New Roman"/>
          <w:b/>
          <w:szCs w:val="24"/>
        </w:rPr>
        <w:t xml:space="preserve">. </w:t>
      </w:r>
      <w:r w:rsidRPr="00840FCE">
        <w:rPr>
          <w:rFonts w:cs="Times New Roman"/>
          <w:szCs w:val="24"/>
        </w:rPr>
        <w:t xml:space="preserve">(A) Adult </w:t>
      </w:r>
      <w:r w:rsidRPr="00840FCE">
        <w:rPr>
          <w:rFonts w:cs="Times New Roman"/>
          <w:i/>
          <w:szCs w:val="24"/>
        </w:rPr>
        <w:t>Lagria villosa</w:t>
      </w:r>
      <w:r w:rsidRPr="00840FCE">
        <w:rPr>
          <w:rFonts w:cs="Times New Roman"/>
          <w:szCs w:val="24"/>
        </w:rPr>
        <w:t xml:space="preserve"> beetle. Picture by R. Janke. (B)</w:t>
      </w:r>
      <w:r>
        <w:rPr>
          <w:rFonts w:cs="Times New Roman"/>
          <w:szCs w:val="24"/>
        </w:rPr>
        <w:t xml:space="preserve">, </w:t>
      </w:r>
      <w:r w:rsidRPr="00840FCE">
        <w:rPr>
          <w:rFonts w:cs="Times New Roman"/>
          <w:szCs w:val="24"/>
        </w:rPr>
        <w:t xml:space="preserve">(C) Rearing of wheat (front) and rice plants (back) under greenhouse conditions. Wheat plants are one week old, rice plants are three weeks old. </w:t>
      </w:r>
      <w:r>
        <w:rPr>
          <w:rFonts w:eastAsia="SimSun" w:cs="Times New Roman"/>
          <w:color w:val="000000" w:themeColor="dark1"/>
          <w:kern w:val="24"/>
          <w:szCs w:val="24"/>
        </w:rPr>
        <w:t>(D</w:t>
      </w:r>
      <w:r w:rsidRPr="00840FCE">
        <w:rPr>
          <w:rFonts w:eastAsia="SimSun" w:cs="Times New Roman"/>
          <w:color w:val="000000" w:themeColor="dark1"/>
          <w:kern w:val="24"/>
          <w:szCs w:val="24"/>
        </w:rPr>
        <w:t xml:space="preserve">) </w:t>
      </w:r>
      <w:r w:rsidRPr="00840FCE">
        <w:rPr>
          <w:rFonts w:cs="Times New Roman"/>
          <w:szCs w:val="24"/>
        </w:rPr>
        <w:t xml:space="preserve">Rice plants organized in staggered order according to treatment with controlled light conditions. Clip cages </w:t>
      </w:r>
      <w:r>
        <w:rPr>
          <w:rFonts w:cs="Times New Roman"/>
          <w:szCs w:val="24"/>
        </w:rPr>
        <w:t>were</w:t>
      </w:r>
      <w:r w:rsidRPr="00840FC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attached</w:t>
      </w:r>
      <w:r w:rsidRPr="00840FCE">
        <w:rPr>
          <w:rFonts w:cs="Times New Roman"/>
          <w:szCs w:val="24"/>
        </w:rPr>
        <w:t xml:space="preserve"> to metal bars with magnets. (</w:t>
      </w:r>
      <w:r>
        <w:rPr>
          <w:rFonts w:cs="Times New Roman"/>
          <w:szCs w:val="24"/>
        </w:rPr>
        <w:t>E</w:t>
      </w:r>
      <w:r w:rsidRPr="00840FCE">
        <w:rPr>
          <w:rFonts w:cs="Times New Roman"/>
          <w:szCs w:val="24"/>
        </w:rPr>
        <w:t xml:space="preserve">) </w:t>
      </w:r>
      <w:r>
        <w:rPr>
          <w:rFonts w:cs="Times New Roman"/>
          <w:szCs w:val="24"/>
        </w:rPr>
        <w:t>Scheme of the t</w:t>
      </w:r>
      <w:r w:rsidRPr="00840FCE">
        <w:rPr>
          <w:rFonts w:eastAsia="SimSun" w:cs="Times New Roman"/>
          <w:color w:val="000000" w:themeColor="dark1"/>
          <w:kern w:val="24"/>
          <w:szCs w:val="24"/>
        </w:rPr>
        <w:t>hree sampl</w:t>
      </w:r>
      <w:r>
        <w:rPr>
          <w:rFonts w:eastAsia="SimSun" w:cs="Times New Roman"/>
          <w:color w:val="000000" w:themeColor="dark1"/>
          <w:kern w:val="24"/>
          <w:szCs w:val="24"/>
        </w:rPr>
        <w:t>ing</w:t>
      </w:r>
      <w:r w:rsidRPr="00840FCE">
        <w:rPr>
          <w:rFonts w:eastAsia="SimSun" w:cs="Times New Roman"/>
          <w:color w:val="000000" w:themeColor="dark1"/>
          <w:kern w:val="24"/>
          <w:szCs w:val="24"/>
        </w:rPr>
        <w:t xml:space="preserve"> locations</w:t>
      </w:r>
      <w:r>
        <w:rPr>
          <w:rFonts w:eastAsia="SimSun" w:cs="Times New Roman"/>
          <w:color w:val="000000" w:themeColor="dark1"/>
          <w:kern w:val="24"/>
          <w:szCs w:val="24"/>
        </w:rPr>
        <w:t>, i.e. t</w:t>
      </w:r>
      <w:r w:rsidRPr="00840FCE">
        <w:rPr>
          <w:rFonts w:eastAsia="SimSun" w:cs="Times New Roman"/>
          <w:color w:val="000000" w:themeColor="dark1"/>
          <w:kern w:val="24"/>
          <w:szCs w:val="24"/>
        </w:rPr>
        <w:t>he original inoculation location (ori), the next new le</w:t>
      </w:r>
      <w:r>
        <w:rPr>
          <w:rFonts w:eastAsia="SimSun" w:cs="Times New Roman"/>
          <w:color w:val="000000" w:themeColor="dark1"/>
          <w:kern w:val="24"/>
          <w:szCs w:val="24"/>
        </w:rPr>
        <w:t xml:space="preserve">af (new) and the stem (stem). </w:t>
      </w:r>
    </w:p>
    <w:p w14:paraId="027B97EF" w14:textId="77777777" w:rsidR="007C3B33" w:rsidRPr="007C3B33" w:rsidRDefault="007C3B33" w:rsidP="007C3B33"/>
    <w:p w14:paraId="408AD90C" w14:textId="3C5B7E5E" w:rsidR="00F2634A" w:rsidRPr="008C769D" w:rsidRDefault="00F2634A" w:rsidP="00F2634A">
      <w:pPr>
        <w:jc w:val="center"/>
        <w:rPr>
          <w:rFonts w:cs="Times New Roman"/>
          <w:noProof/>
          <w:u w:val="single"/>
          <w:lang w:eastAsia="de-DE"/>
        </w:rPr>
      </w:pPr>
      <w:r w:rsidRPr="008C769D">
        <w:rPr>
          <w:rFonts w:cs="Times New Roman"/>
          <w:noProof/>
          <w:u w:val="single"/>
        </w:rPr>
        <w:drawing>
          <wp:inline distT="0" distB="0" distL="0" distR="0" wp14:anchorId="6EC156EB" wp14:editId="2DF1FEDB">
            <wp:extent cx="6230679" cy="4556228"/>
            <wp:effectExtent l="0" t="0" r="0" b="0"/>
            <wp:docPr id="2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679" cy="455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B89DA" w14:textId="54D343D1" w:rsidR="00F2634A" w:rsidRDefault="00F2634A" w:rsidP="00F2634A">
      <w:pPr>
        <w:rPr>
          <w:rFonts w:cs="Times New Roman"/>
          <w:szCs w:val="24"/>
        </w:rPr>
      </w:pPr>
      <w:r w:rsidRPr="006B7468">
        <w:rPr>
          <w:rFonts w:cs="Times New Roman"/>
          <w:b/>
          <w:szCs w:val="24"/>
        </w:rPr>
        <w:t xml:space="preserve">Supplementary Figure </w:t>
      </w:r>
      <w:r w:rsidR="007C3B33">
        <w:rPr>
          <w:rFonts w:cs="Times New Roman"/>
          <w:b/>
          <w:szCs w:val="24"/>
        </w:rPr>
        <w:t>2</w:t>
      </w:r>
      <w:r w:rsidRPr="006B7468">
        <w:rPr>
          <w:rFonts w:cs="Times New Roman"/>
          <w:b/>
          <w:szCs w:val="24"/>
        </w:rPr>
        <w:t xml:space="preserve">. </w:t>
      </w:r>
      <w:r>
        <w:rPr>
          <w:rFonts w:cs="Times New Roman"/>
          <w:szCs w:val="24"/>
        </w:rPr>
        <w:t xml:space="preserve">Relative abundance of bacterial families present in rice and wheat control plants that were not exposed to </w:t>
      </w:r>
      <w:r w:rsidRPr="00F2634A">
        <w:rPr>
          <w:rFonts w:cs="Times New Roman"/>
          <w:i/>
          <w:iCs/>
          <w:szCs w:val="24"/>
        </w:rPr>
        <w:t>L. villosa</w:t>
      </w:r>
      <w:r>
        <w:rPr>
          <w:rFonts w:cs="Times New Roman"/>
          <w:szCs w:val="24"/>
        </w:rPr>
        <w:t xml:space="preserve"> beetles, based on 16S rRNA high-throughput amplicon sequencing of cDNA. </w:t>
      </w:r>
      <w:r w:rsidR="005035E0" w:rsidRPr="008B7AAB">
        <w:t>Only</w:t>
      </w:r>
      <w:r w:rsidR="005035E0">
        <w:t xml:space="preserve"> genera referred to</w:t>
      </w:r>
      <w:r w:rsidR="005035E0" w:rsidRPr="008B7AAB">
        <w:t xml:space="preserve"> the 30 most abundant </w:t>
      </w:r>
      <w:r w:rsidR="005035E0">
        <w:t xml:space="preserve">bacterial </w:t>
      </w:r>
      <w:r w:rsidR="005035E0" w:rsidRPr="008B7AAB">
        <w:t>ASVs are shown</w:t>
      </w:r>
      <w:r w:rsidR="005035E0">
        <w:t>. Remaining ASVs are grouped as</w:t>
      </w:r>
      <w:r w:rsidR="005035E0" w:rsidRPr="008B7AAB">
        <w:t xml:space="preserve"> “</w:t>
      </w:r>
      <w:r w:rsidR="005035E0">
        <w:t>OTHER</w:t>
      </w:r>
      <w:r w:rsidR="005035E0" w:rsidRPr="008B7AAB">
        <w:t>”.</w:t>
      </w:r>
    </w:p>
    <w:p w14:paraId="46AFE1B8" w14:textId="647324E3" w:rsidR="00F2634A" w:rsidRDefault="00F2634A" w:rsidP="00F2634A">
      <w:pPr>
        <w:rPr>
          <w:rFonts w:cs="Times New Roman"/>
          <w:szCs w:val="24"/>
        </w:rPr>
      </w:pPr>
    </w:p>
    <w:p w14:paraId="288EFD35" w14:textId="4D3227E4" w:rsidR="00F2634A" w:rsidRDefault="005035E0" w:rsidP="00F2634A">
      <w:pPr>
        <w:rPr>
          <w:rFonts w:cs="Times New Roman"/>
          <w:b/>
          <w:szCs w:val="24"/>
        </w:rPr>
      </w:pPr>
      <w:r w:rsidRPr="00330F14">
        <w:rPr>
          <w:rFonts w:cs="Times New Roman"/>
          <w:noProof/>
        </w:rPr>
        <w:drawing>
          <wp:anchor distT="0" distB="0" distL="114300" distR="114300" simplePos="0" relativeHeight="251670528" behindDoc="0" locked="0" layoutInCell="1" allowOverlap="1" wp14:anchorId="69277A55" wp14:editId="73460641">
            <wp:simplePos x="0" y="0"/>
            <wp:positionH relativeFrom="margin">
              <wp:align>left</wp:align>
            </wp:positionH>
            <wp:positionV relativeFrom="paragraph">
              <wp:posOffset>199414</wp:posOffset>
            </wp:positionV>
            <wp:extent cx="6649085" cy="4879975"/>
            <wp:effectExtent l="0" t="0" r="0" b="0"/>
            <wp:wrapTopAndBottom/>
            <wp:docPr id="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A3C3B" w14:textId="526A259F" w:rsidR="00F2634A" w:rsidRDefault="00F2634A" w:rsidP="00F2634A">
      <w:pPr>
        <w:rPr>
          <w:rFonts w:cs="Times New Roman"/>
          <w:b/>
          <w:szCs w:val="24"/>
        </w:rPr>
      </w:pPr>
    </w:p>
    <w:p w14:paraId="3724844C" w14:textId="47DD83BD" w:rsidR="00F2634A" w:rsidRDefault="00F2634A" w:rsidP="00F2634A">
      <w:r w:rsidRPr="006B7468">
        <w:rPr>
          <w:rFonts w:cs="Times New Roman"/>
          <w:b/>
          <w:szCs w:val="24"/>
        </w:rPr>
        <w:t xml:space="preserve">Supplementary Figure </w:t>
      </w:r>
      <w:r w:rsidR="007C3B33">
        <w:rPr>
          <w:rFonts w:cs="Times New Roman"/>
          <w:b/>
          <w:szCs w:val="24"/>
        </w:rPr>
        <w:t>3</w:t>
      </w:r>
      <w:r w:rsidRPr="006B7468">
        <w:rPr>
          <w:rFonts w:cs="Times New Roman"/>
          <w:b/>
          <w:szCs w:val="24"/>
        </w:rPr>
        <w:t xml:space="preserve">. </w:t>
      </w:r>
      <w:r>
        <w:rPr>
          <w:rFonts w:cs="Times New Roman"/>
          <w:szCs w:val="24"/>
        </w:rPr>
        <w:t xml:space="preserve">Relative abundance of bacterial genera present in rice and wheat control plants that were not exposed to </w:t>
      </w:r>
      <w:r w:rsidRPr="00F2634A">
        <w:rPr>
          <w:rFonts w:cs="Times New Roman"/>
          <w:i/>
          <w:iCs/>
          <w:szCs w:val="24"/>
        </w:rPr>
        <w:t>L. villosa</w:t>
      </w:r>
      <w:r>
        <w:rPr>
          <w:rFonts w:cs="Times New Roman"/>
          <w:szCs w:val="24"/>
        </w:rPr>
        <w:t xml:space="preserve"> beetles, based on 16S rRNA high-throughput amplicon sequencing of cDNA. </w:t>
      </w:r>
      <w:r w:rsidR="00F33F2B" w:rsidRPr="008B7AAB">
        <w:t>Only</w:t>
      </w:r>
      <w:r w:rsidR="00F33F2B">
        <w:t xml:space="preserve"> genera referred to</w:t>
      </w:r>
      <w:r w:rsidR="00F33F2B" w:rsidRPr="008B7AAB">
        <w:t xml:space="preserve"> the 30 most abundant </w:t>
      </w:r>
      <w:r w:rsidR="00F33F2B">
        <w:t xml:space="preserve">bacterial </w:t>
      </w:r>
      <w:r w:rsidR="00F33F2B" w:rsidRPr="008B7AAB">
        <w:t>ASVs are shown</w:t>
      </w:r>
      <w:r w:rsidR="00F33F2B">
        <w:t>. Remaining ASVs are grouped as</w:t>
      </w:r>
      <w:r w:rsidR="00F33F2B" w:rsidRPr="008B7AAB">
        <w:t xml:space="preserve"> “</w:t>
      </w:r>
      <w:r w:rsidR="00F33F2B">
        <w:t>OTHER</w:t>
      </w:r>
      <w:r w:rsidR="00F33F2B" w:rsidRPr="008B7AAB">
        <w:t>”.</w:t>
      </w:r>
    </w:p>
    <w:p w14:paraId="12F06113" w14:textId="00B72661" w:rsidR="00273DF2" w:rsidRDefault="00273DF2" w:rsidP="00F2634A"/>
    <w:p w14:paraId="0D4815BB" w14:textId="22CD5487" w:rsidR="00273DF2" w:rsidRDefault="00273DF2" w:rsidP="00F2634A"/>
    <w:p w14:paraId="3A308CBF" w14:textId="2380F4D1" w:rsidR="00273DF2" w:rsidRDefault="00273DF2" w:rsidP="00F2634A"/>
    <w:p w14:paraId="253CB3E5" w14:textId="487EA83D" w:rsidR="000E0718" w:rsidRDefault="000E0718" w:rsidP="00F2634A"/>
    <w:p w14:paraId="3E08FA16" w14:textId="24D91113" w:rsidR="000E0718" w:rsidRDefault="000E0718" w:rsidP="00F2634A"/>
    <w:p w14:paraId="3670D973" w14:textId="4E40735E" w:rsidR="000E0718" w:rsidRDefault="000E0718" w:rsidP="00F2634A"/>
    <w:p w14:paraId="1996C826" w14:textId="77777777" w:rsidR="000E0718" w:rsidRDefault="000E0718" w:rsidP="00F2634A"/>
    <w:p w14:paraId="02665BF7" w14:textId="77777777" w:rsidR="000E0718" w:rsidRDefault="000E0718" w:rsidP="00F2634A"/>
    <w:p w14:paraId="000AB096" w14:textId="5476E401" w:rsidR="00273DF2" w:rsidRDefault="00273DF2" w:rsidP="000E0718">
      <w:pPr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91D12CD" wp14:editId="519A134B">
            <wp:extent cx="6166883" cy="4344958"/>
            <wp:effectExtent l="0" t="0" r="5715" b="0"/>
            <wp:docPr id="6" name="Picture 6" descr="Amplicon_plants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plicon_plants_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389" cy="43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B11A" w14:textId="77777777" w:rsidR="000E0718" w:rsidRDefault="000E0718" w:rsidP="000E0718">
      <w:pPr>
        <w:jc w:val="both"/>
        <w:rPr>
          <w:rFonts w:cs="Times New Roman"/>
          <w:b/>
          <w:szCs w:val="24"/>
        </w:rPr>
      </w:pPr>
    </w:p>
    <w:p w14:paraId="77B26C4D" w14:textId="1813C932" w:rsidR="000E0718" w:rsidRDefault="000E0718" w:rsidP="000E0718">
      <w:pPr>
        <w:jc w:val="both"/>
      </w:pPr>
      <w:r w:rsidRPr="006B7468">
        <w:rPr>
          <w:rFonts w:cs="Times New Roman"/>
          <w:b/>
          <w:szCs w:val="24"/>
        </w:rPr>
        <w:t xml:space="preserve">Supplementary Figure </w:t>
      </w:r>
      <w:r w:rsidR="007C3B33">
        <w:rPr>
          <w:rFonts w:cs="Times New Roman"/>
          <w:b/>
          <w:szCs w:val="24"/>
        </w:rPr>
        <w:t>4</w:t>
      </w:r>
      <w:r w:rsidRPr="006B7468">
        <w:rPr>
          <w:rFonts w:cs="Times New Roman"/>
          <w:b/>
          <w:szCs w:val="24"/>
        </w:rPr>
        <w:t xml:space="preserve">. </w:t>
      </w:r>
      <w:r>
        <w:rPr>
          <w:rFonts w:cs="Times New Roman"/>
          <w:szCs w:val="24"/>
        </w:rPr>
        <w:t xml:space="preserve">Relative abundance of bacterial ASVs present in rice and wheat plants that were exposed to </w:t>
      </w:r>
      <w:r w:rsidRPr="00F2634A">
        <w:rPr>
          <w:rFonts w:cs="Times New Roman"/>
          <w:i/>
          <w:iCs/>
          <w:szCs w:val="24"/>
        </w:rPr>
        <w:t>L. villosa</w:t>
      </w:r>
      <w:r>
        <w:rPr>
          <w:rFonts w:cs="Times New Roman"/>
          <w:szCs w:val="24"/>
        </w:rPr>
        <w:t xml:space="preserve"> beetles, identified to the genus level based on 16S rRNA high-throughput amplicon sequencing of cDNA. </w:t>
      </w:r>
      <w:r>
        <w:t>Th</w:t>
      </w:r>
      <w:r w:rsidRPr="008B7AAB">
        <w:t xml:space="preserve">e 30 most abundant </w:t>
      </w:r>
      <w:r>
        <w:t xml:space="preserve">bacterial </w:t>
      </w:r>
      <w:r w:rsidRPr="008B7AAB">
        <w:t xml:space="preserve">ASVs </w:t>
      </w:r>
      <w:r>
        <w:t xml:space="preserve">in plant samples </w:t>
      </w:r>
      <w:r w:rsidRPr="008B7AAB">
        <w:t>are shown</w:t>
      </w:r>
      <w:r>
        <w:t xml:space="preserve"> individually and remaining ASVs are grouped as</w:t>
      </w:r>
      <w:r w:rsidRPr="008B7AAB">
        <w:t xml:space="preserve"> “</w:t>
      </w:r>
      <w:r>
        <w:t>OTHER</w:t>
      </w:r>
      <w:r w:rsidRPr="008B7AAB">
        <w:t>”.</w:t>
      </w:r>
    </w:p>
    <w:p w14:paraId="7015D7CC" w14:textId="77777777" w:rsidR="000E0718" w:rsidRDefault="000E0718" w:rsidP="00F2634A">
      <w:pPr>
        <w:rPr>
          <w:rFonts w:cs="Times New Roman"/>
          <w:szCs w:val="24"/>
        </w:rPr>
      </w:pPr>
    </w:p>
    <w:p w14:paraId="29C99445" w14:textId="741F99CA" w:rsidR="00F2634A" w:rsidRPr="00F2634A" w:rsidRDefault="00D43F71" w:rsidP="00F2634A">
      <w:pPr>
        <w:rPr>
          <w:rFonts w:cs="Times New Roman"/>
          <w:noProof/>
          <w:lang w:eastAsia="de-DE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B5BBD0F" wp14:editId="0970F132">
            <wp:extent cx="5767070" cy="522478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47A4C" w14:textId="6F8A031F" w:rsidR="006B7468" w:rsidRDefault="006B7468" w:rsidP="006B7468">
      <w:pPr>
        <w:spacing w:after="0"/>
        <w:jc w:val="center"/>
        <w:rPr>
          <w:rFonts w:ascii="Arial" w:hAnsi="Arial" w:cs="Arial"/>
          <w:b/>
        </w:rPr>
      </w:pPr>
    </w:p>
    <w:p w14:paraId="2C0AA3AF" w14:textId="4A1A4D58" w:rsidR="006B7468" w:rsidRPr="007D325B" w:rsidRDefault="006B7468" w:rsidP="006B7468">
      <w:pPr>
        <w:spacing w:after="0"/>
        <w:jc w:val="both"/>
        <w:rPr>
          <w:rFonts w:ascii="Arial" w:hAnsi="Arial" w:cs="Arial"/>
          <w:sz w:val="18"/>
          <w:szCs w:val="16"/>
        </w:rPr>
      </w:pPr>
      <w:r w:rsidRPr="006B7468">
        <w:rPr>
          <w:rFonts w:cs="Times New Roman"/>
          <w:b/>
          <w:szCs w:val="24"/>
        </w:rPr>
        <w:t xml:space="preserve">Supplementary Figure </w:t>
      </w:r>
      <w:r w:rsidR="007C3B33">
        <w:rPr>
          <w:rFonts w:cs="Times New Roman"/>
          <w:b/>
          <w:szCs w:val="24"/>
        </w:rPr>
        <w:t>5</w:t>
      </w:r>
      <w:r w:rsidRPr="006B7468">
        <w:rPr>
          <w:rFonts w:cs="Times New Roman"/>
          <w:b/>
          <w:szCs w:val="24"/>
        </w:rPr>
        <w:t xml:space="preserve">. </w:t>
      </w:r>
      <w:r w:rsidRPr="006B7468">
        <w:rPr>
          <w:rFonts w:cs="Times New Roman"/>
          <w:szCs w:val="24"/>
        </w:rPr>
        <w:t xml:space="preserve">Abundance of </w:t>
      </w:r>
      <w:r w:rsidRPr="006B7468">
        <w:rPr>
          <w:rFonts w:cs="Times New Roman"/>
          <w:i/>
          <w:szCs w:val="24"/>
        </w:rPr>
        <w:t>Burkholderia</w:t>
      </w:r>
      <w:r w:rsidR="00D43F71">
        <w:rPr>
          <w:rFonts w:cs="Times New Roman"/>
          <w:i/>
          <w:szCs w:val="24"/>
        </w:rPr>
        <w:t xml:space="preserve"> gladioli </w:t>
      </w:r>
      <w:r w:rsidR="00D43F71" w:rsidRPr="001C5CD6">
        <w:rPr>
          <w:rFonts w:cs="Times New Roman"/>
          <w:szCs w:val="24"/>
        </w:rPr>
        <w:t>Lv-StA</w:t>
      </w:r>
      <w:r w:rsidRPr="006B7468">
        <w:rPr>
          <w:rFonts w:cs="Times New Roman"/>
          <w:szCs w:val="24"/>
        </w:rPr>
        <w:t xml:space="preserve"> per mg leaf tissue in the different sample locations in wheat. </w:t>
      </w:r>
      <w:r w:rsidR="00D43F71">
        <w:rPr>
          <w:rFonts w:cs="Times New Roman"/>
          <w:szCs w:val="24"/>
        </w:rPr>
        <w:t>The titers correspond to</w:t>
      </w:r>
      <w:r w:rsidR="002347F0">
        <w:rPr>
          <w:rFonts w:cs="Times New Roman"/>
          <w:szCs w:val="24"/>
        </w:rPr>
        <w:t xml:space="preserve"> 1</w:t>
      </w:r>
      <w:r w:rsidR="002347F0" w:rsidRPr="00BA6F74">
        <w:rPr>
          <w:rFonts w:cs="Times New Roman"/>
          <w:szCs w:val="24"/>
        </w:rPr>
        <w:t xml:space="preserve">6S rRNA gene copy numbers </w:t>
      </w:r>
      <w:r w:rsidR="00BA6F74" w:rsidRPr="00BA6F74">
        <w:rPr>
          <w:rFonts w:cs="Times New Roman"/>
          <w:szCs w:val="24"/>
        </w:rPr>
        <w:t>found via qPCR</w:t>
      </w:r>
      <w:r w:rsidR="00D43F71">
        <w:rPr>
          <w:rFonts w:cs="Times New Roman"/>
          <w:szCs w:val="24"/>
        </w:rPr>
        <w:t xml:space="preserve"> on cDNA,</w:t>
      </w:r>
      <w:r w:rsidRPr="006B7468">
        <w:rPr>
          <w:rFonts w:cs="Times New Roman"/>
          <w:szCs w:val="24"/>
        </w:rPr>
        <w:t xml:space="preserve"> </w:t>
      </w:r>
      <w:r w:rsidR="00D43F71">
        <w:rPr>
          <w:rFonts w:cs="Times New Roman"/>
          <w:szCs w:val="24"/>
        </w:rPr>
        <w:t xml:space="preserve">then </w:t>
      </w:r>
      <w:r w:rsidRPr="006B7468">
        <w:rPr>
          <w:rFonts w:cs="Times New Roman"/>
          <w:szCs w:val="24"/>
        </w:rPr>
        <w:t xml:space="preserve">log transformed. </w:t>
      </w:r>
      <w:r w:rsidRPr="006B7468">
        <w:rPr>
          <w:rFonts w:cs="Times New Roman"/>
          <w:i/>
          <w:szCs w:val="24"/>
        </w:rPr>
        <w:t>B. gladioli</w:t>
      </w:r>
      <w:r w:rsidRPr="006B7468">
        <w:rPr>
          <w:rFonts w:cs="Times New Roman"/>
          <w:szCs w:val="24"/>
        </w:rPr>
        <w:t xml:space="preserve"> bacteria </w:t>
      </w:r>
      <w:r w:rsidR="00D43F71">
        <w:rPr>
          <w:rFonts w:cs="Times New Roman"/>
          <w:szCs w:val="24"/>
        </w:rPr>
        <w:t>were found</w:t>
      </w:r>
      <w:r w:rsidRPr="006B7468">
        <w:rPr>
          <w:rFonts w:cs="Times New Roman"/>
          <w:szCs w:val="24"/>
        </w:rPr>
        <w:t xml:space="preserve"> after 21 days</w:t>
      </w:r>
      <w:r w:rsidR="00D43F71">
        <w:rPr>
          <w:rFonts w:cs="Times New Roman"/>
          <w:szCs w:val="24"/>
        </w:rPr>
        <w:t xml:space="preserve"> in significantly higher amounts</w:t>
      </w:r>
      <w:r w:rsidRPr="006B7468">
        <w:rPr>
          <w:rFonts w:cs="Times New Roman"/>
          <w:szCs w:val="24"/>
        </w:rPr>
        <w:t xml:space="preserve"> in the original inoculation location (</w:t>
      </w:r>
      <w:r w:rsidR="00E254F6">
        <w:rPr>
          <w:rFonts w:cs="Times New Roman"/>
          <w:szCs w:val="24"/>
        </w:rPr>
        <w:t>O</w:t>
      </w:r>
      <w:r w:rsidRPr="006B7468">
        <w:rPr>
          <w:rFonts w:cs="Times New Roman"/>
          <w:szCs w:val="24"/>
        </w:rPr>
        <w:t>ri</w:t>
      </w:r>
      <w:r w:rsidR="00D43F71">
        <w:rPr>
          <w:rFonts w:cs="Times New Roman"/>
          <w:szCs w:val="24"/>
        </w:rPr>
        <w:t xml:space="preserve">: </w:t>
      </w:r>
      <w:r w:rsidRPr="006B7468">
        <w:rPr>
          <w:rFonts w:cs="Times New Roman"/>
          <w:szCs w:val="24"/>
        </w:rPr>
        <w:t>Dunn’s z = 2.87; p = 0.0041)</w:t>
      </w:r>
      <w:r w:rsidR="00D43F71">
        <w:rPr>
          <w:rFonts w:cs="Times New Roman"/>
          <w:szCs w:val="24"/>
        </w:rPr>
        <w:t xml:space="preserve"> compared to uninfected controls</w:t>
      </w:r>
      <w:r w:rsidRPr="006B7468">
        <w:rPr>
          <w:rFonts w:cs="Times New Roman"/>
          <w:szCs w:val="24"/>
        </w:rPr>
        <w:t xml:space="preserve">. </w:t>
      </w:r>
      <w:r w:rsidR="0035731B">
        <w:rPr>
          <w:rFonts w:cs="Times New Roman"/>
          <w:szCs w:val="24"/>
        </w:rPr>
        <w:t>The s</w:t>
      </w:r>
      <w:r w:rsidRPr="006B7468">
        <w:rPr>
          <w:rFonts w:cs="Times New Roman"/>
          <w:szCs w:val="24"/>
        </w:rPr>
        <w:t xml:space="preserve">ame is true for the abundance of </w:t>
      </w:r>
      <w:r w:rsidRPr="006B7468">
        <w:rPr>
          <w:rFonts w:cs="Times New Roman"/>
          <w:i/>
          <w:szCs w:val="24"/>
        </w:rPr>
        <w:t>B. gladioli</w:t>
      </w:r>
      <w:r w:rsidR="00E254F6">
        <w:rPr>
          <w:rFonts w:cs="Times New Roman"/>
          <w:szCs w:val="24"/>
        </w:rPr>
        <w:t xml:space="preserve"> bacteria in a new leaf (N</w:t>
      </w:r>
      <w:r w:rsidRPr="006B7468">
        <w:rPr>
          <w:rFonts w:cs="Times New Roman"/>
          <w:szCs w:val="24"/>
        </w:rPr>
        <w:t>ew</w:t>
      </w:r>
      <w:r w:rsidR="00D43F71">
        <w:rPr>
          <w:rFonts w:cs="Times New Roman"/>
          <w:szCs w:val="24"/>
        </w:rPr>
        <w:t xml:space="preserve">: </w:t>
      </w:r>
      <w:r w:rsidRPr="006B7468">
        <w:rPr>
          <w:rFonts w:cs="Times New Roman"/>
          <w:szCs w:val="24"/>
        </w:rPr>
        <w:t>Dunn’s z = 2.34; p = 0.0019</w:t>
      </w:r>
      <w:r w:rsidR="00D43F71">
        <w:rPr>
          <w:rFonts w:cs="Times New Roman"/>
          <w:szCs w:val="24"/>
        </w:rPr>
        <w:t>)</w:t>
      </w:r>
      <w:r w:rsidRPr="006B7468">
        <w:rPr>
          <w:rFonts w:cs="Times New Roman"/>
          <w:szCs w:val="24"/>
        </w:rPr>
        <w:t xml:space="preserve">. </w:t>
      </w:r>
      <w:r w:rsidR="00D43F71">
        <w:rPr>
          <w:rFonts w:cs="Times New Roman"/>
          <w:szCs w:val="24"/>
        </w:rPr>
        <w:t>Also</w:t>
      </w:r>
      <w:r w:rsidRPr="006B7468">
        <w:rPr>
          <w:rFonts w:cs="Times New Roman"/>
          <w:szCs w:val="24"/>
        </w:rPr>
        <w:t xml:space="preserve">, the original leaf harbored more bacteria than the new leaf (Wilcoxon Z = -2.201, p = 0.028) and more than the stem (Wilcoxon Z = -2.201, p = 0.028). </w:t>
      </w:r>
    </w:p>
    <w:p w14:paraId="14BBAA09" w14:textId="2F364DA3" w:rsidR="006B7468" w:rsidRPr="006B7468" w:rsidRDefault="006B7468" w:rsidP="006B7468"/>
    <w:p w14:paraId="354E2B3C" w14:textId="12DD6182" w:rsidR="00070453" w:rsidRDefault="00070453" w:rsidP="006B7468">
      <w:pPr>
        <w:jc w:val="center"/>
      </w:pPr>
    </w:p>
    <w:p w14:paraId="51F2815B" w14:textId="77777777" w:rsidR="00070453" w:rsidRDefault="00070453" w:rsidP="006B7468">
      <w:pPr>
        <w:jc w:val="center"/>
      </w:pPr>
    </w:p>
    <w:p w14:paraId="3A86F67D" w14:textId="6F9231F1" w:rsidR="00F87429" w:rsidRPr="00F87429" w:rsidRDefault="00F87429" w:rsidP="006B7468">
      <w:pPr>
        <w:jc w:val="center"/>
      </w:pPr>
    </w:p>
    <w:p w14:paraId="0D634152" w14:textId="24A7D2BC" w:rsidR="00070453" w:rsidRDefault="00D43F71" w:rsidP="006B7468">
      <w:pPr>
        <w:spacing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554C45E8" wp14:editId="6A22C20A">
            <wp:extent cx="5761355" cy="522478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F4A44" w14:textId="77777777" w:rsidR="002C43D8" w:rsidRDefault="002C43D8" w:rsidP="00D43F71">
      <w:pPr>
        <w:spacing w:after="0"/>
        <w:jc w:val="both"/>
        <w:rPr>
          <w:rFonts w:cs="Times New Roman"/>
          <w:b/>
          <w:szCs w:val="24"/>
        </w:rPr>
      </w:pPr>
    </w:p>
    <w:p w14:paraId="7E43F8FF" w14:textId="01FA432A" w:rsidR="00D43F71" w:rsidRPr="007D325B" w:rsidRDefault="006B7468" w:rsidP="00D43F71">
      <w:pPr>
        <w:spacing w:after="0"/>
        <w:jc w:val="both"/>
        <w:rPr>
          <w:rFonts w:ascii="Arial" w:hAnsi="Arial" w:cs="Arial"/>
          <w:sz w:val="18"/>
          <w:szCs w:val="16"/>
        </w:rPr>
      </w:pPr>
      <w:r w:rsidRPr="006B7468">
        <w:rPr>
          <w:rFonts w:cs="Times New Roman"/>
          <w:b/>
          <w:szCs w:val="24"/>
        </w:rPr>
        <w:t xml:space="preserve">Supplementary Figure </w:t>
      </w:r>
      <w:r w:rsidR="007C3B33">
        <w:rPr>
          <w:rFonts w:cs="Times New Roman"/>
          <w:b/>
          <w:szCs w:val="24"/>
        </w:rPr>
        <w:t>6</w:t>
      </w:r>
      <w:r w:rsidRPr="006B7468">
        <w:rPr>
          <w:rFonts w:cs="Times New Roman"/>
          <w:b/>
          <w:szCs w:val="24"/>
        </w:rPr>
        <w:t xml:space="preserve">. </w:t>
      </w:r>
      <w:r w:rsidR="00D43F71" w:rsidRPr="006B7468">
        <w:rPr>
          <w:rFonts w:cs="Times New Roman"/>
          <w:szCs w:val="24"/>
        </w:rPr>
        <w:t xml:space="preserve">Abundance of </w:t>
      </w:r>
      <w:r w:rsidR="00D43F71" w:rsidRPr="006B7468">
        <w:rPr>
          <w:rFonts w:cs="Times New Roman"/>
          <w:i/>
          <w:szCs w:val="24"/>
        </w:rPr>
        <w:t>Burkholderia</w:t>
      </w:r>
      <w:r w:rsidR="00D43F71">
        <w:rPr>
          <w:rFonts w:cs="Times New Roman"/>
          <w:i/>
          <w:szCs w:val="24"/>
        </w:rPr>
        <w:t xml:space="preserve"> gladioli </w:t>
      </w:r>
      <w:r w:rsidR="00D43F71" w:rsidRPr="003C0CFE">
        <w:rPr>
          <w:rFonts w:cs="Times New Roman"/>
          <w:szCs w:val="24"/>
        </w:rPr>
        <w:t>Lv-StA</w:t>
      </w:r>
      <w:r w:rsidR="00D43F71" w:rsidRPr="006B7468">
        <w:rPr>
          <w:rFonts w:cs="Times New Roman"/>
          <w:szCs w:val="24"/>
        </w:rPr>
        <w:t xml:space="preserve"> per mg leaf tissue in the different sample locations in </w:t>
      </w:r>
      <w:r w:rsidR="00D43F71">
        <w:rPr>
          <w:rFonts w:cs="Times New Roman"/>
          <w:szCs w:val="24"/>
        </w:rPr>
        <w:t>rice</w:t>
      </w:r>
      <w:r w:rsidR="00D43F71" w:rsidRPr="006B7468">
        <w:rPr>
          <w:rFonts w:cs="Times New Roman"/>
          <w:szCs w:val="24"/>
        </w:rPr>
        <w:t xml:space="preserve">. </w:t>
      </w:r>
      <w:r w:rsidR="00D43F71">
        <w:rPr>
          <w:rFonts w:cs="Times New Roman"/>
          <w:szCs w:val="24"/>
        </w:rPr>
        <w:t>The titers correspond to 1</w:t>
      </w:r>
      <w:r w:rsidR="00D43F71" w:rsidRPr="00BA6F74">
        <w:rPr>
          <w:rFonts w:cs="Times New Roman"/>
          <w:szCs w:val="24"/>
        </w:rPr>
        <w:t>6S rRNA gene copy numbers found via qPCR</w:t>
      </w:r>
      <w:r w:rsidR="00D43F71">
        <w:rPr>
          <w:rFonts w:cs="Times New Roman"/>
          <w:szCs w:val="24"/>
        </w:rPr>
        <w:t xml:space="preserve"> on cDNA, then </w:t>
      </w:r>
      <w:r w:rsidR="00D43F71" w:rsidRPr="006B7468">
        <w:rPr>
          <w:rFonts w:cs="Times New Roman"/>
          <w:szCs w:val="24"/>
        </w:rPr>
        <w:t xml:space="preserve">log transformed. </w:t>
      </w:r>
      <w:r w:rsidR="00D43F71" w:rsidRPr="006B7468">
        <w:rPr>
          <w:rFonts w:cs="Times New Roman"/>
          <w:i/>
          <w:szCs w:val="24"/>
        </w:rPr>
        <w:t>B. gladioli</w:t>
      </w:r>
      <w:r w:rsidR="00D43F71" w:rsidRPr="006B7468">
        <w:rPr>
          <w:rFonts w:cs="Times New Roman"/>
          <w:szCs w:val="24"/>
        </w:rPr>
        <w:t xml:space="preserve"> bacteria </w:t>
      </w:r>
      <w:r w:rsidR="00D43F71">
        <w:rPr>
          <w:rFonts w:cs="Times New Roman"/>
          <w:szCs w:val="24"/>
        </w:rPr>
        <w:t>were found</w:t>
      </w:r>
      <w:r w:rsidR="00D43F71" w:rsidRPr="006B7468">
        <w:rPr>
          <w:rFonts w:cs="Times New Roman"/>
          <w:szCs w:val="24"/>
        </w:rPr>
        <w:t xml:space="preserve"> after 2</w:t>
      </w:r>
      <w:r w:rsidR="00673551">
        <w:rPr>
          <w:rFonts w:cs="Times New Roman"/>
          <w:szCs w:val="24"/>
        </w:rPr>
        <w:t>8</w:t>
      </w:r>
      <w:r w:rsidR="00D43F71" w:rsidRPr="006B7468">
        <w:rPr>
          <w:rFonts w:cs="Times New Roman"/>
          <w:szCs w:val="24"/>
        </w:rPr>
        <w:t xml:space="preserve"> days</w:t>
      </w:r>
      <w:r w:rsidR="00D43F71">
        <w:rPr>
          <w:rFonts w:cs="Times New Roman"/>
          <w:szCs w:val="24"/>
        </w:rPr>
        <w:t xml:space="preserve"> in significantly higher amounts</w:t>
      </w:r>
      <w:r w:rsidR="00D43F71" w:rsidRPr="006B7468">
        <w:rPr>
          <w:rFonts w:cs="Times New Roman"/>
          <w:szCs w:val="24"/>
        </w:rPr>
        <w:t xml:space="preserve"> in the original inoculati</w:t>
      </w:r>
      <w:r w:rsidR="00E254F6">
        <w:rPr>
          <w:rFonts w:cs="Times New Roman"/>
          <w:szCs w:val="24"/>
        </w:rPr>
        <w:t>on location (O</w:t>
      </w:r>
      <w:r w:rsidR="00D43F71" w:rsidRPr="006B7468">
        <w:rPr>
          <w:rFonts w:cs="Times New Roman"/>
          <w:szCs w:val="24"/>
        </w:rPr>
        <w:t>ri</w:t>
      </w:r>
      <w:r w:rsidR="00D43F71">
        <w:rPr>
          <w:rFonts w:cs="Times New Roman"/>
          <w:szCs w:val="24"/>
        </w:rPr>
        <w:t xml:space="preserve">: </w:t>
      </w:r>
      <w:r w:rsidR="00673551" w:rsidRPr="006B7468">
        <w:rPr>
          <w:rFonts w:cs="Times New Roman"/>
          <w:szCs w:val="24"/>
        </w:rPr>
        <w:t>Dunn’s z = 3.06; p = 0.0022</w:t>
      </w:r>
      <w:r w:rsidR="00D43F71" w:rsidRPr="006B7468">
        <w:rPr>
          <w:rFonts w:cs="Times New Roman"/>
          <w:szCs w:val="24"/>
        </w:rPr>
        <w:t>)</w:t>
      </w:r>
      <w:r w:rsidR="00D43F71">
        <w:rPr>
          <w:rFonts w:cs="Times New Roman"/>
          <w:szCs w:val="24"/>
        </w:rPr>
        <w:t xml:space="preserve"> compared to uninfected controls</w:t>
      </w:r>
      <w:r w:rsidR="00D43F71" w:rsidRPr="006B7468">
        <w:rPr>
          <w:rFonts w:cs="Times New Roman"/>
          <w:szCs w:val="24"/>
        </w:rPr>
        <w:t xml:space="preserve">. </w:t>
      </w:r>
      <w:r w:rsidR="00D43F71">
        <w:rPr>
          <w:rFonts w:cs="Times New Roman"/>
          <w:szCs w:val="24"/>
        </w:rPr>
        <w:t>The s</w:t>
      </w:r>
      <w:r w:rsidR="00D43F71" w:rsidRPr="006B7468">
        <w:rPr>
          <w:rFonts w:cs="Times New Roman"/>
          <w:szCs w:val="24"/>
        </w:rPr>
        <w:t xml:space="preserve">ame is true for the abundance of </w:t>
      </w:r>
      <w:r w:rsidR="00D43F71" w:rsidRPr="006B7468">
        <w:rPr>
          <w:rFonts w:cs="Times New Roman"/>
          <w:i/>
          <w:szCs w:val="24"/>
        </w:rPr>
        <w:t>B. gladioli</w:t>
      </w:r>
      <w:r w:rsidR="00E254F6">
        <w:rPr>
          <w:rFonts w:cs="Times New Roman"/>
          <w:szCs w:val="24"/>
        </w:rPr>
        <w:t xml:space="preserve"> bacteria in a new leaf (N</w:t>
      </w:r>
      <w:r w:rsidR="00D43F71" w:rsidRPr="006B7468">
        <w:rPr>
          <w:rFonts w:cs="Times New Roman"/>
          <w:szCs w:val="24"/>
        </w:rPr>
        <w:t>ew</w:t>
      </w:r>
      <w:r w:rsidR="00D43F71">
        <w:rPr>
          <w:rFonts w:cs="Times New Roman"/>
          <w:szCs w:val="24"/>
        </w:rPr>
        <w:t xml:space="preserve">: </w:t>
      </w:r>
      <w:r w:rsidR="00673551" w:rsidRPr="006B7468">
        <w:rPr>
          <w:rFonts w:cs="Times New Roman"/>
          <w:szCs w:val="24"/>
        </w:rPr>
        <w:t>Dunn’s z = 2.83; p = 0.0045</w:t>
      </w:r>
      <w:r w:rsidR="00D43F71">
        <w:rPr>
          <w:rFonts w:cs="Times New Roman"/>
          <w:szCs w:val="24"/>
        </w:rPr>
        <w:t>)</w:t>
      </w:r>
      <w:r w:rsidR="00D43F71" w:rsidRPr="006B7468">
        <w:rPr>
          <w:rFonts w:cs="Times New Roman"/>
          <w:szCs w:val="24"/>
        </w:rPr>
        <w:t xml:space="preserve">. </w:t>
      </w:r>
      <w:r w:rsidR="00D43F71">
        <w:rPr>
          <w:rFonts w:cs="Times New Roman"/>
          <w:szCs w:val="24"/>
        </w:rPr>
        <w:t>Also</w:t>
      </w:r>
      <w:r w:rsidR="00D43F71" w:rsidRPr="006B7468">
        <w:rPr>
          <w:rFonts w:cs="Times New Roman"/>
          <w:szCs w:val="24"/>
        </w:rPr>
        <w:t>, the original leaf harbored more bacteria than the new leaf (</w:t>
      </w:r>
      <w:r w:rsidR="00673551" w:rsidRPr="006B7468">
        <w:rPr>
          <w:rFonts w:cs="Times New Roman"/>
          <w:szCs w:val="24"/>
        </w:rPr>
        <w:t>Wilcoxon Z = -2.023, p = 0.043</w:t>
      </w:r>
      <w:r w:rsidR="00D43F71" w:rsidRPr="006B7468">
        <w:rPr>
          <w:rFonts w:cs="Times New Roman"/>
          <w:szCs w:val="24"/>
        </w:rPr>
        <w:t>) and more than the stem (</w:t>
      </w:r>
      <w:r w:rsidR="00673551" w:rsidRPr="006B7468">
        <w:rPr>
          <w:rFonts w:cs="Times New Roman"/>
          <w:szCs w:val="24"/>
        </w:rPr>
        <w:t>Wilcoxon Z = -2.023, p = 0.043</w:t>
      </w:r>
      <w:r w:rsidR="00D43F71" w:rsidRPr="006B7468">
        <w:rPr>
          <w:rFonts w:cs="Times New Roman"/>
          <w:szCs w:val="24"/>
        </w:rPr>
        <w:t>).</w:t>
      </w:r>
    </w:p>
    <w:p w14:paraId="30DD221B" w14:textId="77777777" w:rsidR="006B7468" w:rsidRDefault="006B7468" w:rsidP="006B7468">
      <w:pPr>
        <w:spacing w:after="0"/>
        <w:jc w:val="both"/>
        <w:rPr>
          <w:rFonts w:cs="Times New Roman"/>
          <w:b/>
          <w:szCs w:val="24"/>
        </w:rPr>
      </w:pPr>
    </w:p>
    <w:p w14:paraId="6F769B2E" w14:textId="77777777" w:rsidR="006B7468" w:rsidRDefault="006B7468" w:rsidP="006B7468">
      <w:pPr>
        <w:spacing w:after="0"/>
        <w:jc w:val="both"/>
        <w:rPr>
          <w:rFonts w:cs="Times New Roman"/>
          <w:b/>
          <w:szCs w:val="24"/>
        </w:rPr>
      </w:pPr>
    </w:p>
    <w:p w14:paraId="1FA52030" w14:textId="128B8D08" w:rsidR="006B7468" w:rsidRDefault="006B7468" w:rsidP="006B7468">
      <w:pPr>
        <w:spacing w:after="0"/>
        <w:jc w:val="both"/>
        <w:rPr>
          <w:rFonts w:cs="Times New Roman"/>
          <w:b/>
          <w:szCs w:val="24"/>
        </w:rPr>
      </w:pPr>
    </w:p>
    <w:p w14:paraId="0EAE2215" w14:textId="495E3F9E" w:rsidR="006B7468" w:rsidRDefault="006B7468" w:rsidP="006B7468">
      <w:pPr>
        <w:spacing w:after="0"/>
        <w:jc w:val="both"/>
        <w:rPr>
          <w:rFonts w:cs="Times New Roman"/>
          <w:b/>
          <w:szCs w:val="24"/>
        </w:rPr>
      </w:pPr>
    </w:p>
    <w:p w14:paraId="3FBB6EE2" w14:textId="1499AFD1" w:rsidR="006B7468" w:rsidRDefault="006B7468" w:rsidP="006B7468">
      <w:pPr>
        <w:spacing w:after="0"/>
        <w:jc w:val="both"/>
        <w:rPr>
          <w:rFonts w:cs="Times New Roman"/>
          <w:b/>
          <w:szCs w:val="24"/>
        </w:rPr>
      </w:pPr>
    </w:p>
    <w:p w14:paraId="66FAA4FD" w14:textId="3898635D" w:rsidR="006B7468" w:rsidRDefault="006B7468" w:rsidP="006B7468">
      <w:pPr>
        <w:spacing w:after="0"/>
        <w:jc w:val="both"/>
        <w:rPr>
          <w:rFonts w:cs="Times New Roman"/>
          <w:b/>
          <w:szCs w:val="24"/>
        </w:rPr>
      </w:pPr>
    </w:p>
    <w:p w14:paraId="4928BE60" w14:textId="3B1C4FAD" w:rsidR="006B7468" w:rsidRDefault="006B7468" w:rsidP="006B7468">
      <w:pPr>
        <w:spacing w:after="0"/>
        <w:jc w:val="both"/>
        <w:rPr>
          <w:rFonts w:cs="Times New Roman"/>
          <w:b/>
          <w:szCs w:val="24"/>
        </w:rPr>
      </w:pPr>
    </w:p>
    <w:p w14:paraId="482981C7" w14:textId="338B443E" w:rsidR="006B7468" w:rsidRDefault="00857577" w:rsidP="006B7468">
      <w:pPr>
        <w:spacing w:after="0"/>
        <w:jc w:val="both"/>
        <w:rPr>
          <w:rFonts w:cs="Times New Roman"/>
          <w:b/>
          <w:szCs w:val="24"/>
        </w:rPr>
      </w:pPr>
      <w:r w:rsidRPr="008B7AAB"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C6D69D9" wp14:editId="0192BC3E">
                <wp:simplePos x="0" y="0"/>
                <wp:positionH relativeFrom="column">
                  <wp:posOffset>2043430</wp:posOffset>
                </wp:positionH>
                <wp:positionV relativeFrom="paragraph">
                  <wp:posOffset>566420</wp:posOffset>
                </wp:positionV>
                <wp:extent cx="2794635" cy="489585"/>
                <wp:effectExtent l="0" t="0" r="24765" b="24765"/>
                <wp:wrapSquare wrapText="bothSides"/>
                <wp:docPr id="2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635" cy="489585"/>
                          <a:chOff x="381778" y="292723"/>
                          <a:chExt cx="2961748" cy="489781"/>
                        </a:xfrm>
                      </wpg:grpSpPr>
                      <wps:wsp>
                        <wps:cNvPr id="15" name="Textfeld 25"/>
                        <wps:cNvSpPr txBox="1"/>
                        <wps:spPr>
                          <a:xfrm>
                            <a:off x="451345" y="312182"/>
                            <a:ext cx="584199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BB22A2" w14:textId="77777777" w:rsidR="008E3EBA" w:rsidRDefault="008E3EBA" w:rsidP="00F263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***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" name="Gruppieren 8"/>
                        <wpg:cNvGrpSpPr/>
                        <wpg:grpSpPr>
                          <a:xfrm>
                            <a:off x="381778" y="580525"/>
                            <a:ext cx="2961748" cy="201979"/>
                            <a:chOff x="381778" y="580525"/>
                            <a:chExt cx="2961748" cy="201979"/>
                          </a:xfrm>
                        </wpg:grpSpPr>
                        <wpg:grpSp>
                          <wpg:cNvPr id="4" name="Gruppieren 15"/>
                          <wpg:cNvGrpSpPr/>
                          <wpg:grpSpPr>
                            <a:xfrm>
                              <a:off x="381778" y="580525"/>
                              <a:ext cx="691662" cy="201979"/>
                              <a:chOff x="381778" y="580525"/>
                              <a:chExt cx="691662" cy="201979"/>
                            </a:xfrm>
                          </wpg:grpSpPr>
                          <wps:wsp>
                            <wps:cNvPr id="5" name="Gerader Verbinder 18"/>
                            <wps:cNvCnPr/>
                            <wps:spPr>
                              <a:xfrm>
                                <a:off x="381778" y="580525"/>
                                <a:ext cx="0" cy="20197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" name="Gerader Verbinder 19"/>
                            <wps:cNvCnPr/>
                            <wps:spPr>
                              <a:xfrm>
                                <a:off x="1073440" y="580525"/>
                                <a:ext cx="0" cy="20197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" name="Gerader Verbinder 20"/>
                            <wps:cNvCnPr/>
                            <wps:spPr>
                              <a:xfrm>
                                <a:off x="381778" y="580525"/>
                                <a:ext cx="691662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0" name="Gruppieren 21"/>
                          <wpg:cNvGrpSpPr/>
                          <wpg:grpSpPr>
                            <a:xfrm>
                              <a:off x="2651862" y="580525"/>
                              <a:ext cx="691664" cy="201979"/>
                              <a:chOff x="2651862" y="580525"/>
                              <a:chExt cx="691664" cy="201979"/>
                            </a:xfrm>
                          </wpg:grpSpPr>
                          <wps:wsp>
                            <wps:cNvPr id="11" name="Gerader Verbinder 22"/>
                            <wps:cNvCnPr/>
                            <wps:spPr>
                              <a:xfrm>
                                <a:off x="2651862" y="580525"/>
                                <a:ext cx="0" cy="20197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Gerader Verbinder 23"/>
                            <wps:cNvCnPr/>
                            <wps:spPr>
                              <a:xfrm>
                                <a:off x="3343523" y="580525"/>
                                <a:ext cx="0" cy="20197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" name="Gerader Verbinder 24"/>
                            <wps:cNvCnPr/>
                            <wps:spPr>
                              <a:xfrm>
                                <a:off x="2651864" y="580525"/>
                                <a:ext cx="691662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6" name="Textfeld 27"/>
                        <wps:cNvSpPr txBox="1"/>
                        <wps:spPr>
                          <a:xfrm>
                            <a:off x="2777322" y="292723"/>
                            <a:ext cx="447284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2C7513" w14:textId="77777777" w:rsidR="008E3EBA" w:rsidRDefault="008E3EBA" w:rsidP="00F263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**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D69D9" id="Gruppieren 28" o:spid="_x0000_s1026" style="position:absolute;left:0;text-align:left;margin-left:160.9pt;margin-top:44.6pt;width:220.05pt;height:38.55pt;z-index:251672576;mso-width-relative:margin;mso-height-relative:margin" coordorigin="3817,2927" coordsize="29617,4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qyLwQAAAsYAAAOAAAAZHJzL2Uyb0RvYy54bWzsWFlv2zgQfi+w/4HQeyPrPhCl6KatXxbd&#10;Ynu8MxJlC5BIlaQj59/vkDodSc3RNtgF/CJbFDmc+fjNwbl8c6xKdEu4KBhNDOtiYyBCU5YVdJcY&#10;X798eB0aSEhMM1wyShLjjgjjzdUfry6bOiY227MyIxyBECripk6MvZR1bJoi3ZMKiwtWEwofc8Yr&#10;LOGV78yM4wakV6Vpbza+2TCe1ZylRAgYfdd+NK60/Dwnqfw7zwWRqEwM0E3qJ9fPG/U0ry5xvOO4&#10;3hdppwZ+hhYVLihsOoh6hyVGB17MRFVFyplgubxIWWWyPC9Som0Aa6zNPWu2nB1qbcsubnb1ABNA&#10;ew+nZ4tNP95+4qjIEsM2EMUVHNGWH+q6IJxQZIcKoKbexTBvy+vP9SfeDezaN2XzMeeV+gVr0FFD&#10;ezdAS44SpTBoB5HrO56BUvjmhpEXei326R4OSC1zQisIgC3w3Y7swHb67+97EZFvBS7M6EQEoaWm&#10;mL0CptJzUKupgVBixEz8HGaf97gm+iiEwqLDzAKDWtC+gKE5KTNka7vU7jBN4YXk8U8G9mll1biA&#10;wQXYXM9yXJAH9juWbYV2a38PoBe6VhS1xjt+5Dj6+2A8jmsu5JawCqk/icGB+pqR+PYvIVuc+ilq&#10;d8o+FGWpxked1D95vDnqIxbxDcvuQP8GvCMxxPcD5sRAXJbXTDtTK+XtQbK80Buo5e2aTirg37JH&#10;n8pApA48p8duQrjn8G1CHC/ceO0B4LgHzp7SBpwsCqKeWXPmTQWk+0XmjSIG8O8zr6PhfYPdBYOB&#10;QRrtJ3nYAxb7keX74M7KT0ZtcbzkassGL0tYtfcFPG1wtC3hWKWMb4TfFFT9szrSaI+7pl2EWvWz&#10;B8CDJHGK22D1zMXKgqqQgOMVFyspasDvo4230dMEK4tMeZ1aozMcuS45usXgTvLYB7PJLNi6pDMP&#10;FfKuJEpESf8hOcRuHVwWZOI0JVT2cvVsNSsHDYaFnWYq3Y7KnC7s5qulRGfUpyweVuidGZXD4qqg&#10;jLe4nO4+QpG383sEWrvHKNMHry7MvAALIfl0OXLOQh1VlHIQ9x9mobUJHNcFsoGPTn2wj1pnGibG&#10;mYa75bIDyoA1Gtq6pH00DR8IhtM8oAWfg2EbPP/jwXAsSH5Qf1kQY+YVf1emPqkesX3PClXFsRLM&#10;NI2g+jlNrJOCZE3AWIItixjoOBqsamtF/99f+1sDfLNkYOvi/NFeuGb+ORmca5JJc2M5GVjjxX3O&#10;Q32JfjQPHcd1PLh4r/nxuSg5FyXQZFvh4Xifn/PQbW+5jyyO23gICeNH+aS74J7LEtUB+3/c0cYs&#10;ra90kzbJS+Rrv8/XY68umNDyKb06OwgCB5K8Iui0WdknbNcN7LAreH53s043b4fm4q/p2emDgo4z&#10;HNNJS3v6ro9w7OFf/QsAAP//AwBQSwMEFAAGAAgAAAAhAABUVmThAAAACgEAAA8AAABkcnMvZG93&#10;bnJldi54bWxMj01Lw0AQhu+C/2EZwZvdfGBsYzalFPVUBFtBvE2z0yQ0Oxuy2yT9964nPQ7vw/s+&#10;U6xn04mRBtdaVhAvIhDEldUt1wo+D68PSxDOI2vsLJOCKzlYl7c3BebaTvxB497XIpSwy1FB432f&#10;S+mqhgy6he2JQ3ayg0EfzqGWesAplJtOJlGUSYMth4UGe9o2VJ33F6PgbcJpk8Yv4+582l6/D4/v&#10;X7uYlLq/mzfPIDzN/g+GX/2gDmVwOtoLayc6BWkSB3WvYLlKQATgKYtXII6BzLIUZFnI/y+UPwAA&#10;AP//AwBQSwECLQAUAAYACAAAACEAtoM4kv4AAADhAQAAEwAAAAAAAAAAAAAAAAAAAAAAW0NvbnRl&#10;bnRfVHlwZXNdLnhtbFBLAQItABQABgAIAAAAIQA4/SH/1gAAAJQBAAALAAAAAAAAAAAAAAAAAC8B&#10;AABfcmVscy8ucmVsc1BLAQItABQABgAIAAAAIQAXUlqyLwQAAAsYAAAOAAAAAAAAAAAAAAAAAC4C&#10;AABkcnMvZTJvRG9jLnhtbFBLAQItABQABgAIAAAAIQAAVFZk4QAAAAoBAAAPAAAAAAAAAAAAAAAA&#10;AIkGAABkcnMvZG93bnJldi54bWxQSwUGAAAAAAQABADzAAAAl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5" o:spid="_x0000_s1027" type="#_x0000_t202" style="position:absolute;left:4513;top:3121;width:5842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3BB22A2" w14:textId="77777777" w:rsidR="008E3EBA" w:rsidRDefault="008E3EBA" w:rsidP="00F263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***</w:t>
                        </w:r>
                      </w:p>
                    </w:txbxContent>
                  </v:textbox>
                </v:shape>
                <v:group id="Gruppieren 8" o:spid="_x0000_s1028" style="position:absolute;left:3817;top:5805;width:29618;height:2020" coordorigin="3817,5805" coordsize="29617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uppieren 15" o:spid="_x0000_s1029" style="position:absolute;left:3817;top:5805;width:6917;height:2020" coordorigin="3817,5805" coordsize="6916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line id="Gerader Verbinder 18" o:spid="_x0000_s1030" style="position:absolute;visibility:visible;mso-wrap-style:square" from="3817,5805" to="3817,7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1ARwQAAANoAAAAPAAAAZHJzL2Rvd25yZXYueG1sRI9Bi8Iw&#10;FITvC/6H8ARva6qwy1KNooKu16168PZonk2xeSlJauu/NwsLexxm5htmuR5sIx7kQ+1YwWyagSAu&#10;na65UnA+7d+/QISIrLFxTAqeFGC9Gr0tMdeu5x96FLESCcIhRwUmxjaXMpSGLIapa4mTd3PeYkzS&#10;V1J77BPcNnKeZZ/SYs1pwWBLO0Plveisgmu3jf77JDd9MewOZr5vys5dlJqMh80CRKQh/of/2ket&#10;4AN+r6QbIFcvAAAA//8DAFBLAQItABQABgAIAAAAIQDb4fbL7gAAAIUBAAATAAAAAAAAAAAAAAAA&#10;AAAAAABbQ29udGVudF9UeXBlc10ueG1sUEsBAi0AFAAGAAgAAAAhAFr0LFu/AAAAFQEAAAsAAAAA&#10;AAAAAAAAAAAAHwEAAF9yZWxzLy5yZWxzUEsBAi0AFAAGAAgAAAAhAOc3UBHBAAAA2gAAAA8AAAAA&#10;AAAAAAAAAAAABwIAAGRycy9kb3ducmV2LnhtbFBLBQYAAAAAAwADALcAAAD1AgAAAAA=&#10;" strokecolor="black [3213]" strokeweight="1.5pt"/>
                    <v:line id="Gerader Verbinder 19" o:spid="_x0000_s1031" style="position:absolute;visibility:visible;mso-wrap-style:square" from="10734,5805" to="10734,7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+PvgAAANoAAAAPAAAAZHJzL2Rvd25yZXYueG1sRE+7asMw&#10;FN0L+QdxA9kauR5CcSyHNJCka51myHaxbi1T68pI8qN/Xw2FjofzLg+L7cVEPnSOFbxsMxDEjdMd&#10;two+b+fnVxAhImvsHZOCHwpwqFZPJRbazfxBUx1bkUI4FKjAxDgUUobGkMWwdQNx4r6ctxgT9K3U&#10;HucUbnuZZ9lOWuw4NRgc6GSo+a5Hq+AxvkV/vcnjXC+ni8nPfTO6u1Kb9XLcg4i0xH/xn/tdK0hb&#10;05V0A2T1CwAA//8DAFBLAQItABQABgAIAAAAIQDb4fbL7gAAAIUBAAATAAAAAAAAAAAAAAAAAAAA&#10;AABbQ29udGVudF9UeXBlc10ueG1sUEsBAi0AFAAGAAgAAAAhAFr0LFu/AAAAFQEAAAsAAAAAAAAA&#10;AAAAAAAAHwEAAF9yZWxzLy5yZWxzUEsBAi0AFAAGAAgAAAAhAAk2/4++AAAA2gAAAA8AAAAAAAAA&#10;AAAAAAAABwIAAGRycy9kb3ducmV2LnhtbFBLBQYAAAAAAwADALcAAADyAgAAAAA=&#10;" strokecolor="black [3213]" strokeweight="1.5pt"/>
                    <v:line id="Gerader Verbinder 20" o:spid="_x0000_s1032" style="position:absolute;visibility:visible;mso-wrap-style:square" from="3817,5805" to="10734,5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oUwQAAANoAAAAPAAAAZHJzL2Rvd25yZXYueG1sRI9Bi8Iw&#10;FITvC/6H8ARva6qHZbcaRQVdr1v14O3RPJti81KS1NZ/bxYW9jjMzDfMcj3YRjzIh9qxgtk0A0Fc&#10;Ol1zpeB82r9/gggRWWPjmBQ8KcB6NXpbYq5dzz/0KGIlEoRDjgpMjG0uZSgNWQxT1xIn7+a8xZik&#10;r6T22Ce4beQ8yz6kxZrTgsGWdobKe9FZBdduG/33SW76YtgdzHzflJ27KDUZD5sFiEhD/A//tY9a&#10;wRf8Xkk3QK5eAAAA//8DAFBLAQItABQABgAIAAAAIQDb4fbL7gAAAIUBAAATAAAAAAAAAAAAAAAA&#10;AAAAAABbQ29udGVudF9UeXBlc10ueG1sUEsBAi0AFAAGAAgAAAAhAFr0LFu/AAAAFQEAAAsAAAAA&#10;AAAAAAAAAAAAHwEAAF9yZWxzLy5yZWxzUEsBAi0AFAAGAAgAAAAhAGZ6WhTBAAAA2gAAAA8AAAAA&#10;AAAAAAAAAAAABwIAAGRycy9kb3ducmV2LnhtbFBLBQYAAAAAAwADALcAAAD1AgAAAAA=&#10;" strokecolor="black [3213]" strokeweight="1.5pt"/>
                  </v:group>
                  <v:group id="Gruppieren 21" o:spid="_x0000_s1033" style="position:absolute;left:26518;top:5805;width:6917;height:2020" coordorigin="26518,5805" coordsize="6916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line id="Gerader Verbinder 22" o:spid="_x0000_s1034" style="position:absolute;visibility:visible;mso-wrap-style:square" from="26518,5805" to="26518,7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jnvwAAANsAAAAPAAAAZHJzL2Rvd25yZXYueG1sRE9Ni8Iw&#10;EL0v7H8II3hbUz2IVKOo4OrVuh68Dc1sU7aZlCS19d8bQdjbPN7nrDaDbcSdfKgdK5hOMhDEpdM1&#10;Vwp+LoevBYgQkTU2jknBgwJs1p8fK8y16/lM9yJWIoVwyFGBibHNpQylIYth4lrixP06bzEm6Cup&#10;PfYp3DZylmVzabHm1GCwpb2h8q/orIJbt4v+eJHbvhj232Z2aMrOXZUaj4btEkSkIf6L3+6TTvOn&#10;8PolHSDXTwAAAP//AwBQSwECLQAUAAYACAAAACEA2+H2y+4AAACFAQAAEwAAAAAAAAAAAAAAAAAA&#10;AAAAW0NvbnRlbnRfVHlwZXNdLnhtbFBLAQItABQABgAIAAAAIQBa9CxbvwAAABUBAAALAAAAAAAA&#10;AAAAAAAAAB8BAABfcmVscy8ucmVsc1BLAQItABQABgAIAAAAIQCmmVjnvwAAANsAAAAPAAAAAAAA&#10;AAAAAAAAAAcCAABkcnMvZG93bnJldi54bWxQSwUGAAAAAAMAAwC3AAAA8wIAAAAA&#10;" strokecolor="black [3213]" strokeweight="1.5pt"/>
                    <v:line id="Gerader Verbinder 23" o:spid="_x0000_s1035" style="position:absolute;visibility:visible;mso-wrap-style:square" from="33435,5805" to="33435,7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aQvwAAANsAAAAPAAAAZHJzL2Rvd25yZXYueG1sRE9Ni8Iw&#10;EL0v+B/CCHtbU3uQpRpFBV2vVvewt6EZm2IzKUlqu/9+Iyx4m8f7nNVmtK14kA+NYwXzWQaCuHK6&#10;4VrB9XL4+AQRIrLG1jEp+KUAm/XkbYWFdgOf6VHGWqQQDgUqMDF2hZShMmQxzFxHnLib8xZjgr6W&#10;2uOQwm0r8yxbSIsNpwaDHe0NVfeytwp++l30Xxe5HcpxfzT5oa16963U+3TcLkFEGuNL/O8+6TQ/&#10;h+cv6QC5/gMAAP//AwBQSwECLQAUAAYACAAAACEA2+H2y+4AAACFAQAAEwAAAAAAAAAAAAAAAAAA&#10;AAAAW0NvbnRlbnRfVHlwZXNdLnhtbFBLAQItABQABgAIAAAAIQBa9CxbvwAAABUBAAALAAAAAAAA&#10;AAAAAAAAAB8BAABfcmVscy8ucmVsc1BLAQItABQABgAIAAAAIQBWS8aQvwAAANsAAAAPAAAAAAAA&#10;AAAAAAAAAAcCAABkcnMvZG93bnJldi54bWxQSwUGAAAAAAMAAwC3AAAA8wIAAAAA&#10;" strokecolor="black [3213]" strokeweight="1.5pt"/>
                    <v:line id="Gerader Verbinder 24" o:spid="_x0000_s1036" style="position:absolute;visibility:visible;mso-wrap-style:square" from="26518,5805" to="33435,5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2MLvwAAANsAAAAPAAAAZHJzL2Rvd25yZXYueG1sRE9Ni8Iw&#10;EL0v+B/CCN7WVBeWpRpFBV2vW/XgbWjGpthMSpLa+u/NwsLe5vE+Z7kebCMe5EPtWMFsmoEgLp2u&#10;uVJwPu3fv0CEiKyxcUwKnhRgvRq9LTHXrucfehSxEimEQ44KTIxtLmUoDVkMU9cSJ+7mvMWYoK+k&#10;9tincNvIeZZ9Sos1pwaDLe0Mlfeiswqu3Tb675Pc9MWwO5j5vik7d1FqMh42CxCRhvgv/nMfdZr/&#10;Ab+/pAPk6gUAAP//AwBQSwECLQAUAAYACAAAACEA2+H2y+4AAACFAQAAEwAAAAAAAAAAAAAAAAAA&#10;AAAAW0NvbnRlbnRfVHlwZXNdLnhtbFBLAQItABQABgAIAAAAIQBa9CxbvwAAABUBAAALAAAAAAAA&#10;AAAAAAAAAB8BAABfcmVscy8ucmVsc1BLAQItABQABgAIAAAAIQA5B2MLvwAAANsAAAAPAAAAAAAA&#10;AAAAAAAAAAcCAABkcnMvZG93bnJldi54bWxQSwUGAAAAAAMAAwC3AAAA8wIAAAAA&#10;" strokecolor="black [3213]" strokeweight="1.5pt"/>
                  </v:group>
                </v:group>
                <v:shape id="Textfeld 27" o:spid="_x0000_s1037" type="#_x0000_t202" style="position:absolute;left:27773;top:2927;width:4473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D2C7513" w14:textId="77777777" w:rsidR="008E3EBA" w:rsidRDefault="008E3EBA" w:rsidP="00F263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**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4C3890C" w14:textId="3BA4923F" w:rsidR="00F2634A" w:rsidRPr="008B7AAB" w:rsidRDefault="00F2634A" w:rsidP="00F2634A">
      <w:pPr>
        <w:spacing w:after="0" w:line="360" w:lineRule="auto"/>
        <w:jc w:val="center"/>
        <w:rPr>
          <w:rFonts w:cs="Times New Roman"/>
          <w:color w:val="FF0000"/>
        </w:rPr>
      </w:pPr>
      <w:r w:rsidRPr="008B7AAB">
        <w:rPr>
          <w:rFonts w:cs="Times New Roman"/>
          <w:noProof/>
        </w:rPr>
        <w:drawing>
          <wp:inline distT="0" distB="0" distL="0" distR="0" wp14:anchorId="78FBECE2" wp14:editId="3C718EAB">
            <wp:extent cx="4611268" cy="2771249"/>
            <wp:effectExtent l="0" t="0" r="18415" b="10160"/>
            <wp:docPr id="18" name="Diagram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33C4B51" w14:textId="4B2243E9" w:rsidR="006B7468" w:rsidRDefault="006B7468" w:rsidP="006B7468">
      <w:pPr>
        <w:spacing w:after="0"/>
        <w:jc w:val="both"/>
        <w:rPr>
          <w:rFonts w:cs="Times New Roman"/>
          <w:b/>
          <w:szCs w:val="24"/>
        </w:rPr>
      </w:pPr>
    </w:p>
    <w:p w14:paraId="53A9969A" w14:textId="63DF5A3D" w:rsidR="00317E1D" w:rsidRPr="008B7AAB" w:rsidRDefault="00317E1D" w:rsidP="00317E1D">
      <w:pPr>
        <w:pStyle w:val="Caption"/>
        <w:jc w:val="both"/>
      </w:pPr>
      <w:r>
        <w:t xml:space="preserve">Supplementary </w:t>
      </w:r>
      <w:r w:rsidRPr="008B7AAB">
        <w:t>Figure</w:t>
      </w:r>
      <w:r>
        <w:t xml:space="preserve"> </w:t>
      </w:r>
      <w:r w:rsidR="007C3B33">
        <w:t>7</w:t>
      </w:r>
      <w:r w:rsidRPr="008C4AF3">
        <w:t>.</w:t>
      </w:r>
      <w:r w:rsidRPr="008B7AAB">
        <w:t xml:space="preserve"> </w:t>
      </w:r>
      <w:r w:rsidRPr="008B7AAB">
        <w:rPr>
          <w:b w:val="0"/>
          <w:bCs w:val="0"/>
        </w:rPr>
        <w:t xml:space="preserve">Lv-StB presence in first generation lab larvae in </w:t>
      </w:r>
      <w:r w:rsidR="009211E2">
        <w:rPr>
          <w:b w:val="0"/>
          <w:bCs w:val="0"/>
        </w:rPr>
        <w:t xml:space="preserve">a </w:t>
      </w:r>
      <w:r w:rsidRPr="008B7AAB">
        <w:rPr>
          <w:b w:val="0"/>
          <w:bCs w:val="0"/>
        </w:rPr>
        <w:t xml:space="preserve">semi-natural environment and under controlled conditions. Offspring of field collected adults that were kept in semi-natural conditions are more likely to have Lv-StB symbionts than offspring of adults kept </w:t>
      </w:r>
      <w:r>
        <w:rPr>
          <w:b w:val="0"/>
          <w:bCs w:val="0"/>
        </w:rPr>
        <w:t>in plastic boxes</w:t>
      </w:r>
      <w:r w:rsidRPr="008B7AAB">
        <w:rPr>
          <w:b w:val="0"/>
          <w:bCs w:val="0"/>
        </w:rPr>
        <w:t xml:space="preserve"> </w:t>
      </w:r>
      <w:r w:rsidR="004646BC" w:rsidRPr="004646BC">
        <w:rPr>
          <w:b w:val="0"/>
          <w:bCs w:val="0"/>
        </w:rPr>
        <w:t>(Terrarium 1: χ2 = 9.8462, df = 1, N</w:t>
      </w:r>
      <w:r w:rsidR="0012491E">
        <w:rPr>
          <w:b w:val="0"/>
          <w:bCs w:val="0"/>
          <w:vertAlign w:val="subscript"/>
        </w:rPr>
        <w:t>Terrarium</w:t>
      </w:r>
      <w:r w:rsidR="004646BC" w:rsidRPr="004646BC">
        <w:rPr>
          <w:b w:val="0"/>
          <w:bCs w:val="0"/>
        </w:rPr>
        <w:t xml:space="preserve"> = </w:t>
      </w:r>
      <w:r w:rsidR="0012491E">
        <w:rPr>
          <w:b w:val="0"/>
          <w:bCs w:val="0"/>
        </w:rPr>
        <w:t>13</w:t>
      </w:r>
      <w:r w:rsidR="004646BC" w:rsidRPr="004646BC">
        <w:rPr>
          <w:b w:val="0"/>
          <w:bCs w:val="0"/>
        </w:rPr>
        <w:t xml:space="preserve">, </w:t>
      </w:r>
      <w:r w:rsidR="0012491E">
        <w:rPr>
          <w:b w:val="0"/>
          <w:bCs w:val="0"/>
        </w:rPr>
        <w:t>N</w:t>
      </w:r>
      <w:r w:rsidR="0012491E">
        <w:rPr>
          <w:b w:val="0"/>
          <w:bCs w:val="0"/>
          <w:vertAlign w:val="subscript"/>
        </w:rPr>
        <w:t>Control</w:t>
      </w:r>
      <w:r w:rsidR="0012491E">
        <w:rPr>
          <w:b w:val="0"/>
          <w:bCs w:val="0"/>
        </w:rPr>
        <w:t xml:space="preserve"> = 13, </w:t>
      </w:r>
      <w:r w:rsidR="004646BC" w:rsidRPr="004646BC">
        <w:rPr>
          <w:b w:val="0"/>
          <w:bCs w:val="0"/>
        </w:rPr>
        <w:t>p &lt; 0.005; Terrarium 2: χ2 = 7.9922, df = 1, N</w:t>
      </w:r>
      <w:r w:rsidR="0012491E">
        <w:rPr>
          <w:b w:val="0"/>
          <w:bCs w:val="0"/>
          <w:vertAlign w:val="subscript"/>
        </w:rPr>
        <w:t>Terrarium</w:t>
      </w:r>
      <w:r w:rsidR="004646BC" w:rsidRPr="004646BC">
        <w:rPr>
          <w:b w:val="0"/>
          <w:bCs w:val="0"/>
        </w:rPr>
        <w:t xml:space="preserve"> =</w:t>
      </w:r>
      <w:r w:rsidR="0012491E">
        <w:rPr>
          <w:b w:val="0"/>
          <w:bCs w:val="0"/>
        </w:rPr>
        <w:t xml:space="preserve"> 24, N</w:t>
      </w:r>
      <w:r w:rsidR="0012491E">
        <w:rPr>
          <w:b w:val="0"/>
          <w:bCs w:val="0"/>
          <w:vertAlign w:val="subscript"/>
        </w:rPr>
        <w:t>Control</w:t>
      </w:r>
      <w:r w:rsidR="004646BC" w:rsidRPr="004646BC">
        <w:rPr>
          <w:b w:val="0"/>
          <w:bCs w:val="0"/>
        </w:rPr>
        <w:t xml:space="preserve"> </w:t>
      </w:r>
      <w:r w:rsidR="0012491E">
        <w:rPr>
          <w:b w:val="0"/>
          <w:bCs w:val="0"/>
        </w:rPr>
        <w:t>= 19</w:t>
      </w:r>
      <w:r w:rsidR="004646BC" w:rsidRPr="004646BC">
        <w:rPr>
          <w:b w:val="0"/>
          <w:bCs w:val="0"/>
        </w:rPr>
        <w:t>, p &lt; 0.005)</w:t>
      </w:r>
      <w:r w:rsidRPr="008B7AAB">
        <w:rPr>
          <w:b w:val="0"/>
          <w:bCs w:val="0"/>
        </w:rPr>
        <w:t>. Dark gre</w:t>
      </w:r>
      <w:r w:rsidR="007F3E1D">
        <w:rPr>
          <w:b w:val="0"/>
          <w:bCs w:val="0"/>
        </w:rPr>
        <w:t>en</w:t>
      </w:r>
      <w:r w:rsidRPr="008B7AAB">
        <w:rPr>
          <w:b w:val="0"/>
          <w:bCs w:val="0"/>
        </w:rPr>
        <w:t xml:space="preserve"> indicates presence, light gre</w:t>
      </w:r>
      <w:r w:rsidR="007F3E1D">
        <w:rPr>
          <w:b w:val="0"/>
          <w:bCs w:val="0"/>
        </w:rPr>
        <w:t>en</w:t>
      </w:r>
      <w:r w:rsidRPr="008B7AAB">
        <w:rPr>
          <w:b w:val="0"/>
          <w:bCs w:val="0"/>
        </w:rPr>
        <w:t xml:space="preserve"> indicates absence of symbionts.</w:t>
      </w:r>
      <w:r w:rsidRPr="008B7AAB">
        <w:t xml:space="preserve"> </w:t>
      </w:r>
    </w:p>
    <w:p w14:paraId="4C8CAED1" w14:textId="77777777" w:rsidR="006B7468" w:rsidRDefault="006B7468" w:rsidP="006B7468">
      <w:pPr>
        <w:spacing w:after="0"/>
        <w:jc w:val="both"/>
        <w:rPr>
          <w:rFonts w:cs="Times New Roman"/>
          <w:b/>
          <w:szCs w:val="24"/>
        </w:rPr>
      </w:pPr>
    </w:p>
    <w:p w14:paraId="51C48AE6" w14:textId="03EE58D2" w:rsidR="006B7468" w:rsidRDefault="006B7468" w:rsidP="006B7468">
      <w:pPr>
        <w:spacing w:after="0"/>
        <w:jc w:val="both"/>
        <w:rPr>
          <w:rFonts w:cs="Times New Roman"/>
          <w:b/>
          <w:szCs w:val="24"/>
        </w:rPr>
      </w:pPr>
    </w:p>
    <w:p w14:paraId="477E7917" w14:textId="1F59DBEB" w:rsidR="006B7468" w:rsidRDefault="006B7468" w:rsidP="006B7468">
      <w:pPr>
        <w:spacing w:after="0"/>
        <w:jc w:val="both"/>
        <w:rPr>
          <w:rFonts w:cs="Times New Roman"/>
          <w:b/>
          <w:szCs w:val="24"/>
        </w:rPr>
      </w:pPr>
    </w:p>
    <w:p w14:paraId="316044CB" w14:textId="553BFCCE" w:rsidR="004019F6" w:rsidRDefault="004019F6" w:rsidP="006B7468">
      <w:pPr>
        <w:spacing w:after="0"/>
        <w:jc w:val="both"/>
        <w:rPr>
          <w:rFonts w:cs="Times New Roman"/>
          <w:b/>
          <w:szCs w:val="24"/>
        </w:rPr>
      </w:pPr>
    </w:p>
    <w:p w14:paraId="795E5B9A" w14:textId="33ED0AF2" w:rsidR="004019F6" w:rsidRDefault="004019F6" w:rsidP="006B7468">
      <w:pPr>
        <w:spacing w:after="0"/>
        <w:jc w:val="both"/>
        <w:rPr>
          <w:rFonts w:cs="Times New Roman"/>
          <w:b/>
          <w:szCs w:val="24"/>
        </w:rPr>
      </w:pPr>
    </w:p>
    <w:p w14:paraId="27C9C440" w14:textId="172882F8" w:rsidR="004019F6" w:rsidRDefault="004019F6" w:rsidP="006B7468">
      <w:pPr>
        <w:spacing w:after="0"/>
        <w:jc w:val="both"/>
        <w:rPr>
          <w:rFonts w:cs="Times New Roman"/>
          <w:b/>
          <w:szCs w:val="24"/>
        </w:rPr>
      </w:pPr>
    </w:p>
    <w:p w14:paraId="344D69DA" w14:textId="3693B1B0" w:rsidR="004019F6" w:rsidRDefault="004019F6" w:rsidP="006B7468">
      <w:pPr>
        <w:spacing w:after="0"/>
        <w:jc w:val="both"/>
        <w:rPr>
          <w:rFonts w:cs="Times New Roman"/>
          <w:b/>
          <w:szCs w:val="24"/>
        </w:rPr>
      </w:pPr>
    </w:p>
    <w:p w14:paraId="0BAA6790" w14:textId="420E79DF" w:rsidR="00F2634A" w:rsidRDefault="00F2634A" w:rsidP="009D7621">
      <w:pPr>
        <w:spacing w:line="360" w:lineRule="auto"/>
        <w:rPr>
          <w:rFonts w:cs="Times New Roman"/>
        </w:rPr>
      </w:pPr>
    </w:p>
    <w:p w14:paraId="5CF34192" w14:textId="77777777" w:rsidR="00F2634A" w:rsidRDefault="00F2634A" w:rsidP="009D7621">
      <w:pPr>
        <w:spacing w:line="360" w:lineRule="auto"/>
        <w:rPr>
          <w:rFonts w:cs="Times New Roman"/>
        </w:rPr>
      </w:pPr>
    </w:p>
    <w:p w14:paraId="31CA48BC" w14:textId="77777777" w:rsidR="00F2634A" w:rsidRDefault="00F2634A" w:rsidP="009D7621">
      <w:pPr>
        <w:spacing w:line="360" w:lineRule="auto"/>
        <w:rPr>
          <w:rFonts w:cs="Times New Roman"/>
        </w:rPr>
      </w:pPr>
    </w:p>
    <w:p w14:paraId="2BFD6BA9" w14:textId="4A431F62" w:rsidR="009D7621" w:rsidRPr="001549D3" w:rsidRDefault="009D7621" w:rsidP="009D7621">
      <w:pPr>
        <w:pStyle w:val="Heading2"/>
      </w:pPr>
      <w:r w:rsidRPr="0001436A">
        <w:t>Supplementary</w:t>
      </w:r>
      <w:r w:rsidRPr="001549D3">
        <w:t xml:space="preserve"> </w:t>
      </w:r>
      <w:r>
        <w:t>Tables</w:t>
      </w:r>
    </w:p>
    <w:p w14:paraId="4C0A891C" w14:textId="18C80436" w:rsidR="00A43E15" w:rsidRPr="00686EF7" w:rsidRDefault="00A43E15" w:rsidP="00A43E15">
      <w:pPr>
        <w:pStyle w:val="Caption"/>
      </w:pPr>
      <w:r>
        <w:t xml:space="preserve">Supplementary Table </w:t>
      </w:r>
      <w:r w:rsidR="007C3B33">
        <w:t>1</w:t>
      </w:r>
      <w:r w:rsidRPr="00686EF7">
        <w:t xml:space="preserve">: </w:t>
      </w:r>
      <w:r w:rsidRPr="008C2937">
        <w:rPr>
          <w:b w:val="0"/>
        </w:rPr>
        <w:t>Thermocycler programs used.</w:t>
      </w:r>
    </w:p>
    <w:tbl>
      <w:tblPr>
        <w:tblStyle w:val="GridTable4"/>
        <w:tblW w:w="9634" w:type="dxa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701"/>
        <w:gridCol w:w="1559"/>
        <w:gridCol w:w="1134"/>
        <w:gridCol w:w="709"/>
        <w:gridCol w:w="1417"/>
      </w:tblGrid>
      <w:tr w:rsidR="00A43E15" w:rsidRPr="008C2937" w14:paraId="71EA2B62" w14:textId="77777777" w:rsidTr="001C5C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B3AE625" w14:textId="77777777" w:rsidR="00A43E15" w:rsidRPr="0012491E" w:rsidRDefault="00A43E15" w:rsidP="001C5CD6">
            <w:pPr>
              <w:spacing w:before="0" w:after="0" w:line="360" w:lineRule="auto"/>
              <w:jc w:val="center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Name</w:t>
            </w:r>
          </w:p>
        </w:tc>
        <w:tc>
          <w:tcPr>
            <w:tcW w:w="1559" w:type="dxa"/>
          </w:tcPr>
          <w:p w14:paraId="2D9BE44C" w14:textId="77777777" w:rsidR="00A43E15" w:rsidRPr="0012491E" w:rsidRDefault="00A43E15" w:rsidP="001C5CD6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Initial denaturation</w:t>
            </w:r>
          </w:p>
        </w:tc>
        <w:tc>
          <w:tcPr>
            <w:tcW w:w="1701" w:type="dxa"/>
          </w:tcPr>
          <w:p w14:paraId="5091FCB1" w14:textId="77777777" w:rsidR="00A43E15" w:rsidRPr="0012491E" w:rsidRDefault="00A43E15" w:rsidP="001C5CD6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Denaturation</w:t>
            </w:r>
          </w:p>
        </w:tc>
        <w:tc>
          <w:tcPr>
            <w:tcW w:w="1559" w:type="dxa"/>
          </w:tcPr>
          <w:p w14:paraId="0B97FE47" w14:textId="77777777" w:rsidR="00A43E15" w:rsidRPr="0012491E" w:rsidRDefault="00A43E15" w:rsidP="001C5CD6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Primer annealing</w:t>
            </w:r>
          </w:p>
        </w:tc>
        <w:tc>
          <w:tcPr>
            <w:tcW w:w="1134" w:type="dxa"/>
          </w:tcPr>
          <w:p w14:paraId="61029374" w14:textId="77777777" w:rsidR="00A43E15" w:rsidRPr="0012491E" w:rsidRDefault="00A43E15" w:rsidP="001C5CD6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Elongation</w:t>
            </w:r>
          </w:p>
        </w:tc>
        <w:tc>
          <w:tcPr>
            <w:tcW w:w="709" w:type="dxa"/>
          </w:tcPr>
          <w:p w14:paraId="3ADFA2AE" w14:textId="77777777" w:rsidR="00A43E15" w:rsidRPr="0012491E" w:rsidRDefault="00A43E15" w:rsidP="001C5CD6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Cycles</w:t>
            </w:r>
          </w:p>
        </w:tc>
        <w:tc>
          <w:tcPr>
            <w:tcW w:w="1417" w:type="dxa"/>
          </w:tcPr>
          <w:p w14:paraId="3070C960" w14:textId="77777777" w:rsidR="00A43E15" w:rsidRPr="0012491E" w:rsidRDefault="00A43E15" w:rsidP="001C5CD6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Final elongation</w:t>
            </w:r>
          </w:p>
        </w:tc>
      </w:tr>
      <w:tr w:rsidR="00A43E15" w:rsidRPr="008C2937" w14:paraId="6FD9FFB3" w14:textId="77777777" w:rsidTr="001C5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F8F41B1" w14:textId="77777777" w:rsidR="00A43E15" w:rsidRPr="0012491E" w:rsidRDefault="00A43E15" w:rsidP="001C5CD6">
            <w:pPr>
              <w:spacing w:before="0" w:after="0"/>
              <w:jc w:val="center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Sanger</w:t>
            </w:r>
          </w:p>
        </w:tc>
        <w:tc>
          <w:tcPr>
            <w:tcW w:w="1559" w:type="dxa"/>
          </w:tcPr>
          <w:p w14:paraId="75D7FD23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1min 96°C</w:t>
            </w:r>
          </w:p>
        </w:tc>
        <w:tc>
          <w:tcPr>
            <w:tcW w:w="1701" w:type="dxa"/>
          </w:tcPr>
          <w:p w14:paraId="7A171FBF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30sec 96°C</w:t>
            </w:r>
          </w:p>
        </w:tc>
        <w:tc>
          <w:tcPr>
            <w:tcW w:w="1559" w:type="dxa"/>
          </w:tcPr>
          <w:p w14:paraId="6429E24A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15sec 45°C</w:t>
            </w:r>
          </w:p>
        </w:tc>
        <w:tc>
          <w:tcPr>
            <w:tcW w:w="1134" w:type="dxa"/>
          </w:tcPr>
          <w:p w14:paraId="35DB0D1F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4min 60°C</w:t>
            </w:r>
          </w:p>
        </w:tc>
        <w:tc>
          <w:tcPr>
            <w:tcW w:w="709" w:type="dxa"/>
          </w:tcPr>
          <w:p w14:paraId="2F9328BE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25</w:t>
            </w:r>
          </w:p>
        </w:tc>
        <w:tc>
          <w:tcPr>
            <w:tcW w:w="1417" w:type="dxa"/>
          </w:tcPr>
          <w:p w14:paraId="3B8EC9A1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-</w:t>
            </w:r>
          </w:p>
        </w:tc>
      </w:tr>
      <w:tr w:rsidR="00A43E15" w:rsidRPr="008C2937" w14:paraId="1AAC7566" w14:textId="77777777" w:rsidTr="001C5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9336A8B" w14:textId="77777777" w:rsidR="00A43E15" w:rsidRPr="0012491E" w:rsidRDefault="00A43E15" w:rsidP="001C5CD6">
            <w:pPr>
              <w:spacing w:before="0" w:after="0"/>
              <w:jc w:val="center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MKMS 50</w:t>
            </w:r>
          </w:p>
        </w:tc>
        <w:tc>
          <w:tcPr>
            <w:tcW w:w="1559" w:type="dxa"/>
          </w:tcPr>
          <w:p w14:paraId="648B1B5A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3min 94°C</w:t>
            </w:r>
          </w:p>
        </w:tc>
        <w:tc>
          <w:tcPr>
            <w:tcW w:w="1701" w:type="dxa"/>
          </w:tcPr>
          <w:p w14:paraId="47A54920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30sec 94°C</w:t>
            </w:r>
          </w:p>
        </w:tc>
        <w:tc>
          <w:tcPr>
            <w:tcW w:w="1559" w:type="dxa"/>
          </w:tcPr>
          <w:p w14:paraId="2AF32D03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60sec 55°C</w:t>
            </w:r>
          </w:p>
        </w:tc>
        <w:tc>
          <w:tcPr>
            <w:tcW w:w="1134" w:type="dxa"/>
          </w:tcPr>
          <w:p w14:paraId="4E12A481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60sec 72°C</w:t>
            </w:r>
          </w:p>
        </w:tc>
        <w:tc>
          <w:tcPr>
            <w:tcW w:w="709" w:type="dxa"/>
          </w:tcPr>
          <w:p w14:paraId="3C3DCF97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32</w:t>
            </w:r>
          </w:p>
        </w:tc>
        <w:tc>
          <w:tcPr>
            <w:tcW w:w="1417" w:type="dxa"/>
          </w:tcPr>
          <w:p w14:paraId="2A51AED2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4min 72°C</w:t>
            </w:r>
          </w:p>
        </w:tc>
      </w:tr>
      <w:tr w:rsidR="00A43E15" w:rsidRPr="008C2937" w14:paraId="4F2BAF97" w14:textId="77777777" w:rsidTr="001C5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5208BFD" w14:textId="77777777" w:rsidR="00A43E15" w:rsidRPr="0012491E" w:rsidRDefault="00A43E15" w:rsidP="001C5CD6">
            <w:pPr>
              <w:spacing w:before="0" w:after="0"/>
              <w:jc w:val="center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MKMS 60</w:t>
            </w:r>
          </w:p>
        </w:tc>
        <w:tc>
          <w:tcPr>
            <w:tcW w:w="1559" w:type="dxa"/>
          </w:tcPr>
          <w:p w14:paraId="2CA7631F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3min 94°C</w:t>
            </w:r>
          </w:p>
        </w:tc>
        <w:tc>
          <w:tcPr>
            <w:tcW w:w="1701" w:type="dxa"/>
          </w:tcPr>
          <w:p w14:paraId="2C92598E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30sec 94°C</w:t>
            </w:r>
          </w:p>
        </w:tc>
        <w:tc>
          <w:tcPr>
            <w:tcW w:w="1559" w:type="dxa"/>
          </w:tcPr>
          <w:p w14:paraId="05826665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60sec 60°C</w:t>
            </w:r>
          </w:p>
        </w:tc>
        <w:tc>
          <w:tcPr>
            <w:tcW w:w="1134" w:type="dxa"/>
          </w:tcPr>
          <w:p w14:paraId="769EE0F1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60sec 72°C</w:t>
            </w:r>
          </w:p>
        </w:tc>
        <w:tc>
          <w:tcPr>
            <w:tcW w:w="709" w:type="dxa"/>
          </w:tcPr>
          <w:p w14:paraId="48287CDB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32</w:t>
            </w:r>
          </w:p>
        </w:tc>
        <w:tc>
          <w:tcPr>
            <w:tcW w:w="1417" w:type="dxa"/>
          </w:tcPr>
          <w:p w14:paraId="544AA869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4min 72°C</w:t>
            </w:r>
          </w:p>
        </w:tc>
      </w:tr>
      <w:tr w:rsidR="00A43E15" w:rsidRPr="008C2937" w14:paraId="1219AED6" w14:textId="77777777" w:rsidTr="001C5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9FC1FD3" w14:textId="77777777" w:rsidR="00A43E15" w:rsidRPr="0012491E" w:rsidRDefault="00A43E15" w:rsidP="001C5CD6">
            <w:pPr>
              <w:spacing w:before="0" w:after="0"/>
              <w:jc w:val="center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Burk3_32cy_61</w:t>
            </w:r>
          </w:p>
        </w:tc>
        <w:tc>
          <w:tcPr>
            <w:tcW w:w="1559" w:type="dxa"/>
          </w:tcPr>
          <w:p w14:paraId="385DD80A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3min 94°C</w:t>
            </w:r>
          </w:p>
        </w:tc>
        <w:tc>
          <w:tcPr>
            <w:tcW w:w="1701" w:type="dxa"/>
          </w:tcPr>
          <w:p w14:paraId="0335D12D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40sec 94°C</w:t>
            </w:r>
          </w:p>
        </w:tc>
        <w:tc>
          <w:tcPr>
            <w:tcW w:w="1559" w:type="dxa"/>
          </w:tcPr>
          <w:p w14:paraId="42A66125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60sec 61°C</w:t>
            </w:r>
          </w:p>
        </w:tc>
        <w:tc>
          <w:tcPr>
            <w:tcW w:w="1134" w:type="dxa"/>
          </w:tcPr>
          <w:p w14:paraId="03E9B252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60sec 72°C</w:t>
            </w:r>
          </w:p>
        </w:tc>
        <w:tc>
          <w:tcPr>
            <w:tcW w:w="709" w:type="dxa"/>
          </w:tcPr>
          <w:p w14:paraId="376AB128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32</w:t>
            </w:r>
          </w:p>
        </w:tc>
        <w:tc>
          <w:tcPr>
            <w:tcW w:w="1417" w:type="dxa"/>
          </w:tcPr>
          <w:p w14:paraId="131B1C4F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4min 72°C</w:t>
            </w:r>
          </w:p>
        </w:tc>
      </w:tr>
      <w:tr w:rsidR="00A43E15" w:rsidRPr="008C2937" w14:paraId="3F679972" w14:textId="77777777" w:rsidTr="001C5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E54FAB1" w14:textId="77777777" w:rsidR="00A43E15" w:rsidRPr="0012491E" w:rsidRDefault="00A43E15" w:rsidP="001C5CD6">
            <w:pPr>
              <w:spacing w:before="0" w:after="0"/>
              <w:jc w:val="center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Burk3_32cy_62</w:t>
            </w:r>
          </w:p>
        </w:tc>
        <w:tc>
          <w:tcPr>
            <w:tcW w:w="1559" w:type="dxa"/>
          </w:tcPr>
          <w:p w14:paraId="1D2245EC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3min 94°C</w:t>
            </w:r>
          </w:p>
        </w:tc>
        <w:tc>
          <w:tcPr>
            <w:tcW w:w="1701" w:type="dxa"/>
          </w:tcPr>
          <w:p w14:paraId="46E13EAF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40sec 94°C</w:t>
            </w:r>
          </w:p>
        </w:tc>
        <w:tc>
          <w:tcPr>
            <w:tcW w:w="1559" w:type="dxa"/>
          </w:tcPr>
          <w:p w14:paraId="4A2E9225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60sec 62°C</w:t>
            </w:r>
          </w:p>
        </w:tc>
        <w:tc>
          <w:tcPr>
            <w:tcW w:w="1134" w:type="dxa"/>
          </w:tcPr>
          <w:p w14:paraId="77A975B9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60sec 72°C</w:t>
            </w:r>
          </w:p>
        </w:tc>
        <w:tc>
          <w:tcPr>
            <w:tcW w:w="709" w:type="dxa"/>
          </w:tcPr>
          <w:p w14:paraId="3B1623B5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32</w:t>
            </w:r>
          </w:p>
        </w:tc>
        <w:tc>
          <w:tcPr>
            <w:tcW w:w="1417" w:type="dxa"/>
          </w:tcPr>
          <w:p w14:paraId="5B64A700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4min 72°C</w:t>
            </w:r>
          </w:p>
        </w:tc>
      </w:tr>
      <w:tr w:rsidR="00A43E15" w:rsidRPr="008C2937" w14:paraId="09C4920C" w14:textId="77777777" w:rsidTr="001C5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4767A37" w14:textId="77777777" w:rsidR="00A43E15" w:rsidRPr="0012491E" w:rsidRDefault="00A43E15" w:rsidP="001C5CD6">
            <w:pPr>
              <w:spacing w:before="0" w:after="0"/>
              <w:jc w:val="center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Burk3_50cy_62</w:t>
            </w:r>
          </w:p>
        </w:tc>
        <w:tc>
          <w:tcPr>
            <w:tcW w:w="1559" w:type="dxa"/>
          </w:tcPr>
          <w:p w14:paraId="503B549D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3min 94°C</w:t>
            </w:r>
          </w:p>
        </w:tc>
        <w:tc>
          <w:tcPr>
            <w:tcW w:w="1701" w:type="dxa"/>
          </w:tcPr>
          <w:p w14:paraId="0F29F390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40sec 94°C</w:t>
            </w:r>
          </w:p>
        </w:tc>
        <w:tc>
          <w:tcPr>
            <w:tcW w:w="1559" w:type="dxa"/>
          </w:tcPr>
          <w:p w14:paraId="57719DB3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60sec 62°C</w:t>
            </w:r>
          </w:p>
        </w:tc>
        <w:tc>
          <w:tcPr>
            <w:tcW w:w="1134" w:type="dxa"/>
          </w:tcPr>
          <w:p w14:paraId="3CBBB352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60sec 72°C</w:t>
            </w:r>
          </w:p>
        </w:tc>
        <w:tc>
          <w:tcPr>
            <w:tcW w:w="709" w:type="dxa"/>
          </w:tcPr>
          <w:p w14:paraId="07DB1BB9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50</w:t>
            </w:r>
          </w:p>
        </w:tc>
        <w:tc>
          <w:tcPr>
            <w:tcW w:w="1417" w:type="dxa"/>
          </w:tcPr>
          <w:p w14:paraId="7BC32DE5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4min 72°C</w:t>
            </w:r>
          </w:p>
        </w:tc>
      </w:tr>
      <w:tr w:rsidR="00A43E15" w:rsidRPr="008C2937" w14:paraId="22D1833D" w14:textId="77777777" w:rsidTr="001C5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523808B" w14:textId="77777777" w:rsidR="00A43E15" w:rsidRPr="0012491E" w:rsidRDefault="00A43E15" w:rsidP="001C5CD6">
            <w:pPr>
              <w:spacing w:before="0" w:after="0"/>
              <w:jc w:val="center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qPCR Ex01</w:t>
            </w:r>
          </w:p>
        </w:tc>
        <w:tc>
          <w:tcPr>
            <w:tcW w:w="1559" w:type="dxa"/>
          </w:tcPr>
          <w:p w14:paraId="4E073873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12min 95°C</w:t>
            </w:r>
          </w:p>
        </w:tc>
        <w:tc>
          <w:tcPr>
            <w:tcW w:w="1701" w:type="dxa"/>
          </w:tcPr>
          <w:p w14:paraId="060D7975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15sec 95°C</w:t>
            </w:r>
          </w:p>
        </w:tc>
        <w:tc>
          <w:tcPr>
            <w:tcW w:w="1559" w:type="dxa"/>
          </w:tcPr>
          <w:p w14:paraId="4DF943A3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20sec 65°C</w:t>
            </w:r>
          </w:p>
        </w:tc>
        <w:tc>
          <w:tcPr>
            <w:tcW w:w="1134" w:type="dxa"/>
          </w:tcPr>
          <w:p w14:paraId="6EA49EA7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20sec 72°C</w:t>
            </w:r>
          </w:p>
        </w:tc>
        <w:tc>
          <w:tcPr>
            <w:tcW w:w="709" w:type="dxa"/>
          </w:tcPr>
          <w:p w14:paraId="3C674FB9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40</w:t>
            </w:r>
          </w:p>
        </w:tc>
        <w:tc>
          <w:tcPr>
            <w:tcW w:w="1417" w:type="dxa"/>
          </w:tcPr>
          <w:p w14:paraId="626A4B24" w14:textId="77777777" w:rsidR="00A43E15" w:rsidRPr="0012491E" w:rsidRDefault="00A43E15" w:rsidP="001C5CD6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-</w:t>
            </w:r>
          </w:p>
        </w:tc>
      </w:tr>
      <w:tr w:rsidR="00A43E15" w:rsidRPr="008C2937" w14:paraId="1A20D03C" w14:textId="77777777" w:rsidTr="001C5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AA488DC" w14:textId="77777777" w:rsidR="00A43E15" w:rsidRPr="0012491E" w:rsidRDefault="00A43E15" w:rsidP="001C5CD6">
            <w:pPr>
              <w:spacing w:before="0" w:after="0"/>
              <w:jc w:val="center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qPCR Ex02</w:t>
            </w:r>
          </w:p>
        </w:tc>
        <w:tc>
          <w:tcPr>
            <w:tcW w:w="1559" w:type="dxa"/>
          </w:tcPr>
          <w:p w14:paraId="7523479F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12min 95°C</w:t>
            </w:r>
          </w:p>
        </w:tc>
        <w:tc>
          <w:tcPr>
            <w:tcW w:w="1701" w:type="dxa"/>
          </w:tcPr>
          <w:p w14:paraId="657F8796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15sec 95°C</w:t>
            </w:r>
          </w:p>
        </w:tc>
        <w:tc>
          <w:tcPr>
            <w:tcW w:w="1559" w:type="dxa"/>
          </w:tcPr>
          <w:p w14:paraId="688163D3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20sec 68°C</w:t>
            </w:r>
          </w:p>
        </w:tc>
        <w:tc>
          <w:tcPr>
            <w:tcW w:w="1134" w:type="dxa"/>
          </w:tcPr>
          <w:p w14:paraId="46DF89CB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20sec 72°C</w:t>
            </w:r>
          </w:p>
        </w:tc>
        <w:tc>
          <w:tcPr>
            <w:tcW w:w="709" w:type="dxa"/>
          </w:tcPr>
          <w:p w14:paraId="08B5F90E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50</w:t>
            </w:r>
          </w:p>
        </w:tc>
        <w:tc>
          <w:tcPr>
            <w:tcW w:w="1417" w:type="dxa"/>
          </w:tcPr>
          <w:p w14:paraId="48204C6D" w14:textId="77777777" w:rsidR="00A43E15" w:rsidRPr="0012491E" w:rsidRDefault="00A43E15" w:rsidP="001C5CD6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12491E">
              <w:rPr>
                <w:rFonts w:cs="Times New Roman"/>
                <w:sz w:val="20"/>
                <w:szCs w:val="16"/>
                <w:lang w:val="en-US"/>
              </w:rPr>
              <w:t>-</w:t>
            </w:r>
          </w:p>
        </w:tc>
      </w:tr>
    </w:tbl>
    <w:p w14:paraId="79FF9182" w14:textId="77777777" w:rsidR="00A43E15" w:rsidRPr="006055B4" w:rsidRDefault="00A43E15" w:rsidP="009D7621">
      <w:pPr>
        <w:spacing w:after="0" w:line="360" w:lineRule="auto"/>
        <w:jc w:val="both"/>
        <w:rPr>
          <w:rFonts w:cs="Times New Roman"/>
          <w:szCs w:val="24"/>
        </w:rPr>
      </w:pPr>
    </w:p>
    <w:p w14:paraId="76A57632" w14:textId="77777777" w:rsidR="00ED1D58" w:rsidRDefault="00ED1D58">
      <w:pPr>
        <w:spacing w:before="0" w:after="200" w:line="276" w:lineRule="auto"/>
        <w:rPr>
          <w:rFonts w:cs="Times New Roman"/>
          <w:b/>
          <w:bCs/>
          <w:szCs w:val="24"/>
        </w:rPr>
      </w:pPr>
      <w:bookmarkStart w:id="1" w:name="_Ref57369958"/>
      <w:r>
        <w:br w:type="page"/>
      </w:r>
    </w:p>
    <w:p w14:paraId="0A7193F5" w14:textId="4C563953" w:rsidR="009D7621" w:rsidRPr="009D7621" w:rsidRDefault="009D7621" w:rsidP="009D7621">
      <w:pPr>
        <w:pStyle w:val="Caption"/>
        <w:rPr>
          <w:b w:val="0"/>
          <w:bCs w:val="0"/>
        </w:rPr>
      </w:pPr>
      <w:r>
        <w:t xml:space="preserve">Supplementary Table </w:t>
      </w:r>
      <w:r w:rsidR="007C3B33">
        <w:t>2</w:t>
      </w:r>
      <w:r>
        <w:t>.</w:t>
      </w:r>
      <w:r w:rsidRPr="00B0162D">
        <w:t xml:space="preserve"> </w:t>
      </w:r>
      <w:r w:rsidRPr="009D7621">
        <w:rPr>
          <w:b w:val="0"/>
          <w:bCs w:val="0"/>
        </w:rPr>
        <w:t>Specific primers used for diagnostic and quantitative PCRs.</w:t>
      </w:r>
      <w:bookmarkEnd w:id="1"/>
    </w:p>
    <w:tbl>
      <w:tblPr>
        <w:tblStyle w:val="GridTable4"/>
        <w:tblW w:w="9700" w:type="dxa"/>
        <w:tblLook w:val="04A0" w:firstRow="1" w:lastRow="0" w:firstColumn="1" w:lastColumn="0" w:noHBand="0" w:noVBand="1"/>
      </w:tblPr>
      <w:tblGrid>
        <w:gridCol w:w="1606"/>
        <w:gridCol w:w="2383"/>
        <w:gridCol w:w="1767"/>
        <w:gridCol w:w="2073"/>
        <w:gridCol w:w="1871"/>
      </w:tblGrid>
      <w:tr w:rsidR="009D7621" w:rsidRPr="000A745B" w14:paraId="134F26CA" w14:textId="77777777" w:rsidTr="004019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245C724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Primer Name</w:t>
            </w:r>
          </w:p>
        </w:tc>
        <w:tc>
          <w:tcPr>
            <w:tcW w:w="23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9F57F35" w14:textId="77777777" w:rsidR="009D7621" w:rsidRPr="000A745B" w:rsidRDefault="009D7621" w:rsidP="00536AC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Sequence (5’-3’)</w:t>
            </w:r>
          </w:p>
        </w:tc>
        <w:tc>
          <w:tcPr>
            <w:tcW w:w="1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A1DC08A" w14:textId="77777777" w:rsidR="009D7621" w:rsidRPr="000A745B" w:rsidRDefault="009D7621" w:rsidP="00536AC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Target</w:t>
            </w:r>
          </w:p>
        </w:tc>
        <w:tc>
          <w:tcPr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2702F05" w14:textId="77777777" w:rsidR="009D7621" w:rsidRPr="000A745B" w:rsidRDefault="009D7621" w:rsidP="00536AC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use</w:t>
            </w:r>
          </w:p>
        </w:tc>
        <w:tc>
          <w:tcPr>
            <w:tcW w:w="1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4C8B832" w14:textId="77777777" w:rsidR="009D7621" w:rsidRPr="000A745B" w:rsidRDefault="009D7621" w:rsidP="00536AC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Reference</w:t>
            </w:r>
          </w:p>
        </w:tc>
      </w:tr>
      <w:tr w:rsidR="009D7621" w:rsidRPr="000A745B" w14:paraId="78375718" w14:textId="77777777" w:rsidTr="00401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5E8FD7F1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b w:val="0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Burk16S_StA-G_F</w:t>
            </w:r>
          </w:p>
        </w:tc>
        <w:tc>
          <w:tcPr>
            <w:tcW w:w="2310" w:type="dxa"/>
            <w:hideMark/>
          </w:tcPr>
          <w:p w14:paraId="4F5C1A1B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CTGAGGGCTAAT</w:t>
            </w:r>
          </w:p>
          <w:p w14:paraId="1B626AAF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ATCCTTCGGGG</w:t>
            </w:r>
          </w:p>
        </w:tc>
        <w:tc>
          <w:tcPr>
            <w:tcW w:w="1800" w:type="dxa"/>
            <w:hideMark/>
          </w:tcPr>
          <w:p w14:paraId="29A36C21" w14:textId="77777777" w:rsidR="009D7621" w:rsidRPr="000A745B" w:rsidRDefault="009D7621" w:rsidP="00536AC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Lv-StA / Lh-StG 16S rRNA gene</w:t>
            </w:r>
          </w:p>
        </w:tc>
        <w:tc>
          <w:tcPr>
            <w:tcW w:w="2127" w:type="dxa"/>
          </w:tcPr>
          <w:p w14:paraId="7D77FC6F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Lv-StA and Lh-StG presence &amp; identification</w:t>
            </w:r>
          </w:p>
        </w:tc>
        <w:tc>
          <w:tcPr>
            <w:tcW w:w="1908" w:type="dxa"/>
            <w:hideMark/>
          </w:tcPr>
          <w:p w14:paraId="7F1C3557" w14:textId="4D61E39C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This study</w:t>
            </w:r>
          </w:p>
        </w:tc>
      </w:tr>
      <w:tr w:rsidR="009D7621" w:rsidRPr="000A745B" w14:paraId="6CF45F6F" w14:textId="77777777" w:rsidTr="004019F6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7E1523BC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b w:val="0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Burk3.1Rev</w:t>
            </w:r>
          </w:p>
        </w:tc>
        <w:tc>
          <w:tcPr>
            <w:tcW w:w="2310" w:type="dxa"/>
            <w:hideMark/>
          </w:tcPr>
          <w:p w14:paraId="0C08D26B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TRCCATACTC</w:t>
            </w:r>
          </w:p>
          <w:p w14:paraId="497D14BC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TAGCTTGC</w:t>
            </w:r>
          </w:p>
        </w:tc>
        <w:tc>
          <w:tcPr>
            <w:tcW w:w="1800" w:type="dxa"/>
            <w:hideMark/>
          </w:tcPr>
          <w:p w14:paraId="5E913D2C" w14:textId="77777777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i/>
                <w:sz w:val="20"/>
                <w:szCs w:val="12"/>
                <w:lang w:val="en-US"/>
              </w:rPr>
              <w:t>Burkholderia</w:t>
            </w:r>
            <w:r w:rsidRPr="000A745B">
              <w:rPr>
                <w:rFonts w:cs="Times New Roman"/>
                <w:sz w:val="20"/>
                <w:szCs w:val="12"/>
                <w:lang w:val="en-US"/>
              </w:rPr>
              <w:t xml:space="preserve"> </w:t>
            </w:r>
          </w:p>
          <w:p w14:paraId="04E4A8C4" w14:textId="77777777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16S rRNA gene</w:t>
            </w:r>
          </w:p>
        </w:tc>
        <w:tc>
          <w:tcPr>
            <w:tcW w:w="2127" w:type="dxa"/>
          </w:tcPr>
          <w:p w14:paraId="532B0A45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i/>
                <w:iCs/>
                <w:sz w:val="20"/>
                <w:szCs w:val="12"/>
                <w:lang w:val="en-US"/>
              </w:rPr>
              <w:t>B. gladioli</w:t>
            </w:r>
            <w:r w:rsidRPr="000A745B">
              <w:rPr>
                <w:rFonts w:cs="Times New Roman"/>
                <w:sz w:val="20"/>
                <w:szCs w:val="12"/>
                <w:lang w:val="en-US"/>
              </w:rPr>
              <w:t xml:space="preserve"> presence</w:t>
            </w:r>
          </w:p>
        </w:tc>
        <w:tc>
          <w:tcPr>
            <w:tcW w:w="1908" w:type="dxa"/>
            <w:hideMark/>
          </w:tcPr>
          <w:p w14:paraId="3535D335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 xml:space="preserve">modified from </w:t>
            </w:r>
            <w:sdt>
              <w:sdtPr>
                <w:rPr>
                  <w:rFonts w:cs="Times New Roman"/>
                  <w:sz w:val="20"/>
                  <w:szCs w:val="12"/>
                </w:rPr>
                <w:alias w:val="Don’t edit this field."/>
                <w:tag w:val="CitaviPlaceholder#c2bf00d6-49a4-4e68-8bbf-6a84036180a2"/>
                <w:id w:val="-315957139"/>
                <w:placeholder>
                  <w:docPart w:val="D0DF15F91A584721AD389A6055095F7C"/>
                </w:placeholder>
              </w:sdtPr>
              <w:sdtEndPr/>
              <w:sdtContent>
                <w:r w:rsidRPr="000A745B">
                  <w:rPr>
                    <w:rFonts w:cs="Times New Roman"/>
                    <w:sz w:val="20"/>
                    <w:szCs w:val="12"/>
                  </w:rPr>
                  <w:fldChar w:fldCharType="begin"/>
                </w:r>
                <w:r w:rsidRPr="000A745B">
                  <w:rPr>
                    <w:rFonts w:cs="Times New Roman"/>
                    <w:sz w:val="20"/>
                    <w:szCs w:val="12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M2Mzk1MDFlLTZkYzktNDY1ZC1hNTQzLTI5NDE4OGI0M2QzNCIsIlJhbmdlTGVuZ3RoIjoyMCwiUmVmZXJlbmNlSWQiOiI3YmQxNzM2ZC00MDhhLTRlNWUtOTBlOC05ZmNkOWVlMTI0Y2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lNhbGxlcyIsIk1pZGRsZU5hbWUiOiJGLiIsIlByb3RlY3RlZCI6ZmFsc2UsIlNleCI6MCwiQ3JlYXRlZEJ5IjoiX3VtIiwiQ3JlYXRlZE9uIjoiMjAxOC0wOC0xNFQxMDo0NjoxMyIsIk1vZGlmaWVkQnkiOiJfSsO8cmdlbiBXaWVyeiIsIklkIjoiNmIzYTAzZDktMTIxNi00ZWQxLThiNjEtMDk3M2Y4ZjQxYWFmIiwiTW9kaWZpZWRPbiI6IjIwMTktMDEtMDhUMDg6MDk6NTQiLCJQcm9qZWN0Ijp7IiRpZCI6IjUiLCIkdHlwZSI6IlN3aXNzQWNhZGVtaWMuQ2l0YXZpLlByb2plY3QsIFN3aXNzQWNhZGVtaWMuQ2l0YXZpIn19LHsiJGlkIjoiNiIsIiR0eXBlIjoiU3dpc3NBY2FkZW1pYy5DaXRhdmkuUGVyc29uLCBTd2lzc0FjYWRlbWljLkNpdGF2aSIsIkZpcnN0TmFtZSI6IkYuIiwiTGFzdE5hbWUiOiJTb3V6YSIsIk1pZGRsZU5hbWUiOiJBLiIsIlByZWZpeCI6ImRlIiwiUHJvdGVjdGVkIjpmYWxzZSwiU2V4IjowLCJDcmVhdGVkQnkiOiJfdW0iLCJDcmVhdGVkT24iOiIyMDE4LTA4LTE0VDEwOjQ2OjEzIiwiTW9kaWZpZWRCeSI6Il9Kw7xyZ2VuIFdpZXJ6IiwiSWQiOiJmMjFmMjJiZi0xNGQ2LTQ1ZDUtYTFmNS04ODcyMzk4ZDI5Y2MiLCJNb2RpZmllZE9uIjoiMjAxOS0wMS0wOFQwODowOTo1NCIsIlByb2plY3QiOnsiJHJlZiI6IjUifX0seyIkaWQiOiI3IiwiJHR5cGUiOiJTd2lzc0FjYWRlbWljLkNpdGF2aS5QZXJzb24sIFN3aXNzQWNhZGVtaWMuQ2l0YXZpIiwiRmlyc3ROYW1lIjoiSi4iLCJMYXN0TmFtZSI6InZhbiBFbHNhcyIsIk1pZGRsZU5hbWUiOiJELiIsIlByb3RlY3RlZCI6ZmFsc2UsIlNleCI6MCwiQ3JlYXRlZEJ5IjoiX3VtIiwiQ3JlYXRlZE9uIjoiMjAxOC0wOC0xNFQxMDo0NjoxMyIsIk1vZGlmaWVkQnkiOiJfSsO8cmdlbiBXaWVyeiIsIklkIjoiY2I4MGFiODYtMWYyOS00MTNjLWFjNGYtZjExMTZhOTY2YTMxIiwiTW9kaWZpZWRPbiI6IjIwMTktMDEtMDhUMDg6MDk6NTQiLCJQcm9qZWN0Ijp7IiRyZWYiOiI1In19XSwiQ2l0YXRpb25LZXlVcGRhdGVUeXBlIjowLCJDb2xsYWJvcmF0b3JzIjpbXSwiRG9pIjoiMTAuMTEyOC9hZW0uNjguNC4xNTk1LTE2MDMuMjAwMi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TI4L2FlbS42OC40LjE1OTUtMTYwMy4yMDAyIiwiVXJpU3RyaW5nIjoiaHR0cHM6Ly9kb2kub3JnLzEwLjExMjgvYWVtLjY4LjQuMTU5NS0xNjAzLjIwMDI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3VtIiwiQ3JlYXRlZE9uIjoiMjAxOC0wOC0xNFQxMDo0NjoxMyIsIk1vZGlmaWVkQnkiOiJfSsO8cmdlbiBXaWVyeiIsIklkIjoiZjA0NGJhN2EtMTkyMC00MDc0LWFkMzQtMTY5NzcwNmM4OWUwIiwiTW9kaWZpZWRPbiI6IjIwMTktMDEtMDhUMDg6MTA6MDAiLCJQcm9qZWN0Ijp7IiRyZWYiOiI1In19XSwiTnVtYmVyIjoiNCIsIk9yZ2FuaXphdGlvbnMiOltdLCJPdGhlcnNJbnZvbHZlZCI6W10sIlBhZ2VSYW5nZSI6IjxzcD5cclxuICA8bj4xNTk1PC9uPlxyXG4gIDxpbj50cnVlPC9pbj5cclxuICA8b3M+MTU5NTwvb3M+XHJcbiAgPHBzPjE1OTU8L3BzPlxyXG48L3NwPlxyXG48ZXA+XHJcbiAgPG4+MTYwMzwvbj5cclxuICA8aW4+dHJ1ZTwvaW4+XHJcbiAgPG9zPjE2MDM8L29zPlxyXG4gIDxwcz4xNjAzPC9wcz5cclxuPC9lcD5cclxuPG9zPjE1OTUtMTYwMzwvb3M+IiwiUGVyaW9kaWNhbCI6eyIkaWQiOiIxMSIsIiR0eXBlIjoiU3dpc3NBY2FkZW1pYy5DaXRhdmkuUGVyaW9kaWNhbCwgU3dpc3NBY2FkZW1pYy5DaXRhdmkiLCJJc3NuIjoiMTA5OC01MzM2IiwiTmFtZSI6IkFwcGxpZWQgYW5kIGVudmlyb25tZW50YWwgbWljcm9iaW9sb2d5IiwiUGFnaW5hdGlvbiI6MCwiUHJvdGVjdGVkIjpmYWxzZSwiVXNlckFiYnJldmlhdGlvbjEiOiJBcHBsIEVudmlyb24gTWljcm9iaW9sIiwiQ3JlYXRlZEJ5IjoiX2EiLCJDcmVhdGVkT24iOiIyMDE3LTA4LTE1VDE0OjAxOjE3IiwiTW9kaWZpZWRCeSI6Il9Kw7xyZ2VuIFdpZXJ6IiwiSWQiOiJmZmM1YjRjMS1mNzBmLTQ4ZGQtYjAzZi02ZDc3YWYzZWEyNWIiLCJNb2RpZmllZE9uIjoiMjAxOS0wMS0wOFQwODowOTo1NCIsIlByb2plY3QiOnsiJHJlZiI6IjUifX0sIlB1Ymxpc2hlcnMiOltdLCJRdW90YXRpb25zIjpbXSwiUmVmZXJlbmNlVHlwZSI6IkpvdXJuYWxBcnRpY2xlIiwiU2hvcnRUaXRsZSI6IlNhbGxlcywgU291emEgZXQgYWwuIDIwMDIg4oCTIE1vbGVjdWxhciBNZXRob2QgVG8gQXNzZXNzIiwiU2hvcnRUaXRsZVVwZGF0ZVR5cGUiOjAsIlNvdXJjZU9mQmlibGlvZ3JhcGhpY0luZm9ybWF0aW9uIjoiQ3Jvc3NSZWYiLCJTdGF0aWNJZHMiOlsiMDVjZTM5M2MtZTA2Zi00MzBhLWIxYzgtZmEzNWRlZjYzZTI1Il0sIlRhYmxlT2ZDb250ZW50c0NvbXBsZXhpdHkiOjAsIlRhYmxlT2ZDb250ZW50c1NvdXJjZVRleHRGb3JtYXQiOjAsIlRhc2tzIjpbXSwiVGl0bGUiOiJNb2xlY3VsYXIgTWV0aG9kIFRvIEFzc2VzcyB0aGUgRGl2ZXJzaXR5IG9mIDxzcGFuIHN0eWxlPVwiZm9udC1zdHlsZTppdGFsaWNcIj5CdXJraG9sZGVyaWE8L3NwYW4+IFNwZWNpZXMgaW4gRW52aXJvbm1lbnRhbCBTYW1wbGVzIiwiVHJhbnNsYXRvcnMiOltdLCJWb2x1bWUiOiI2OCIsIlllYXIiOiIyMDAyIiwiWWVhclJlc29sdmVkIjoiMjAwMiIsIkNyZWF0ZWRCeSI6Il91bSIsIkNyZWF0ZWRPbiI6IjIwMTgtMDgtMTRUMTA6NDY6MTMiLCJNb2RpZmllZEJ5IjoiX0rDvHJnZW4gV2llcnoiLCJJZCI6IjdiZDE3MzZkLTQwOGEtNGU1ZS05MGU4LTlmY2Q5ZWUxMjRjYiIsIk1vZGlmaWVkT24iOiIyMDE5LTAxLTA4VDA4OjEwOjAwIiwiUHJvamVjdCI6eyIkcmVmIjoiNSJ9fSwiVXNlTnVtYmVyaW5nVHlwZU9mUGFyZW50RG9jdW1lbnQiOmZhbHNlfV0sIkZvcm1hdHRlZFRleHQiOnsiJGlkIjoiMTIiLCJDb3VudCI6MSwiVGV4dFVuaXRzIjpbeyIkaWQiOiIxMyIsIkZvbnRTdHlsZSI6eyIkaWQiOiIxNCIsIk5ldXRyYWwiOnRydWV9LCJSZWFkaW5nT3JkZXIiOjEsIlRleHQiOiIoU2FsbGVzIGV0IGFsLiAyMDAyKSJ9XX0sIlRhZyI6IkNpdGF2aVBsYWNlaG9sZGVyI2MyYmYwMGQ2LTQ5YTQtNGU2OC04YmJmLTZhODQwMzYxODBhMiIsIlRleHQiOiIoU2FsbGVzIGV0IGFsLiAyMDAyKSIsIldBSVZlcnNpb24iOiI2LjcuMC4wIn0=}</w:instrText>
                </w:r>
                <w:r w:rsidRPr="000A745B">
                  <w:rPr>
                    <w:rFonts w:cs="Times New Roman"/>
                    <w:sz w:val="20"/>
                    <w:szCs w:val="12"/>
                  </w:rPr>
                  <w:fldChar w:fldCharType="separate"/>
                </w:r>
                <w:r w:rsidRPr="000A745B">
                  <w:rPr>
                    <w:rFonts w:cs="Times New Roman"/>
                    <w:sz w:val="20"/>
                    <w:szCs w:val="12"/>
                    <w:lang w:val="en-US"/>
                  </w:rPr>
                  <w:t>(Salles et al. 2002)</w:t>
                </w:r>
                <w:r w:rsidRPr="000A745B">
                  <w:rPr>
                    <w:rFonts w:cs="Times New Roman"/>
                    <w:sz w:val="20"/>
                    <w:szCs w:val="12"/>
                  </w:rPr>
                  <w:fldChar w:fldCharType="end"/>
                </w:r>
              </w:sdtContent>
            </w:sdt>
          </w:p>
        </w:tc>
      </w:tr>
      <w:tr w:rsidR="009D7621" w:rsidRPr="000A745B" w14:paraId="45C8AECF" w14:textId="77777777" w:rsidTr="00401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5FE1497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Burk16S_StB_F</w:t>
            </w:r>
          </w:p>
          <w:p w14:paraId="2F68DB05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</w:p>
        </w:tc>
        <w:tc>
          <w:tcPr>
            <w:tcW w:w="2310" w:type="dxa"/>
            <w:hideMark/>
          </w:tcPr>
          <w:p w14:paraId="64A71386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TTGAAGGCTAAT</w:t>
            </w:r>
          </w:p>
          <w:p w14:paraId="78A4EB2B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ATCCTTCAAGA</w:t>
            </w:r>
          </w:p>
        </w:tc>
        <w:tc>
          <w:tcPr>
            <w:tcW w:w="1800" w:type="dxa"/>
            <w:hideMark/>
          </w:tcPr>
          <w:p w14:paraId="69DEDB9C" w14:textId="77777777" w:rsidR="009D7621" w:rsidRPr="000A745B" w:rsidRDefault="009D7621" w:rsidP="00536AC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Lv-StB 16S rRNA gene</w:t>
            </w:r>
          </w:p>
        </w:tc>
        <w:tc>
          <w:tcPr>
            <w:tcW w:w="2127" w:type="dxa"/>
          </w:tcPr>
          <w:p w14:paraId="259BEDC7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Lv-StB presence &amp; identification</w:t>
            </w:r>
          </w:p>
        </w:tc>
        <w:tc>
          <w:tcPr>
            <w:tcW w:w="1908" w:type="dxa"/>
            <w:hideMark/>
          </w:tcPr>
          <w:p w14:paraId="69FDB9AA" w14:textId="26AC0405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This study</w:t>
            </w:r>
          </w:p>
        </w:tc>
      </w:tr>
      <w:tr w:rsidR="009D7621" w:rsidRPr="000A745B" w14:paraId="11AC918C" w14:textId="77777777" w:rsidTr="004019F6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3EE7254C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Burk16S_1_F</w:t>
            </w:r>
          </w:p>
        </w:tc>
        <w:tc>
          <w:tcPr>
            <w:tcW w:w="2310" w:type="dxa"/>
            <w:hideMark/>
          </w:tcPr>
          <w:p w14:paraId="448EB63E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GTTGGCCGAT</w:t>
            </w:r>
          </w:p>
          <w:p w14:paraId="31F23600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GGCTGATT</w:t>
            </w:r>
          </w:p>
        </w:tc>
        <w:tc>
          <w:tcPr>
            <w:tcW w:w="1800" w:type="dxa"/>
            <w:hideMark/>
          </w:tcPr>
          <w:p w14:paraId="340E70CC" w14:textId="77777777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i/>
                <w:sz w:val="20"/>
                <w:szCs w:val="12"/>
                <w:lang w:val="en-US"/>
              </w:rPr>
              <w:t>Burkholderia</w:t>
            </w:r>
            <w:r w:rsidRPr="000A745B">
              <w:rPr>
                <w:rFonts w:cs="Times New Roman"/>
                <w:sz w:val="20"/>
                <w:szCs w:val="12"/>
                <w:lang w:val="en-US"/>
              </w:rPr>
              <w:t xml:space="preserve"> </w:t>
            </w:r>
          </w:p>
          <w:p w14:paraId="290A10F0" w14:textId="77777777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16S rRNA gene</w:t>
            </w:r>
          </w:p>
        </w:tc>
        <w:tc>
          <w:tcPr>
            <w:tcW w:w="2127" w:type="dxa"/>
          </w:tcPr>
          <w:p w14:paraId="02387DF7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i/>
                <w:iCs/>
                <w:sz w:val="20"/>
                <w:szCs w:val="12"/>
                <w:lang w:val="en-US"/>
              </w:rPr>
              <w:t>B. gladioli</w:t>
            </w:r>
            <w:r w:rsidRPr="000A745B">
              <w:rPr>
                <w:rFonts w:cs="Times New Roman"/>
                <w:sz w:val="20"/>
                <w:szCs w:val="12"/>
                <w:lang w:val="en-US"/>
              </w:rPr>
              <w:t xml:space="preserve"> presence</w:t>
            </w:r>
          </w:p>
        </w:tc>
        <w:tc>
          <w:tcPr>
            <w:tcW w:w="1908" w:type="dxa"/>
            <w:hideMark/>
          </w:tcPr>
          <w:sdt>
            <w:sdtPr>
              <w:rPr>
                <w:rFonts w:cs="Times New Roman"/>
                <w:sz w:val="20"/>
                <w:szCs w:val="12"/>
              </w:rPr>
              <w:alias w:val="Don’t edit this field."/>
              <w:tag w:val="CitaviPlaceholder#edf46424-ad97-487d-a8e7-14cee07bf32f"/>
              <w:id w:val="-261233180"/>
              <w:placeholder>
                <w:docPart w:val="D0DF15F91A584721AD389A6055095F7C"/>
              </w:placeholder>
            </w:sdtPr>
            <w:sdtEndPr/>
            <w:sdtContent>
              <w:p w14:paraId="4C4517BD" w14:textId="77777777" w:rsidR="009D7621" w:rsidRPr="000A745B" w:rsidRDefault="009D7621" w:rsidP="00536ACF">
                <w:pPr>
                  <w:spacing w:before="0" w:after="0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  <w:sz w:val="20"/>
                    <w:szCs w:val="12"/>
                    <w:lang w:val="en-US"/>
                  </w:rPr>
                </w:pPr>
                <w:r w:rsidRPr="000A745B">
                  <w:rPr>
                    <w:rFonts w:cs="Times New Roman"/>
                    <w:sz w:val="20"/>
                    <w:szCs w:val="12"/>
                  </w:rPr>
                  <w:fldChar w:fldCharType="begin"/>
                </w:r>
                <w:r w:rsidRPr="000A745B">
                  <w:rPr>
                    <w:rFonts w:cs="Times New Roman"/>
                    <w:sz w:val="20"/>
                    <w:szCs w:val="12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Y4MjE1ODg4LWEwMzQtNDE4My1hNzY1LWU1MjhjNDhhYWM0MiIsIlJhbmdlTGVuZ3RoIjoyMCwiUmVmZXJlbmNlSWQiOiJmOTNkMWEwNy1jYTNhLTQ0ZjQtYWIxMC1kMGE2NzJlMDJjZD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C4iLCJMYXN0TmFtZSI6IkZsw7NyZXoiLCJNaWRkbGVOYW1lIjoiVi4iLCJQcm90ZWN0ZWQiOmZhbHNlLCJTZXgiOjAsIkNyZWF0ZWRCeSI6Il9hIiwiQ3JlYXRlZE9uIjoiMjAxNy0xMS0wMlQxMDo1OTo1OCIsIk1vZGlmaWVkQnkiOiJfSsO8cmdlbiBXaWVyeiIsIklkIjoiY2ViMDIyY2YtNjhiMi00NTlkLWEyNDYtYTk3NTNlM2UyYjU2IiwiTW9kaWZpZWRPbiI6IjIwMTktMDEtMDhUMDg6MDk6NTQiLCJQcm9qZWN0Ijp7IiRpZCI6IjUiLCIkdHlwZSI6IlN3aXNzQWNhZGVtaWMuQ2l0YXZpLlByb2plY3QsIFN3aXNzQWNhZGVtaWMuQ2l0YXZpIn19LHsiJGlkIjoiNiIsIiR0eXBlIjoiU3dpc3NBY2FkZW1pYy5DaXRhdmkuUGVyc29uLCBTd2lzc0FjYWRlbWljLkNpdGF2aSIsIkZpcnN0TmFtZSI6IksuIiwiTGFzdE5hbWUiOiJTY2hlcmxhY2giLCJQcm90ZWN0ZWQiOmZhbHNlLCJTZXgiOjAsIkNyZWF0ZWRCeSI6Il9hIiwiQ3JlYXRlZE9uIjoiMjAxNy0wOC0xNVQxMzo1Mzo0MCIsIk1vZGlmaWVkQnkiOiJfSsO8cmdlbiBXaWVyeiIsIklkIjoiOGE5ZTQwNTAtNWVhZC00NDBjLTllYmYtNjUxNzExZjdiNjE3IiwiTW9kaWZpZWRPbiI6IjIwMTktMDEtMDhUMDg6MDk6NTQiLCJQcm9qZWN0Ijp7IiRyZWYiOiI1In19LHsiJGlkIjoiNyIsIiR0eXBlIjoiU3dpc3NBY2FkZW1pYy5DaXRhdmkuUGVyc29uLCBTd2lzc0FjYWRlbWljLkNpdGF2aSIsIkZpcnN0TmFtZSI6IlAuIiwiTGFzdE5hbWUiOiJHYXViZSIsIlByb3RlY3RlZCI6ZmFsc2UsIlNleCI6MCwiQ3JlYXRlZEJ5IjoiX2EiLCJDcmVhdGVkT24iOiIyMDE3LTA4LTE1VDEzOjUyOjE0IiwiTW9kaWZpZWRCeSI6Il9Kw7xyZ2VuIFdpZXJ6IiwiSWQiOiI3ODRhZjM5NC1kZjE3LTQyNzItOGNmZC05MjI1ZTI2YmI0ODEiLCJNb2RpZmllZE9uIjoiMjAxOS0wMS0wOFQwODowOTo1NCIsIlByb2plY3QiOnsiJHJlZiI6IjUifX0seyIkaWQiOiI4IiwiJHR5cGUiOiJTd2lzc0FjYWRlbWljLkNpdGF2aS5QZXJzb24sIFN3aXNzQWNhZGVtaWMuQ2l0YXZpIiwiRmlyc3ROYW1lIjoiQy4iLCJMYXN0TmFtZSI6IlJvc3MiLCJQcm90ZWN0ZWQiOmZhbHNlLCJTZXgiOjAsIkNyZWF0ZWRCeSI6Il9hIiwiQ3JlYXRlZE9uIjoiMjAxNy0wOC0xNVQxMzo1Mzo0MCIsIk1vZGlmaWVkQnkiOiJfSsO8cmdlbiBXaWVyeiIsIklkIjoiZjM5N2EwZDYtMTg1NC00ZGRhLWI3MDktZTg5MjcwMzYwMDlhIiwiTW9kaWZpZWRPbiI6IjIwMTktMDEtMDhUMDg6MDk6NTQiLCJQcm9qZWN0Ijp7IiRyZWYiOiI1In19LHsiJGlkIjoiOSIsIiR0eXBlIjoiU3dpc3NBY2FkZW1pYy5DaXRhdmkuUGVyc29uLCBTd2lzc0FjYWRlbWljLkNpdGF2aSIsIkZpcnN0TmFtZSI6IkUuIiwiTGFzdE5hbWUiOiJTaXR0ZSIsIlByb3RlY3RlZCI6ZmFsc2UsIlNleCI6MCwiQ3JlYXRlZEJ5IjoiX2EiLCJDcmVhdGVkT24iOiIyMDE3LTA4LTE1VDEzOjUzOjQwIiwiTW9kaWZpZWRCeSI6Il9Kw7xyZ2VuIFdpZXJ6IiwiSWQiOiJlYTlmMDQ5ZS03OTA0LTRhMWItYWViNi1kOTRmOGFmNWU2YmYiLCJNb2RpZmllZE9uIjoiMjAxOS0wMS0wOFQwODowOTo1NCIsIlByb2plY3QiOnsiJHJlZiI6IjUifX0seyIkaWQiOiIxMCIsIiR0eXBlIjoiU3dpc3NBY2FkZW1pYy5DaXRhdmkuUGVyc29uLCBTd2lzc0FjYWRlbWljLkNpdGF2aSIsIkZpcnN0TmFtZSI6IkMuIiwiTGFzdE5hbWUiOiJIZXJtZXMiLCJQcm90ZWN0ZWQiOmZhbHNlLCJTZXgiOjAsIkNyZWF0ZWRCeSI6Il9hIiwiQ3JlYXRlZE9uIjoiMjAxNy0wOC0xNVQxMzo1Mzo0MCIsIk1vZGlmaWVkQnkiOiJfSsO8cmdlbiBXaWVyeiIsIklkIjoiYzI5NmU4NmEtOWZmMS00MDk0LWJlMmItNGVkNzZjODM3OGJiIiwiTW9kaWZpZWRPbiI6IjIwMTktMDEtMDhUMDg6MDk6NTQiLCJQcm9qZWN0Ijp7IiRyZWYiOiI1In19LHsiJGlkIjoiMTEiLCIkdHlwZSI6IlN3aXNzQWNhZGVtaWMuQ2l0YXZpLlBlcnNvbiwgU3dpc3NBY2FkZW1pYy5DaXRhdmkiLCJGaXJzdE5hbWUiOiJBLiIsIkxhc3ROYW1lIjoiUm9kcmlndWVzIiwiUHJvdGVjdGVkIjpmYWxzZSwiU2V4IjowLCJDcmVhdGVkQnkiOiJfYSIsIkNyZWF0ZWRPbiI6IjIwMTctMDgtMTVUMTM6NTM6NDAiLCJNb2RpZmllZEJ5IjoiX0rDvHJnZW4gV2llcnoiLCJJZCI6ImVkMzFiZjEyLWM0MjktNDYxZC04NjI1LTA1MjI4YWU1NjQyNyIsIk1vZGlmaWVkT24iOiIyMDE5LTAxLTA4VDA4OjA5OjU0IiwiUHJvamVjdCI6eyIkcmVmIjoiNSJ9fSx7IiRpZCI6IjEyIiwiJHR5cGUiOiJTd2lzc0FjYWRlbWljLkNpdGF2aS5QZXJzb24sIFN3aXNzQWNhZGVtaWMuQ2l0YXZpIiwiRmlyc3ROYW1lIjoiQy4iLCJMYXN0TmFtZSI6IkhlcnR3ZWNrIiwiUHJvdGVjdGVkIjpmYWxzZSwiU2V4IjowLCJDcmVhdGVkQnkiOiJfYSIsIkNyZWF0ZWRPbiI6IjIwMTctMDgtMTVUMTM6NTM6NDAiLCJNb2RpZmllZEJ5IjoiX0rDvHJnZW4gV2llcnoiLCJJZCI6IjE5YTFjNmI5LTg3Y2ItNGY1Yy1iZTBiLTc1NDBmYmY0OWJlMSIsIk1vZGlmaWVkT24iOiIyMDE5LTAxLTA4VDA4OjA5OjU0IiwiUHJvamVjdCI6eyIkcmVmIjoiNSJ9fSx7IiRpZCI6IjEzIiwiJHR5cGUiOiJTd2lzc0FjYWRlbWljLkNpdGF2aS5QZXJzb24sIFN3aXNzQWNhZGVtaWMuQ2l0YXZpIiwiRmlyc3ROYW1lIjoiTS4iLCJMYXN0TmFtZSI6IkthbHRlbnBvdGgiLCJQcm90ZWN0ZWQiOmZhbHNlLCJTZXgiOjAsIkNyZWF0ZWRCeSI6Il9hIiwiQ3JlYXRlZE9uIjoiMjAxNy0wOC0xNVQxMzo1Mzo0MCIsIk1vZGlmaWVkQnkiOiJfSsO8cmdlbiBXaWVyeiIsIklkIjoiM2FiNGMwN2QtMmQ1OC00MTk1LWE1OTktMDIzMzhhMzhiYzk0IiwiTW9kaWZpZWRPbiI6IjIwMTktMDEtMDhUMDg6MDk6NTQiLCJQcm9qZWN0Ijp7IiRyZWYiOiI1In19XSwiQ2l0YXRpb25LZXlVcGRhdGVUeXBlIjowLCJDb2xsYWJvcmF0b3JzIjpbXSwiRG9pIjoiMTAuMTAzOC9uY29tbXMxNTE3Mi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yODQ1MjM1OCIsIlVyaVN0cmluZyI6Imh0dHA6Ly93d3cubmNiaS5ubG0ubmloLmdvdi9wdWJtZWQvMjg0NTIzNTg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2EiLCJDcmVhdGVkT24iOiIyMDE3LTA4LTE1VDEzOjUzOjQwIiwiTW9kaWZpZWRCeSI6Il9Kw7xyZ2VuIFdpZXJ6IiwiSWQiOiI0NzAzMTI3Ni04YmQ1LTQ1MjMtYmJlMS02ZWIxZTM1M2FlZWIiLCJNb2RpZmllZE9uIjoiMjAxOS0wMS0wOFQwODoxMDowMC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zgvbmNvbW1zMTUxNzIiLCJVcmlTdHJpbmciOiJodHRwczovL2RvaS5vcmcvMTAuMTAzOC9uY29tbXMxNTE3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YSIsIkNyZWF0ZWRPbiI6IjIwMTctMDgtMTVUMTM6NTM6NDAiLCJNb2RpZmllZEJ5IjoiX0rDvHJnZW4gV2llcnoiLCJJZCI6IjBlMzVmNTJiLWQ0YjUtNGNhMC04ZDQ0LWYwNzZjMzY5NTkyYSIsIk1vZGlmaWVkT24iOiIyMDE5LTAxLTA4VDA4OjEwOjAwIiwiUHJvamVjdCI6eyIkcmVmIjoiNSJ9fV0sIk9yZ2FuaXphdGlvbnMiOltdLCJPdGhlcnNJbnZvbHZlZCI6W10sIlBhZ2VSYW5nZSI6IjxzcD5cclxuICA8bj4xNTE3Mjwvbj5cclxuICA8aW4+dHJ1ZTwvaW4+XHJcbiAgPG9zPjE1MTcyPC9vcz5cclxuICA8cHM+MTUxNzI8L3BzPlxyXG48L3NwPlxyXG48b3M+MTUxNzI8L29zPiIsIlBlcmlvZGljYWwiOnsiJGlkIjoiMjAiLCIkdHlwZSI6IlN3aXNzQWNhZGVtaWMuQ2l0YXZpLlBlcmlvZGljYWwsIFN3aXNzQWNhZGVtaWMuQ2l0YXZpIiwiSXNzbiI6IjIwNDEtMTcyMyIsIk5hbWUiOiJOYXR1cmUgY29tbXVuaWNhdGlvbnMiLCJQYWdpbmF0aW9uIjowLCJQcm90ZWN0ZWQiOmZhbHNlLCJVc2VyQWJicmV2aWF0aW9uMSI6Ik5hdCBDb21tdW4iLCJDcmVhdGVkQnkiOiJfYSIsIkNyZWF0ZWRPbiI6IjIwMTctMDgtMTVUMTM6NTM6NDAiLCJNb2RpZmllZEJ5IjoiX0rDvHJnZW4gV2llcnoiLCJJZCI6IjhjMTA1OGExLTVkYTMtNGQ0Mi04YTk0LTA0ZDFjMTg1YTFiMSIsIk1vZGlmaWVkT24iOiIyMDE5LTAxLTA4VDA4OjA5OjU0IiwiUHJvamVjdCI6eyIkcmVmIjoiNSJ9fSwiUHVibGlzaGVycyI6W10sIlB1Yk1lZElkIjoiMjg0NTIzNTgiLCJRdW90YXRpb25zIjpbXSwiUmVmZXJlbmNlVHlwZSI6IkpvdXJuYWxBcnRpY2xlIiwiU2hvcnRUaXRsZSI6IkZsw7NyZXosIFNjaGVybGFjaCBldCBhbC4gMjAxNyDigJMgQW50aWJpb3RpYy1wcm9kdWNpbmcgc3ltYmlvbnRzIGR5bmFtaWNhbGx5IHRyYW5zaXRpb24iLCJTaG9ydFRpdGxlVXBkYXRlVHlwZSI6MCwiU291cmNlT2ZCaWJsaW9ncmFwaGljSW5mb3JtYXRpb24iOiJQdWJNZWQiLCJTdGF0aWNJZHMiOlsiYWQ0Y2RjODUtZjAxMi00YWJiLWFiZWEtMzU0MTEwMGE5MWFjIl0sIlRhYmxlT2ZDb250ZW50c0NvbXBsZXhpdHkiOjAsIlRhYmxlT2ZDb250ZW50c1NvdXJjZVRleHRGb3JtYXQiOjAsIlRhc2tzIjpbXSwiVGl0bGUiOiJBbnRpYmlvdGljLXByb2R1Y2luZyBzeW1iaW9udHMgZHluYW1pY2FsbHkgdHJhbnNpdGlvbiBiZXR3ZWVuIHBsYW50IHBhdGhvZ2VuaWNpdHkgYW5kIGluc2VjdC1kZWZlbnNpdmUgbXV0dWFsaXNtIiwiVHJhbnNsYXRvcnMiOltdLCJWb2x1bWUiOiI4IiwiWWVhciI6IjIwMTciLCJZZWFyUmVzb2x2ZWQiOiIyMDE3IiwiQ3JlYXRlZEJ5IjoiX2EiLCJDcmVhdGVkT24iOiIyMDE3LTA4LTE1VDEzOjUzOjQwIiwiTW9kaWZpZWRCeSI6Il9Kd2llcnoiLCJJZCI6ImY5M2QxYTA3LWNhM2EtNDRmNC1hYjEwLWQwYTY3MmUwMmNkMiIsIk1vZGlmaWVkT24iOiIyMDIwLTEyLTE0VDE1OjM3OjM2IiwiUHJvamVjdCI6eyIkcmVmIjoiNSJ9fSwiVXNlTnVtYmVyaW5nVHlwZU9mUGFyZW50RG9jdW1lbnQiOmZhbHNlfV0sIkZvcm1hdHRlZFRleHQiOnsiJGlkIjoiMjEiLCJDb3VudCI6MSwiVGV4dFVuaXRzIjpbeyIkaWQiOiIyMiIsIkZvbnRTdHlsZSI6eyIkaWQiOiIyMyIsIk5ldXRyYWwiOnRydWV9LCJSZWFkaW5nT3JkZXIiOjEsIlRleHQiOiIoRmzDs3JleiBldCBhbC4gMjAxNykifV19LCJUYWciOiJDaXRhdmlQbGFjZWhvbGRlciNlZGY0NjQyNC1hZDk3LTQ4N2QtYThlNy0xNGNlZTA3YmYzMmYiLCJUZXh0IjoiKEZsw7NyZXogZXQgYWwuIDIwMTcpIiwiV0FJVmVyc2lvbiI6IjYuNy4wLjAifQ==}</w:instrText>
                </w:r>
                <w:r w:rsidRPr="000A745B">
                  <w:rPr>
                    <w:rFonts w:cs="Times New Roman"/>
                    <w:sz w:val="20"/>
                    <w:szCs w:val="12"/>
                  </w:rPr>
                  <w:fldChar w:fldCharType="separate"/>
                </w:r>
                <w:r w:rsidRPr="000A745B">
                  <w:rPr>
                    <w:rFonts w:cs="Times New Roman"/>
                    <w:sz w:val="20"/>
                    <w:szCs w:val="12"/>
                    <w:lang w:val="en-US"/>
                  </w:rPr>
                  <w:t>(Flórez et al. 2017)</w:t>
                </w:r>
                <w:r w:rsidRPr="000A745B">
                  <w:rPr>
                    <w:rFonts w:cs="Times New Roman"/>
                    <w:sz w:val="20"/>
                    <w:szCs w:val="12"/>
                  </w:rPr>
                  <w:fldChar w:fldCharType="end"/>
                </w:r>
              </w:p>
            </w:sdtContent>
          </w:sdt>
        </w:tc>
      </w:tr>
      <w:tr w:rsidR="009D7621" w:rsidRPr="000A745B" w14:paraId="046D7B99" w14:textId="77777777" w:rsidTr="00401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245850D9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Burk16S_1_R</w:t>
            </w:r>
          </w:p>
        </w:tc>
        <w:tc>
          <w:tcPr>
            <w:tcW w:w="2310" w:type="dxa"/>
            <w:hideMark/>
          </w:tcPr>
          <w:p w14:paraId="6B225604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AAGTGCTTTAC</w:t>
            </w:r>
          </w:p>
          <w:p w14:paraId="1F4AD8B5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AACCCGAAGG</w:t>
            </w:r>
          </w:p>
        </w:tc>
        <w:tc>
          <w:tcPr>
            <w:tcW w:w="1800" w:type="dxa"/>
            <w:hideMark/>
          </w:tcPr>
          <w:p w14:paraId="156857F8" w14:textId="77777777" w:rsidR="009D7621" w:rsidRPr="000A745B" w:rsidRDefault="009D7621" w:rsidP="00536AC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i/>
                <w:sz w:val="20"/>
                <w:szCs w:val="12"/>
                <w:lang w:val="en-US"/>
              </w:rPr>
              <w:t>Burkholderia</w:t>
            </w:r>
            <w:r w:rsidRPr="000A745B">
              <w:rPr>
                <w:rFonts w:cs="Times New Roman"/>
                <w:sz w:val="20"/>
                <w:szCs w:val="12"/>
                <w:lang w:val="en-US"/>
              </w:rPr>
              <w:t xml:space="preserve"> </w:t>
            </w:r>
          </w:p>
          <w:p w14:paraId="5F03921E" w14:textId="77777777" w:rsidR="009D7621" w:rsidRPr="000A745B" w:rsidRDefault="009D7621" w:rsidP="00536AC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16S rRNA gene</w:t>
            </w:r>
          </w:p>
        </w:tc>
        <w:tc>
          <w:tcPr>
            <w:tcW w:w="2127" w:type="dxa"/>
          </w:tcPr>
          <w:p w14:paraId="27097E9D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i/>
                <w:iCs/>
                <w:sz w:val="20"/>
                <w:szCs w:val="12"/>
                <w:lang w:val="en-US"/>
              </w:rPr>
              <w:t>B. gladioli</w:t>
            </w:r>
            <w:r w:rsidRPr="000A745B">
              <w:rPr>
                <w:rFonts w:cs="Times New Roman"/>
                <w:sz w:val="20"/>
                <w:szCs w:val="12"/>
                <w:lang w:val="en-US"/>
              </w:rPr>
              <w:t xml:space="preserve"> presence</w:t>
            </w:r>
          </w:p>
        </w:tc>
        <w:tc>
          <w:tcPr>
            <w:tcW w:w="1908" w:type="dxa"/>
            <w:hideMark/>
          </w:tcPr>
          <w:sdt>
            <w:sdtPr>
              <w:rPr>
                <w:rFonts w:cs="Times New Roman"/>
                <w:sz w:val="20"/>
                <w:szCs w:val="12"/>
              </w:rPr>
              <w:alias w:val="Don’t edit this field."/>
              <w:tag w:val="CitaviPlaceholder#ca3a920a-dfec-4c20-bc6e-c4bfc877043a"/>
              <w:id w:val="-759213393"/>
              <w:placeholder>
                <w:docPart w:val="59E1F775D8EA4C15A5551F50208B4813"/>
              </w:placeholder>
            </w:sdtPr>
            <w:sdtEndPr/>
            <w:sdtContent>
              <w:p w14:paraId="324B0E39" w14:textId="77777777" w:rsidR="009D7621" w:rsidRPr="000A745B" w:rsidRDefault="009D7621" w:rsidP="00536ACF">
                <w:pPr>
                  <w:spacing w:before="0"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Times New Roman"/>
                    <w:sz w:val="20"/>
                    <w:szCs w:val="12"/>
                    <w:lang w:val="en-US"/>
                  </w:rPr>
                </w:pPr>
                <w:r w:rsidRPr="000A745B">
                  <w:rPr>
                    <w:rFonts w:cs="Times New Roman"/>
                    <w:sz w:val="20"/>
                    <w:szCs w:val="12"/>
                  </w:rPr>
                  <w:fldChar w:fldCharType="begin"/>
                </w:r>
                <w:r w:rsidRPr="000A745B">
                  <w:rPr>
                    <w:rFonts w:cs="Times New Roman"/>
                    <w:sz w:val="20"/>
                    <w:szCs w:val="12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U5ZGE4N2NjLWRiOWEtNGMxZS1iYmMzLWRiYjRmYzBjNWYxYyIsIlJhbmdlTGVuZ3RoIjoyMCwiUmVmZXJlbmNlSWQiOiJmOTNkMWEwNy1jYTNhLTQ0ZjQtYWIxMC1kMGE2NzJlMDJjZD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C4iLCJMYXN0TmFtZSI6IkZsw7NyZXoiLCJNaWRkbGVOYW1lIjoiVi4iLCJQcm90ZWN0ZWQiOmZhbHNlLCJTZXgiOjAsIkNyZWF0ZWRCeSI6Il9hIiwiQ3JlYXRlZE9uIjoiMjAxNy0xMS0wMlQxMDo1OTo1OCIsIk1vZGlmaWVkQnkiOiJfSsO8cmdlbiBXaWVyeiIsIklkIjoiY2ViMDIyY2YtNjhiMi00NTlkLWEyNDYtYTk3NTNlM2UyYjU2IiwiTW9kaWZpZWRPbiI6IjIwMTktMDEtMDhUMDg6MDk6NTQiLCJQcm9qZWN0Ijp7IiRpZCI6IjUiLCIkdHlwZSI6IlN3aXNzQWNhZGVtaWMuQ2l0YXZpLlByb2plY3QsIFN3aXNzQWNhZGVtaWMuQ2l0YXZpIn19LHsiJGlkIjoiNiIsIiR0eXBlIjoiU3dpc3NBY2FkZW1pYy5DaXRhdmkuUGVyc29uLCBTd2lzc0FjYWRlbWljLkNpdGF2aSIsIkZpcnN0TmFtZSI6IksuIiwiTGFzdE5hbWUiOiJTY2hlcmxhY2giLCJQcm90ZWN0ZWQiOmZhbHNlLCJTZXgiOjAsIkNyZWF0ZWRCeSI6Il9hIiwiQ3JlYXRlZE9uIjoiMjAxNy0wOC0xNVQxMzo1Mzo0MCIsIk1vZGlmaWVkQnkiOiJfSsO8cmdlbiBXaWVyeiIsIklkIjoiOGE5ZTQwNTAtNWVhZC00NDBjLTllYmYtNjUxNzExZjdiNjE3IiwiTW9kaWZpZWRPbiI6IjIwMTktMDEtMDhUMDg6MDk6NTQiLCJQcm9qZWN0Ijp7IiRyZWYiOiI1In19LHsiJGlkIjoiNyIsIiR0eXBlIjoiU3dpc3NBY2FkZW1pYy5DaXRhdmkuUGVyc29uLCBTd2lzc0FjYWRlbWljLkNpdGF2aSIsIkZpcnN0TmFtZSI6IlAuIiwiTGFzdE5hbWUiOiJHYXViZSIsIlByb3RlY3RlZCI6ZmFsc2UsIlNleCI6MCwiQ3JlYXRlZEJ5IjoiX2EiLCJDcmVhdGVkT24iOiIyMDE3LTA4LTE1VDEzOjUyOjE0IiwiTW9kaWZpZWRCeSI6Il9Kw7xyZ2VuIFdpZXJ6IiwiSWQiOiI3ODRhZjM5NC1kZjE3LTQyNzItOGNmZC05MjI1ZTI2YmI0ODEiLCJNb2RpZmllZE9uIjoiMjAxOS0wMS0wOFQwODowOTo1NCIsIlByb2plY3QiOnsiJHJlZiI6IjUifX0seyIkaWQiOiI4IiwiJHR5cGUiOiJTd2lzc0FjYWRlbWljLkNpdGF2aS5QZXJzb24sIFN3aXNzQWNhZGVtaWMuQ2l0YXZpIiwiRmlyc3ROYW1lIjoiQy4iLCJMYXN0TmFtZSI6IlJvc3MiLCJQcm90ZWN0ZWQiOmZhbHNlLCJTZXgiOjAsIkNyZWF0ZWRCeSI6Il9hIiwiQ3JlYXRlZE9uIjoiMjAxNy0wOC0xNVQxMzo1Mzo0MCIsIk1vZGlmaWVkQnkiOiJfSsO8cmdlbiBXaWVyeiIsIklkIjoiZjM5N2EwZDYtMTg1NC00ZGRhLWI3MDktZTg5MjcwMzYwMDlhIiwiTW9kaWZpZWRPbiI6IjIwMTktMDEtMDhUMDg6MDk6NTQiLCJQcm9qZWN0Ijp7IiRyZWYiOiI1In19LHsiJGlkIjoiOSIsIiR0eXBlIjoiU3dpc3NBY2FkZW1pYy5DaXRhdmkuUGVyc29uLCBTd2lzc0FjYWRlbWljLkNpdGF2aSIsIkZpcnN0TmFtZSI6IkUuIiwiTGFzdE5hbWUiOiJTaXR0ZSIsIlByb3RlY3RlZCI6ZmFsc2UsIlNleCI6MCwiQ3JlYXRlZEJ5IjoiX2EiLCJDcmVhdGVkT24iOiIyMDE3LTA4LTE1VDEzOjUzOjQwIiwiTW9kaWZpZWRCeSI6Il9Kw7xyZ2VuIFdpZXJ6IiwiSWQiOiJlYTlmMDQ5ZS03OTA0LTRhMWItYWViNi1kOTRmOGFmNWU2YmYiLCJNb2RpZmllZE9uIjoiMjAxOS0wMS0wOFQwODowOTo1NCIsIlByb2plY3QiOnsiJHJlZiI6IjUifX0seyIkaWQiOiIxMCIsIiR0eXBlIjoiU3dpc3NBY2FkZW1pYy5DaXRhdmkuUGVyc29uLCBTd2lzc0FjYWRlbWljLkNpdGF2aSIsIkZpcnN0TmFtZSI6IkMuIiwiTGFzdE5hbWUiOiJIZXJtZXMiLCJQcm90ZWN0ZWQiOmZhbHNlLCJTZXgiOjAsIkNyZWF0ZWRCeSI6Il9hIiwiQ3JlYXRlZE9uIjoiMjAxNy0wOC0xNVQxMzo1Mzo0MCIsIk1vZGlmaWVkQnkiOiJfSsO8cmdlbiBXaWVyeiIsIklkIjoiYzI5NmU4NmEtOWZmMS00MDk0LWJlMmItNGVkNzZjODM3OGJiIiwiTW9kaWZpZWRPbiI6IjIwMTktMDEtMDhUMDg6MDk6NTQiLCJQcm9qZWN0Ijp7IiRyZWYiOiI1In19LHsiJGlkIjoiMTEiLCIkdHlwZSI6IlN3aXNzQWNhZGVtaWMuQ2l0YXZpLlBlcnNvbiwgU3dpc3NBY2FkZW1pYy5DaXRhdmkiLCJGaXJzdE5hbWUiOiJBLiIsIkxhc3ROYW1lIjoiUm9kcmlndWVzIiwiUHJvdGVjdGVkIjpmYWxzZSwiU2V4IjowLCJDcmVhdGVkQnkiOiJfYSIsIkNyZWF0ZWRPbiI6IjIwMTctMDgtMTVUMTM6NTM6NDAiLCJNb2RpZmllZEJ5IjoiX0rDvHJnZW4gV2llcnoiLCJJZCI6ImVkMzFiZjEyLWM0MjktNDYxZC04NjI1LTA1MjI4YWU1NjQyNyIsIk1vZGlmaWVkT24iOiIyMDE5LTAxLTA4VDA4OjA5OjU0IiwiUHJvamVjdCI6eyIkcmVmIjoiNSJ9fSx7IiRpZCI6IjEyIiwiJHR5cGUiOiJTd2lzc0FjYWRlbWljLkNpdGF2aS5QZXJzb24sIFN3aXNzQWNhZGVtaWMuQ2l0YXZpIiwiRmlyc3ROYW1lIjoiQy4iLCJMYXN0TmFtZSI6IkhlcnR3ZWNrIiwiUHJvdGVjdGVkIjpmYWxzZSwiU2V4IjowLCJDcmVhdGVkQnkiOiJfYSIsIkNyZWF0ZWRPbiI6IjIwMTctMDgtMTVUMTM6NTM6NDAiLCJNb2RpZmllZEJ5IjoiX0rDvHJnZW4gV2llcnoiLCJJZCI6IjE5YTFjNmI5LTg3Y2ItNGY1Yy1iZTBiLTc1NDBmYmY0OWJlMSIsIk1vZGlmaWVkT24iOiIyMDE5LTAxLTA4VDA4OjA5OjU0IiwiUHJvamVjdCI6eyIkcmVmIjoiNSJ9fSx7IiRpZCI6IjEzIiwiJHR5cGUiOiJTd2lzc0FjYWRlbWljLkNpdGF2aS5QZXJzb24sIFN3aXNzQWNhZGVtaWMuQ2l0YXZpIiwiRmlyc3ROYW1lIjoiTS4iLCJMYXN0TmFtZSI6IkthbHRlbnBvdGgiLCJQcm90ZWN0ZWQiOmZhbHNlLCJTZXgiOjAsIkNyZWF0ZWRCeSI6Il9hIiwiQ3JlYXRlZE9uIjoiMjAxNy0wOC0xNVQxMzo1Mzo0MCIsIk1vZGlmaWVkQnkiOiJfSsO8cmdlbiBXaWVyeiIsIklkIjoiM2FiNGMwN2QtMmQ1OC00MTk1LWE1OTktMDIzMzhhMzhiYzk0IiwiTW9kaWZpZWRPbiI6IjIwMTktMDEtMDhUMDg6MDk6NTQiLCJQcm9qZWN0Ijp7IiRyZWYiOiI1In19XSwiQ2l0YXRpb25LZXlVcGRhdGVUeXBlIjowLCJDb2xsYWJvcmF0b3JzIjpbXSwiRG9pIjoiMTAuMTAzOC9uY29tbXMxNTE3Mi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yODQ1MjM1OCIsIlVyaVN0cmluZyI6Imh0dHA6Ly93d3cubmNiaS5ubG0ubmloLmdvdi9wdWJtZWQvMjg0NTIzNTg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2EiLCJDcmVhdGVkT24iOiIyMDE3LTA4LTE1VDEzOjUzOjQwIiwiTW9kaWZpZWRCeSI6Il9Kw7xyZ2VuIFdpZXJ6IiwiSWQiOiI0NzAzMTI3Ni04YmQ1LTQ1MjMtYmJlMS02ZWIxZTM1M2FlZWIiLCJNb2RpZmllZE9uIjoiMjAxOS0wMS0wOFQwODoxMDowMC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zgvbmNvbW1zMTUxNzIiLCJVcmlTdHJpbmciOiJodHRwczovL2RvaS5vcmcvMTAuMTAzOC9uY29tbXMxNTE3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YSIsIkNyZWF0ZWRPbiI6IjIwMTctMDgtMTVUMTM6NTM6NDAiLCJNb2RpZmllZEJ5IjoiX0rDvHJnZW4gV2llcnoiLCJJZCI6IjBlMzVmNTJiLWQ0YjUtNGNhMC04ZDQ0LWYwNzZjMzY5NTkyYSIsIk1vZGlmaWVkT24iOiIyMDE5LTAxLTA4VDA4OjEwOjAwIiwiUHJvamVjdCI6eyIkcmVmIjoiNSJ9fV0sIk9yZ2FuaXphdGlvbnMiOltdLCJPdGhlcnNJbnZvbHZlZCI6W10sIlBhZ2VSYW5nZSI6IjxzcD5cclxuICA8bj4xNTE3Mjwvbj5cclxuICA8aW4+dHJ1ZTwvaW4+XHJcbiAgPG9zPjE1MTcyPC9vcz5cclxuICA8cHM+MTUxNzI8L3BzPlxyXG48L3NwPlxyXG48b3M+MTUxNzI8L29zPiIsIlBlcmlvZGljYWwiOnsiJGlkIjoiMjAiLCIkdHlwZSI6IlN3aXNzQWNhZGVtaWMuQ2l0YXZpLlBlcmlvZGljYWwsIFN3aXNzQWNhZGVtaWMuQ2l0YXZpIiwiSXNzbiI6IjIwNDEtMTcyMyIsIk5hbWUiOiJOYXR1cmUgY29tbXVuaWNhdGlvbnMiLCJQYWdpbmF0aW9uIjowLCJQcm90ZWN0ZWQiOmZhbHNlLCJVc2VyQWJicmV2aWF0aW9uMSI6Ik5hdCBDb21tdW4iLCJDcmVhdGVkQnkiOiJfYSIsIkNyZWF0ZWRPbiI6IjIwMTctMDgtMTVUMTM6NTM6NDAiLCJNb2RpZmllZEJ5IjoiX0rDvHJnZW4gV2llcnoiLCJJZCI6IjhjMTA1OGExLTVkYTMtNGQ0Mi04YTk0LTA0ZDFjMTg1YTFiMSIsIk1vZGlmaWVkT24iOiIyMDE5LTAxLTA4VDA4OjA5OjU0IiwiUHJvamVjdCI6eyIkcmVmIjoiNSJ9fSwiUHVibGlzaGVycyI6W10sIlB1Yk1lZElkIjoiMjg0NTIzNTgiLCJRdW90YXRpb25zIjpbXSwiUmVmZXJlbmNlVHlwZSI6IkpvdXJuYWxBcnRpY2xlIiwiU2hvcnRUaXRsZSI6IkZsw7NyZXosIFNjaGVybGFjaCBldCBhbC4gMjAxNyDigJMgQW50aWJpb3RpYy1wcm9kdWNpbmcgc3ltYmlvbnRzIGR5bmFtaWNhbGx5IHRyYW5zaXRpb24iLCJTaG9ydFRpdGxlVXBkYXRlVHlwZSI6MCwiU291cmNlT2ZCaWJsaW9ncmFwaGljSW5mb3JtYXRpb24iOiJQdWJNZWQiLCJTdGF0aWNJZHMiOlsiYWQ0Y2RjODUtZjAxMi00YWJiLWFiZWEtMzU0MTEwMGE5MWFjIl0sIlRhYmxlT2ZDb250ZW50c0NvbXBsZXhpdHkiOjAsIlRhYmxlT2ZDb250ZW50c1NvdXJjZVRleHRGb3JtYXQiOjAsIlRhc2tzIjpbXSwiVGl0bGUiOiJBbnRpYmlvdGljLXByb2R1Y2luZyBzeW1iaW9udHMgZHluYW1pY2FsbHkgdHJhbnNpdGlvbiBiZXR3ZWVuIHBsYW50IHBhdGhvZ2VuaWNpdHkgYW5kIGluc2VjdC1kZWZlbnNpdmUgbXV0dWFsaXNtIiwiVHJhbnNsYXRvcnMiOltdLCJWb2x1bWUiOiI4IiwiWWVhciI6IjIwMTciLCJZZWFyUmVzb2x2ZWQiOiIyMDE3IiwiQ3JlYXRlZEJ5IjoiX2EiLCJDcmVhdGVkT24iOiIyMDE3LTA4LTE1VDEzOjUzOjQwIiwiTW9kaWZpZWRCeSI6Il9Kd2llcnoiLCJJZCI6ImY5M2QxYTA3LWNhM2EtNDRmNC1hYjEwLWQwYTY3MmUwMmNkMiIsIk1vZGlmaWVkT24iOiIyMDIwLTEyLTE0VDE1OjM3OjM2IiwiUHJvamVjdCI6eyIkcmVmIjoiNSJ9fSwiVXNlTnVtYmVyaW5nVHlwZU9mUGFyZW50RG9jdW1lbnQiOmZhbHNlfV0sIkZvcm1hdHRlZFRleHQiOnsiJGlkIjoiMjEiLCJDb3VudCI6MSwiVGV4dFVuaXRzIjpbeyIkaWQiOiIyMiIsIkZvbnRTdHlsZSI6eyIkaWQiOiIyMyIsIk5ldXRyYWwiOnRydWV9LCJSZWFkaW5nT3JkZXIiOjEsIlRleHQiOiIoRmzDs3JleiBldCBhbC4gMjAxNykifV19LCJUYWciOiJDaXRhdmlQbGFjZWhvbGRlciNjYTNhOTIwYS1kZmVjLTRjMjAtYmM2ZS1jNGJmYzg3NzA0M2EiLCJUZXh0IjoiKEZsw7NyZXogZXQgYWwuIDIwMTcpIiwiV0FJVmVyc2lvbiI6IjYuNy4wLjAifQ==}</w:instrText>
                </w:r>
                <w:r w:rsidRPr="000A745B">
                  <w:rPr>
                    <w:rFonts w:cs="Times New Roman"/>
                    <w:sz w:val="20"/>
                    <w:szCs w:val="12"/>
                  </w:rPr>
                  <w:fldChar w:fldCharType="separate"/>
                </w:r>
                <w:r w:rsidRPr="000A745B">
                  <w:rPr>
                    <w:rFonts w:cs="Times New Roman"/>
                    <w:sz w:val="20"/>
                    <w:szCs w:val="12"/>
                    <w:lang w:val="en-US"/>
                  </w:rPr>
                  <w:t>(Flórez et al. 2017)</w:t>
                </w:r>
                <w:r w:rsidRPr="000A745B">
                  <w:rPr>
                    <w:rFonts w:cs="Times New Roman"/>
                    <w:sz w:val="20"/>
                    <w:szCs w:val="12"/>
                  </w:rPr>
                  <w:fldChar w:fldCharType="end"/>
                </w:r>
              </w:p>
            </w:sdtContent>
          </w:sdt>
        </w:tc>
      </w:tr>
      <w:tr w:rsidR="009D7621" w:rsidRPr="000A745B" w14:paraId="5338BB2F" w14:textId="77777777" w:rsidTr="004019F6">
        <w:trPr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72B5CB8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515F</w:t>
            </w:r>
          </w:p>
        </w:tc>
        <w:tc>
          <w:tcPr>
            <w:tcW w:w="2310" w:type="dxa"/>
          </w:tcPr>
          <w:p w14:paraId="5590EB44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GTGYCAGCMG</w:t>
            </w:r>
          </w:p>
          <w:p w14:paraId="339E6340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CCGCGGTAA</w:t>
            </w:r>
          </w:p>
        </w:tc>
        <w:tc>
          <w:tcPr>
            <w:tcW w:w="1800" w:type="dxa"/>
          </w:tcPr>
          <w:p w14:paraId="5E525608" w14:textId="77777777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Cs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iCs/>
                <w:sz w:val="20"/>
                <w:szCs w:val="12"/>
                <w:lang w:val="en-US"/>
              </w:rPr>
              <w:t>V4 region of eubacteria 16S rRNA gene</w:t>
            </w:r>
          </w:p>
        </w:tc>
        <w:tc>
          <w:tcPr>
            <w:tcW w:w="2127" w:type="dxa"/>
          </w:tcPr>
          <w:p w14:paraId="17BB4B33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Identification of general bacteria</w:t>
            </w:r>
          </w:p>
        </w:tc>
        <w:tc>
          <w:tcPr>
            <w:tcW w:w="1908" w:type="dxa"/>
          </w:tcPr>
          <w:p w14:paraId="07409249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Parada et al 2016 (modified from Caporaso et al 2011)</w:t>
            </w:r>
          </w:p>
        </w:tc>
      </w:tr>
      <w:tr w:rsidR="009D7621" w:rsidRPr="000A745B" w14:paraId="1C8F06CB" w14:textId="77777777" w:rsidTr="00401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271CA8C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806R</w:t>
            </w:r>
          </w:p>
        </w:tc>
        <w:tc>
          <w:tcPr>
            <w:tcW w:w="2310" w:type="dxa"/>
          </w:tcPr>
          <w:p w14:paraId="227439D9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GGACTACNVG</w:t>
            </w:r>
          </w:p>
          <w:p w14:paraId="5FDBFD44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GGTWTCTAAT</w:t>
            </w:r>
          </w:p>
        </w:tc>
        <w:tc>
          <w:tcPr>
            <w:tcW w:w="1800" w:type="dxa"/>
          </w:tcPr>
          <w:p w14:paraId="159005D4" w14:textId="77777777" w:rsidR="009D7621" w:rsidRPr="000A745B" w:rsidRDefault="009D7621" w:rsidP="00536AC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Cs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iCs/>
                <w:sz w:val="20"/>
                <w:szCs w:val="12"/>
                <w:lang w:val="en-US"/>
              </w:rPr>
              <w:t>V4 region of eubacteria 16S rRNA gene</w:t>
            </w:r>
          </w:p>
        </w:tc>
        <w:tc>
          <w:tcPr>
            <w:tcW w:w="2127" w:type="dxa"/>
          </w:tcPr>
          <w:p w14:paraId="513C4D9D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Identification of general bacteria</w:t>
            </w:r>
          </w:p>
        </w:tc>
        <w:tc>
          <w:tcPr>
            <w:tcW w:w="1908" w:type="dxa"/>
          </w:tcPr>
          <w:p w14:paraId="117A5156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Parada et al 2016 (modified from Caporaso et al 2011)</w:t>
            </w:r>
          </w:p>
        </w:tc>
      </w:tr>
      <w:tr w:rsidR="009D7621" w:rsidRPr="000A745B" w14:paraId="2D53F559" w14:textId="77777777" w:rsidTr="004019F6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36045637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LgaG_3_fwd</w:t>
            </w:r>
          </w:p>
        </w:tc>
        <w:tc>
          <w:tcPr>
            <w:tcW w:w="2310" w:type="dxa"/>
            <w:hideMark/>
          </w:tcPr>
          <w:p w14:paraId="5F6C45DC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CGCCGTATCG</w:t>
            </w:r>
          </w:p>
          <w:p w14:paraId="57C0E682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AGCAGTTTC</w:t>
            </w:r>
          </w:p>
        </w:tc>
        <w:tc>
          <w:tcPr>
            <w:tcW w:w="1800" w:type="dxa"/>
            <w:hideMark/>
          </w:tcPr>
          <w:p w14:paraId="1E57DE0C" w14:textId="77777777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Lv-StB trans-AT PKS LgaG</w:t>
            </w:r>
          </w:p>
        </w:tc>
        <w:tc>
          <w:tcPr>
            <w:tcW w:w="2127" w:type="dxa"/>
          </w:tcPr>
          <w:p w14:paraId="2BEE3D84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Lv-StB presence &amp; identification</w:t>
            </w:r>
          </w:p>
        </w:tc>
        <w:tc>
          <w:tcPr>
            <w:tcW w:w="1908" w:type="dxa"/>
            <w:hideMark/>
          </w:tcPr>
          <w:p w14:paraId="6DBAAB8B" w14:textId="46BAA0B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This study</w:t>
            </w:r>
          </w:p>
        </w:tc>
      </w:tr>
      <w:tr w:rsidR="009D7621" w:rsidRPr="000A745B" w14:paraId="6CF5048D" w14:textId="77777777" w:rsidTr="00401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08F828EF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LgaG_4_rev</w:t>
            </w:r>
          </w:p>
        </w:tc>
        <w:tc>
          <w:tcPr>
            <w:tcW w:w="2310" w:type="dxa"/>
            <w:hideMark/>
          </w:tcPr>
          <w:p w14:paraId="334704E2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CCTGGCGATA</w:t>
            </w:r>
          </w:p>
          <w:p w14:paraId="46932473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ATGTGCGTAT</w:t>
            </w:r>
          </w:p>
        </w:tc>
        <w:tc>
          <w:tcPr>
            <w:tcW w:w="1800" w:type="dxa"/>
            <w:hideMark/>
          </w:tcPr>
          <w:p w14:paraId="15EA1B28" w14:textId="77777777" w:rsidR="009D7621" w:rsidRPr="000A745B" w:rsidRDefault="009D7621" w:rsidP="00536AC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Lv-StB trans-AT PKS LgaG</w:t>
            </w:r>
          </w:p>
        </w:tc>
        <w:tc>
          <w:tcPr>
            <w:tcW w:w="2127" w:type="dxa"/>
          </w:tcPr>
          <w:p w14:paraId="51209D08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Lv-StB presence &amp; identification</w:t>
            </w:r>
          </w:p>
        </w:tc>
        <w:tc>
          <w:tcPr>
            <w:tcW w:w="1908" w:type="dxa"/>
            <w:hideMark/>
          </w:tcPr>
          <w:p w14:paraId="6B350B07" w14:textId="36F9E7B8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This study</w:t>
            </w:r>
          </w:p>
        </w:tc>
      </w:tr>
      <w:tr w:rsidR="009D7621" w:rsidRPr="000A745B" w14:paraId="035CDFED" w14:textId="77777777" w:rsidTr="004019F6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0EBC7C8D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bookmarkStart w:id="2" w:name="_Hlk37280112"/>
            <w:r w:rsidRPr="000A745B">
              <w:rPr>
                <w:rFonts w:cs="Times New Roman"/>
                <w:sz w:val="20"/>
                <w:szCs w:val="12"/>
                <w:lang w:val="en-US"/>
              </w:rPr>
              <w:t xml:space="preserve">gla-Fw </w:t>
            </w:r>
          </w:p>
        </w:tc>
        <w:tc>
          <w:tcPr>
            <w:tcW w:w="2310" w:type="dxa"/>
            <w:hideMark/>
          </w:tcPr>
          <w:p w14:paraId="7002F347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CTGCGCCTG</w:t>
            </w:r>
          </w:p>
          <w:p w14:paraId="3C3BE4A0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GTGGTGAAG</w:t>
            </w:r>
          </w:p>
        </w:tc>
        <w:tc>
          <w:tcPr>
            <w:tcW w:w="1800" w:type="dxa"/>
            <w:hideMark/>
          </w:tcPr>
          <w:p w14:paraId="60BEB573" w14:textId="77777777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i/>
                <w:sz w:val="20"/>
                <w:szCs w:val="12"/>
                <w:lang w:val="en-US"/>
              </w:rPr>
              <w:t>B. gladioli</w:t>
            </w:r>
            <w:r w:rsidRPr="000A745B">
              <w:rPr>
                <w:rFonts w:cs="Times New Roman"/>
                <w:sz w:val="20"/>
                <w:szCs w:val="12"/>
                <w:lang w:val="en-US"/>
              </w:rPr>
              <w:t xml:space="preserve"> gyrase subunit B gene</w:t>
            </w:r>
          </w:p>
        </w:tc>
        <w:tc>
          <w:tcPr>
            <w:tcW w:w="2127" w:type="dxa"/>
          </w:tcPr>
          <w:p w14:paraId="0F43E920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Lv-StB presence &amp; identification</w:t>
            </w:r>
          </w:p>
        </w:tc>
        <w:tc>
          <w:tcPr>
            <w:tcW w:w="1908" w:type="dxa"/>
            <w:hideMark/>
          </w:tcPr>
          <w:p w14:paraId="3B533D21" w14:textId="77777777" w:rsidR="009D7621" w:rsidRPr="000A745B" w:rsidRDefault="00D1068E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sdt>
              <w:sdtPr>
                <w:rPr>
                  <w:rFonts w:cs="Times New Roman"/>
                  <w:sz w:val="20"/>
                  <w:szCs w:val="12"/>
                </w:rPr>
                <w:alias w:val="Don’t edit this field."/>
                <w:tag w:val="CitaviPlaceholder#66a419be-0ddb-497f-809e-664618dddce8"/>
                <w:id w:val="-1914299256"/>
                <w:placeholder>
                  <w:docPart w:val="09182FD37F854DCCB4DE480B2D9E367A"/>
                </w:placeholder>
              </w:sdtPr>
              <w:sdtEndPr/>
              <w:sdtContent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begin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QzNjMyNmQ1LWVkOTEtNDNjNS04OTk2LTc1YWQzMmQwODkzMiIsIlJhbmdlTGVuZ3RoIjoxOSwiUmVmZXJlbmNlSWQiOiJjNjQ0YTcyOS1mYjE1LTQ3MDktYmQ2Ni05NTU2ODk3NjcyMj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WS4iLCJMYXN0TmFtZSI6Ik1hZWRhIiwiUHJvdGVjdGVkIjpmYWxzZSwiU2V4IjowLCJDcmVhdGVkQnkiOiJfSsO8cmdlbiBXaWVyeiIsIkNyZWF0ZWRPbiI6IjIwMTktMDEtMDhUMDk6NDE6MjMiLCJNb2RpZmllZEJ5IjoiX0rDvHJnZW4gV2llcnoiLCJJZCI6IjRlYzdiNmZkLWQ1OTktNDM4NS04ZTFhLTNiZjlkMTZkOTQwYSIsIk1vZGlmaWVkT24iOiIyMDE5LTAxLTA4VDA4OjQxOjI3IiwiUHJvamVjdCI6eyIkaWQiOiI1IiwiJHR5cGUiOiJTd2lzc0FjYWRlbWljLkNpdGF2aS5Qcm9qZWN0LCBTd2lzc0FjYWRlbWljLkNpdGF2aSJ9fSx7IiRpZCI6IjYiLCIkdHlwZSI6IlN3aXNzQWNhZGVtaWMuQ2l0YXZpLlBlcnNvbiwgU3dpc3NBY2FkZW1pYy5DaXRhdmkiLCJGaXJzdE5hbWUiOiJILiIsIkxhc3ROYW1lIjoiU2hpbm9oYXJhIiwiUHJvdGVjdGVkIjpmYWxzZSwiU2V4IjowLCJDcmVhdGVkQnkiOiJfSsO8cmdlbiBXaWVyeiIsIkNyZWF0ZWRPbiI6IjIwMTktMDEtMDhUMDk6NDE6MjMiLCJNb2RpZmllZEJ5IjoiX0rDvHJnZW4gV2llcnoiLCJJZCI6IjdmYWQ0OGJiLTFhNjYtNDcyMi04MTE3LWRiMDA5ODU5OGExMCIsIk1vZGlmaWVkT24iOiIyMDE5LTAxLTA4VDA4OjQxOjI3IiwiUHJvamVjdCI6eyIkcmVmIjoiNSJ9fSx7IiRpZCI6IjciLCIkdHlwZSI6IlN3aXNzQWNhZGVtaWMuQ2l0YXZpLlBlcnNvbiwgU3dpc3NBY2FkZW1pYy5DaXRhdmkiLCJGaXJzdE5hbWUiOiJBLiIsIkxhc3ROYW1lIjoiS2liYSIsIlByb3RlY3RlZCI6ZmFsc2UsIlNleCI6MCwiQ3JlYXRlZEJ5IjoiX0rDvHJnZW4gV2llcnoiLCJDcmVhdGVkT24iOiIyMDE5LTAxLTA4VDA5OjQxOjIzIiwiTW9kaWZpZWRCeSI6Il9Kw7xyZ2VuIFdpZXJ6IiwiSWQiOiJiNDM3YjRlZS1mNGU0LTQxNWUtYTBiYi0xNzFmZGQzZTVmOWQiLCJNb2RpZmllZE9uIjoiMjAxOS0wMS0wOFQwODo0MToyNyIsIlByb2plY3QiOnsiJHJlZiI6IjUifX0seyIkaWQiOiI4IiwiJHR5cGUiOiJTd2lzc0FjYWRlbWljLkNpdGF2aS5QZXJzb24sIFN3aXNzQWNhZGVtaWMuQ2l0YXZpIiwiRmlyc3ROYW1lIjoiSy4iLCJMYXN0TmFtZSI6Ik9obmlzaGkiLCJQcm90ZWN0ZWQiOmZhbHNlLCJTZXgiOjAsIkNyZWF0ZWRCeSI6Il9Kw7xyZ2VuIFdpZXJ6IiwiQ3JlYXRlZE9uIjoiMjAxOS0wMS0wOFQwOTo0MToyMyIsIk1vZGlmaWVkQnkiOiJfSsO8cmdlbiBXaWVyeiIsIklkIjoiYjI0NjhhMTItNmU4OC00MjFhLWExOWUtZWM4NDIyYzhkZWRmIiwiTW9kaWZpZWRPbiI6IjIwMTktMDEtMDhUMDg6NDE6MjciLCJQcm9qZWN0Ijp7IiRyZWYiOiI1In19LHsiJGlkIjoiOSIsIiR0eXBlIjoiU3dpc3NBY2FkZW1pYy5DaXRhdmkuUGVyc29uLCBTd2lzc0FjYWRlbWljLkNpdGF2aSIsIkZpcnN0TmFtZSI6Ik4uIiwiTGFzdE5hbWUiOiJGdXJ1eWEiLCJQcm90ZWN0ZWQiOmZhbHNlLCJTZXgiOjAsIkNyZWF0ZWRCeSI6Il9hIiwiQ3JlYXRlZE9uIjoiMjAxNy0xMS0wMVQwODo1NzoyNyIsIk1vZGlmaWVkQnkiOiJfSsO8cmdlbiBXaWVyeiIsIklkIjoiNzc3YWNiNTYtMzY0Ni00NjU4LWJjN2UtMWY1NGQ0MzllOGUwIiwiTW9kaWZpZWRPbiI6IjIwMTktMDEtMDhUMDg6MDk6NTQiLCJQcm9qZWN0Ijp7IiRyZWYiOiI1In19LHsiJGlkIjoiMTAiLCIkdHlwZSI6IlN3aXNzQWNhZGVtaWMuQ2l0YXZpLlBlcnNvbiwgU3dpc3NBY2FkZW1pYy5DaXRhdmkiLCJGaXJzdE5hbWUiOiJZLiIsIkxhc3ROYW1lIjoiS2F3YW11cmEiLCJQcm90ZWN0ZWQiOmZhbHNlLCJTZXgiOjAsIkNyZWF0ZWRCeSI6Il9Kw7xyZ2VuIFdpZXJ6IiwiQ3JlYXRlZE9uIjoiMjAxOS0wMS0wOFQwOTo0MToyMyIsIk1vZGlmaWVkQnkiOiJfSsO8cmdlbiBXaWVyeiIsIklkIjoiYjJmOWQzNWMtNDQ4OC00NzUwLWJlMTMtMTFkZThlOTA4ZDkxIiwiTW9kaWZpZWRPbiI6IjIwMTktMDEtMDhUMDg6NDE6MjciLCJQcm9qZWN0Ijp7IiRyZWYiOiI1In19LHsiJGlkIjoiMTEiLCIkdHlwZSI6IlN3aXNzQWNhZGVtaWMuQ2l0YXZpLlBlcnNvbiwgU3dpc3NBY2FkZW1pYy5DaXRhdmkiLCJGaXJzdE5hbWUiOiJULiIsIkxhc3ROYW1lIjoiRXpha2kiLCJQcm90ZWN0ZWQiOmZhbHNlLCJTZXgiOjAsIkNyZWF0ZWRCeSI6Il91bSIsIkNyZWF0ZWRPbiI6IjIwMTctMTEtMTRUMTM6Mzc6MzkiLCJNb2RpZmllZEJ5IjoiX0rDvHJnZW4gV2llcnoiLCJJZCI6Ijg2YmNjNjg1LTc3ZjUtNGZmNi05MjZhLTc4OWIzMmU3OTZjYyIsIk1vZGlmaWVkT24iOiIyMDE5LTAxLTA4VDA4OjA5OjU0IiwiUHJvamVjdCI6eyIkcmVmIjoiNSJ9fSx7IiRpZCI6IjEyIiwiJHR5cGUiOiJTd2lzc0FjYWRlbWljLkNpdGF2aS5QZXJzb24sIFN3aXNzQWNhZGVtaWMuQ2l0YXZpIiwiRmlyc3ROYW1lIjoiUC4iLCJMYXN0TmFtZSI6IlZhbmRhbW1lIiwiUHJvdGVjdGVkIjpmYWxzZSwiU2V4IjowLCJDcmVhdGVkQnkiOiJfYSIsIkNyZWF0ZWRPbiI6IjIwMTctMTEtMDFUMDk6MjA6MzkiLCJNb2RpZmllZEJ5IjoiX0rDvHJnZW4gV2llcnoiLCJJZCI6IjFiMDM1MDg5LTYzOWEtNGRiMS04MWMxLTlhMTYxOTZkZjYwYSIsIk1vZGlmaWVkT24iOiIyMDE5LTAxLTA4VDA4OjA5OjU0IiwiUHJvamVjdCI6eyIkcmVmIjoiNSJ9fSx7IiRpZCI6IjEzIiwiJHR5cGUiOiJTd2lzc0FjYWRlbWljLkNpdGF2aS5QZXJzb24sIFN3aXNzQWNhZGVtaWMuQ2l0YXZpIiwiRmlyc3ROYW1lIjoiUy4iLCJMYXN0TmFtZSI6IlRzdXNoaW1hIiwiUHJvdGVjdGVkIjpmYWxzZSwiU2V4IjowLCJDcmVhdGVkQnkiOiJfSsO8cmdlbiBXaWVyeiIsIkNyZWF0ZWRPbiI6IjIwMTktMDEtMDhUMDk6NDE6MjMiLCJNb2RpZmllZEJ5IjoiX0rDvHJnZW4gV2llcnoiLCJJZCI6Ijk0OTFmOGU2LTg0OTUtNGM5OS1hMzQ0LWNhNGU2Yzk0MDEyNiIsIk1vZGlmaWVkT24iOiIyMDE5LTAxLTA4VDA4OjQxOjI3IiwiUHJvamVjdCI6eyIkcmVmIjoiNSJ9fSx7IiRpZCI6IjE0IiwiJHR5cGUiOiJTd2lzc0FjYWRlbWljLkNpdGF2aS5QZXJzb24sIFN3aXNzQWNhZGVtaWMuQ2l0YXZpIiwiRmlyc3ROYW1lIjoiWS4iLCJMYXN0TmFtZSI6Ikhpa2ljaGkiLCJQcm90ZWN0ZWQiOmZhbHNlLCJTZXgiOjAsIkNyZWF0ZWRCeSI6Il9Kw7xyZ2VuIFdpZXJ6IiwiQ3JlYXRlZE9uIjoiMjAxOS0wMS0wOFQwOTo0MToyMyIsIk1vZGlmaWVkQnkiOiJfSsO8cmdlbiBXaWVyeiIsIklkIjoiY2NmYjVkMTktMjQ3Ni00ZTY3LWI0YmQtM2Y0YTA1ZTUxYTgwIiwiTW9kaWZpZWRPbiI6IjIwMTktMDEtMDhUMDg6NDE6MjciLCJQcm9qZWN0Ijp7IiRyZWYiOiI1In19XSwiQ2l0YXRpb25LZXlVcGRhdGVUeXBlIjowLCJDb2xsYWJvcmF0b3JzIjpbXSwiRG9pIjoiMTAuMTA5OS9panMuMC42NDE4NC0wIiwiRWRpdG9ycyI6W10sIkV2YWx1YXRpb25Db21wbGV4aXR5IjowLCJFdmFsdWF0aW9uU291cmNlVGV4dEZvcm1hdCI6MCwiR3JvdXBzIjpbXSwiSGFzTGFiZWwxIjpmYWxzZSwiSGFzTGFiZWwyIjpmYWxzZS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OTkvaWpzLjAuNjQxODQtMCIsIlVyaVN0cmluZyI6Imh0dHBzOi8vZG9pLm9yZy8xMC4xMDk5L2lqcy4wLjY0MTg0LTA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rDvHJnZW4gV2llcnoiLCJDcmVhdGVkT24iOiIyMDE5LTAxLTA4VDA5OjQwOjQ1IiwiTW9kaWZpZWRCeSI6Il9Kw7xyZ2VuIFdpZXJ6IiwiSWQiOiJjNGJiMzE3Ny04YzAwLTQwMTgtYjBlZS02NTc5Mjg5YzE3MDIiLCJNb2RpZmllZE9uIjoiMjAxOS0wMS0wOFQwODo0MDo1Mi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2NjI3NjUwIiwiVXJpU3RyaW5nIjoiaHR0cDovL3d3dy5uY2JpLm5sbS5uaWguZ292L3B1Ym1lZC8xNjYyNzY1M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sO8cmdlbiBXaWVyeiIsIkNyZWF0ZWRPbiI6IjIwMTktMDEtMDhUMDk6NDA6NDUiLCJNb2RpZmllZEJ5IjoiX0rDvHJnZW4gV2llcnoiLCJJZCI6ImZjODRkNWI3LWQ5NmEtNDk3Ny1hODlhLWM0NjJlOWY0ZGZiOCIsIk1vZGlmaWVkT24iOiIyMDE5LTAxLTA4VDA4OjQwOjUyIiwiUHJvamVjdCI6eyIkcmVmIjoiNSJ9fV0sIk51bWJlciI6IlB0IDUiLCJPcmdhbml6YXRpb25zIjpbXSwiT3RoZXJzSW52b2x2ZWQiOltdLCJQYWdlUmFuZ2UiOiI8c3A+XHJcbiAgPG4+MTAzMTwvbj5cclxuICA8aW4+dHJ1ZTwvaW4+XHJcbiAgPG9zPjEwMzE8L29zPlxyXG4gIDxwcz4xMDMxPC9wcz5cclxuPC9zcD5cclxuPGVwPlxyXG4gIDxuPjEwMzg8L24+XHJcbiAgPGluPnRydWU8L2luPlxyXG4gIDxvcz4xMDM4PC9vcz5cclxuICA8cHM+MTAzODwvcHM+XHJcbjwvZXA+XHJcbjxvcz4xMDMxLTg8L29zPiIsIlBlcmlvZGljYWwiOnsiJGlkIjoiMjEiLCIkdHlwZSI6IlN3aXNzQWNhZGVtaWMuQ2l0YXZpLlBlcmlvZGljYWwsIFN3aXNzQWNhZGVtaWMuQ2l0YXZpIiwiSXNzbiI6IjE0NjYtNTAyNiIsIk5hbWUiOiJJbnRlcm5hdGlvbmFsIGpvdXJuYWwgb2Ygc3lzdGVtYXRpYyBhbmQgZXZvbHV0aW9uYXJ5IG1pY3JvYmlvbG9neSIsIlBhZ2luYXRpb24iOjAsIlByb3RlY3RlZCI6ZmFsc2UsIlVzZXJBYmJyZXZpYXRpb24xIjoiSW50IEogU3lzdCBFdm9sIE1pY3JvYmlvbCIsIkNyZWF0ZWRCeSI6Il91bSIsIkNyZWF0ZWRPbiI6IjIwMTgtMDctMTZUMTI6MDU6MjkiLCJNb2RpZmllZEJ5IjoiX0rDvHJnZW4gV2llcnoiLCJJZCI6Ijk4NDUwMTg4LWM4M2EtNDhkYi1hOGQxLThkNWI5NzMzMzk0YyIsIk1vZGlmaWVkT24iOiIyMDE5LTAxLTA4VDA4OjA5OjU0IiwiUHJvamVjdCI6eyIkcmVmIjoiNSJ9fSwiUHVibGlzaGVycyI6W10sIlB1Yk1lZElkIjoiMTY2Mjc2NTAiLCJRdW90YXRpb25zIjpbXSwiUmVmZXJlbmNlVHlwZSI6IkpvdXJuYWxBcnRpY2xlIiwiU2hvcnRUaXRsZSI6Ik1hZWRhLCBTaGlub2hhcmEgZXQgYWwuIDIwMDYg4oCTIFBoeWxvZ2VuZXRpYyBzdHVkeSBhbmQgbXVsdGlwbGV4IFBDUi1iYXNlZCIsIlNob3J0VGl0bGVVcGRhdGVUeXBlIjowLCJTb3VyY2VPZkJpYmxpb2dyYXBoaWNJbmZvcm1hdGlvbiI6IlB1Yk1lZCIsIlN0YXRpY0lkcyI6WyJhNjEwMDU0OC05M2FiLTQ1NTYtYjk3OC1jNjFhZjBiNWYyMzMiXSwiVGFibGVPZkNvbnRlbnRzQ29tcGxleGl0eSI6MCwiVGFibGVPZkNvbnRlbnRzU291cmNlVGV4dEZvcm1hdCI6MCwiVGFza3MiOltdLCJUaXRsZSI6IlBoeWxvZ2VuZXRpYyBzdHVkeSBhbmQgbXVsdGlwbGV4IFBDUi1iYXNlZCBkZXRlY3Rpb24gb2YgPHNwYW4gc3R5bGU9XCJmb250LXN0eWxlOml0YWxpY1wiPkJ1cmtob2xkZXJpYSBwbGFudGFyaWk8L3NwYW4+LCA8c3BhbiBzdHlsZT1cImZvbnQtc3R5bGU6aXRhbGljXCI+QnVya2hvbGRlcmlhIGdsdW1hZSA8L3NwYW4+YW5kIDxzcGFuIHN0eWxlPVwiZm9udC1zdHlsZTppdGFsaWNcIj5CdXJraG9sZGVyaWEgZ2xhZGlvbGkgPC9zcGFuPnVzaW5nIGd5ckIgYW5kIHJwb0Qgc2VxdWVuY2VzIiwiVHJhbnNsYXRvcnMiOltdLCJWb2x1bWUiOiI1NiIsIlllYXIiOiIyMDA2IiwiWWVhclJlc29sdmVkIjoiMjAwNiIsIkNyZWF0ZWRCeSI6Il9Kw7xyZ2VuIFdpZXJ6IiwiQ3JlYXRlZE9uIjoiMjAxOS0wMS0wOFQwOTo0MDo0NSIsIk1vZGlmaWVkQnkiOiJfSndpZXJ6IiwiSWQiOiJjNjQ0YTcyOS1mYjE1LTQ3MDktYmQ2Ni05NTU2ODk3NjcyMjkiLCJNb2RpZmllZE9uIjoiMjAyMC0xMi0xNFQxNTozNzozNiIsIlByb2plY3QiOnsiJHJlZiI6IjUifX0sIlVzZU51bWJlcmluZ1R5cGVPZlBhcmVudERvY3VtZW50IjpmYWxzZX1dLCJGb3JtYXR0ZWRUZXh0Ijp7IiRpZCI6IjIyIiwiQ291bnQiOjEsIlRleHRVbml0cyI6W3siJGlkIjoiMjMiLCJGb250U3R5bGUiOnsiJGlkIjoiMjQiLCJOZXV0cmFsIjp0cnVlfSwiUmVhZGluZ09yZGVyIjoxLCJUZXh0IjoiKE1hZWRhIGV0IGFsLiAyMDA2KSJ9XX0sIlRhZyI6IkNpdGF2aVBsYWNlaG9sZGVyIzY2YTQxOWJlLTBkZGItNDk3Zi04MDllLTY2NDYxOGRkZGNlOCIsIlRleHQiOiIoTWFlZGEgZXQgYWwuIDIwMDYpIiwiV0FJVmVyc2lvbiI6IjYuNy4wLjAifQ==}</w:instrTex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separate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t>(Maeda et al. 2006)</w: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end"/>
                </w:r>
              </w:sdtContent>
            </w:sdt>
          </w:p>
        </w:tc>
      </w:tr>
      <w:bookmarkEnd w:id="2"/>
      <w:tr w:rsidR="009D7621" w:rsidRPr="000A745B" w14:paraId="600B191F" w14:textId="77777777" w:rsidTr="00401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1D073EC6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 xml:space="preserve">gyrB-Burk_R </w:t>
            </w:r>
          </w:p>
        </w:tc>
        <w:tc>
          <w:tcPr>
            <w:tcW w:w="2310" w:type="dxa"/>
            <w:hideMark/>
          </w:tcPr>
          <w:p w14:paraId="39FFE3D5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YTCGTTGWARCT</w:t>
            </w:r>
          </w:p>
          <w:p w14:paraId="28D43B2C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GTCGTTCCACTGC</w:t>
            </w:r>
          </w:p>
        </w:tc>
        <w:tc>
          <w:tcPr>
            <w:tcW w:w="1800" w:type="dxa"/>
            <w:hideMark/>
          </w:tcPr>
          <w:p w14:paraId="70EEC3D3" w14:textId="77777777" w:rsidR="009D7621" w:rsidRPr="000A745B" w:rsidRDefault="009D7621" w:rsidP="00536AC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i/>
                <w:sz w:val="20"/>
                <w:szCs w:val="12"/>
                <w:lang w:val="en-US"/>
              </w:rPr>
              <w:t>Burkholderia</w:t>
            </w:r>
            <w:r w:rsidRPr="000A745B">
              <w:rPr>
                <w:rFonts w:cs="Times New Roman"/>
                <w:sz w:val="20"/>
                <w:szCs w:val="12"/>
                <w:lang w:val="en-US"/>
              </w:rPr>
              <w:t xml:space="preserve"> gyrase subunit B gene</w:t>
            </w:r>
          </w:p>
        </w:tc>
        <w:tc>
          <w:tcPr>
            <w:tcW w:w="2127" w:type="dxa"/>
          </w:tcPr>
          <w:p w14:paraId="12DB6260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Lv-StB presence &amp; identification</w:t>
            </w:r>
          </w:p>
        </w:tc>
        <w:tc>
          <w:tcPr>
            <w:tcW w:w="1908" w:type="dxa"/>
            <w:hideMark/>
          </w:tcPr>
          <w:p w14:paraId="0559C5EF" w14:textId="77777777" w:rsidR="009D7621" w:rsidRPr="000A745B" w:rsidRDefault="00D1068E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sdt>
              <w:sdtPr>
                <w:rPr>
                  <w:rFonts w:cs="Times New Roman"/>
                  <w:sz w:val="20"/>
                  <w:szCs w:val="12"/>
                </w:rPr>
                <w:alias w:val="Don’t edit this field."/>
                <w:tag w:val="CitaviPlaceholder#286567a9-f7a2-4f46-9d64-73aa6b935247"/>
                <w:id w:val="-378171904"/>
                <w:placeholder>
                  <w:docPart w:val="6B2BEAC78DD345DD8F9132CF02E5C148"/>
                </w:placeholder>
              </w:sdtPr>
              <w:sdtEndPr/>
              <w:sdtContent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begin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dlOGViNTI0LTNlODMtNDdiOS1iMDVlLTE0YmYxM2Q0OTU0NSIsIlJhbmdlTGVuZ3RoIjoyMSwiUmVmZXJlbmNlSWQiOiIwYTc0OGQ5Ni02M2E2LTRjZGMtODA2OC1mYTRmMmM0MTJmMj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C4iLCJMYXN0TmFtZSI6IlNwaWxrZXIiLCJQcm90ZWN0ZWQiOmZhbHNlLCJTZXgiOjAsIkNyZWF0ZWRCeSI6Il9Kw7xyZ2VuIFdpZXJ6IiwiQ3JlYXRlZE9uIjoiMjAxOS0wMS0wOFQwOTozNjo0MCIsIk1vZGlmaWVkQnkiOiJfSsO8cmdlbiBXaWVyeiIsIklkIjoiNGEzYjc1Y2QtOWRkZi00NjhjLWFjNWUtZjI5ZjdkMDAxMTgzIiwiTW9kaWZpZWRPbiI6IjIwMTktMDEtMDhUMDg6MzY6NDIiLCJQcm9qZWN0Ijp7IiRpZCI6IjUiLCIkdHlwZSI6IlN3aXNzQWNhZGVtaWMuQ2l0YXZpLlByb2plY3QsIFN3aXNzQWNhZGVtaWMuQ2l0YXZpIn19LHsiJGlkIjoiNiIsIiR0eXBlIjoiU3dpc3NBY2FkZW1pYy5DaXRhdmkuUGVyc29uLCBTd2lzc0FjYWRlbWljLkNpdGF2aSIsIkZpcnN0TmFtZSI6IkEuIiwiTGFzdE5hbWUiOiJCYWxkd2luIiwiUHJvdGVjdGVkIjpmYWxzZSwiU2V4IjowLCJDcmVhdGVkQnkiOiJfSsO8cmdlbiBXaWVyeiIsIkNyZWF0ZWRPbiI6IjIwMTktMDEtMDhUMDk6MzY6NDAiLCJNb2RpZmllZEJ5IjoiX0rDvHJnZW4gV2llcnoiLCJJZCI6IjA3MGMyMjU4LWRlZmMtNDdjNy05ZmNiLTBkYTBjNjM1M2NmYiIsIk1vZGlmaWVkT24iOiIyMDE5LTAxLTA4VDA4OjM2OjQyIiwiUHJvamVjdCI6eyIkcmVmIjoiNSJ9fSx7IiRpZCI6IjciLCIkdHlwZSI6IlN3aXNzQWNhZGVtaWMuQ2l0YXZpLlBlcnNvbiwgU3dpc3NBY2FkZW1pYy5DaXRhdmkiLCJGaXJzdE5hbWUiOiJBLiIsIkxhc3ROYW1lIjoiQnVtZm9yZCIsIlByb3RlY3RlZCI6ZmFsc2UsIlNleCI6MCwiQ3JlYXRlZEJ5IjoiX0rDvHJnZW4gV2llcnoiLCJDcmVhdGVkT24iOiIyMDE5LTAxLTA4VDA5OjM2OjQwIiwiTW9kaWZpZWRCeSI6Il9Kw7xyZ2VuIFdpZXJ6IiwiSWQiOiJkMjFmNzE1YS0xOGJhLTQyNzktOGRiYS0yMjNjM2ZlYjc1NzUiLCJNb2RpZmllZE9uIjoiMjAxOS0wMS0wOFQwODozNjo0MiIsIlByb2plY3QiOnsiJHJlZiI6IjUifX0seyIkaWQiOiI4IiwiJHR5cGUiOiJTd2lzc0FjYWRlbWljLkNpdGF2aS5QZXJzb24sIFN3aXNzQWNhZGVtaWMuQ2l0YXZpIiwiRmlyc3ROYW1lIjoiQy4iLCJMYXN0TmFtZSI6IkRvd3NvbiIsIk1pZGRsZU5hbWUiOiJHLiIsIlByb3RlY3RlZCI6ZmFsc2UsIlNleCI6MCwiQ3JlYXRlZEJ5IjoiX0rDvHJnZW4gV2llcnoiLCJDcmVhdGVkT24iOiIyMDE5LTAxLTA4VDA5OjM2OjQxIiwiTW9kaWZpZWRCeSI6Il9Kw7xyZ2VuIFdpZXJ6IiwiSWQiOiJlMWVjMGYxYS00MTFmLTQ3N2EtODRlMS0wMjEyOTRiMTFmYzYiLCJNb2RpZmllZE9uIjoiMjAxOS0wMS0wOFQwODozNjo0MiIsIlByb2plY3QiOnsiJHJlZiI6IjUifX0seyIkaWQiOiI5IiwiJHR5cGUiOiJTd2lzc0FjYWRlbWljLkNpdGF2aS5QZXJzb24sIFN3aXNzQWNhZGVtaWMuQ2l0YXZpIiwiRmlyc3ROYW1lIjoiRS4iLCJMYXN0TmFtZSI6Ik1haGVudGhpcmFsaW5nYW0iLCJQcm90ZWN0ZWQiOmZhbHNlLCJTZXgiOjAsIkNyZWF0ZWRCeSI6Il9hIiwiQ3JlYXRlZE9uIjoiMjAxNy0xMS0wMlQxMDozNjozNyIsIk1vZGlmaWVkQnkiOiJfSsO8cmdlbiBXaWVyeiIsIklkIjoiZjI4YmIzYjItMWNkMi00ODA2LWEyNTAtMzJjMTM5OWI1MWE2IiwiTW9kaWZpZWRPbiI6IjIwMTktMDEtMDhUMDg6MDk6NTQiLCJQcm9qZWN0Ijp7IiRyZWYiOiI1In19LHsiJGlkIjoiMTAiLCIkdHlwZSI6IlN3aXNzQWNhZGVtaWMuQ2l0YXZpLlBlcnNvbiwgU3dpc3NBY2FkZW1pYy5DaXRhdmkiLCJGaXJzdE5hbWUiOiJKLiIsIkxhc3ROYW1lIjoiTGlQdW1hIiwiTWlkZGxlTmFtZSI6IkouIiwiUHJvdGVjdGVkIjpmYWxzZSwiU2V4IjowLCJDcmVhdGVkQnkiOiJfdW0iLCJDcmVhdGVkT24iOiIyMDE4LTA3LTE5VDEyOjA5OjQxIiwiTW9kaWZpZWRCeSI6Il9Kw7xyZ2VuIFdpZXJ6IiwiSWQiOiJhZDQ5NmNhOC1hZmFmLTQzYzgtYjA2OS1mMDIyMzU2NGQyN2YiLCJNb2RpZmllZE9uIjoiMjAxOS0wMS0wOFQwODowOTo1NCIsIlByb2plY3QiOnsiJHJlZiI6IjUifX1dLCJDaXRhdGlvbktleVVwZGF0ZVR5cGUiOjAsIkNvbGxhYm9yYXRvcnMiOltdLCJEb2kiOiIxMC4xMTI4L0pDTS4wMDc3MC0wOS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QTUMyNzI1Njk1IiwiVXJpU3RyaW5nIjoiaHR0cHM6Ly93d3cubmNiaS5ubG0ubmloLmdvdi9wbWMvYXJ0aWNsZXMvUE1DMjcyNTY5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SsO8cmdlbiBXaWVyeiIsIkNyZWF0ZWRPbiI6IjIwMTktMDEtMDhUMDk6MzY6MTkiLCJNb2RpZmllZEJ5IjoiX0rDvHJnZW4gV2llcnoiLCJJZCI6ImRiYzNhMjczLTI2ZjctNDQ4OS05MTk5LTNhZTIyODc1ZmZhZiIsIk1vZGlmaWVkT24iOiIyMDE5LTAxLTA4VDA4OjM2OjI3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k0OTQwNzAiLCJVcmlTdHJpbmciOiJodHRwOi8vd3d3Lm5jYmkubmxtLm5paC5nb3YvcHVibWVkLzE5NDk0MDc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Kw7xyZ2VuIFdpZXJ6IiwiQ3JlYXRlZE9uIjoiMjAxOS0wMS0wOFQwOTozNjoxOSIsIk1vZGlmaWVkQnkiOiJfSsO8cmdlbiBXaWVyeiIsIklkIjoiOWY0ZTQ3ZGUtMDI5MC00YjU5LTkzOWQtN2Q4OWQ5ZWRjNzhiIiwiTW9kaWZpZWRPbiI6IjIwMTktMDEtMDhUMDg6MzY6Mjc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xMC4xMTI4L0pDTS4wMDc3MC0wOSIsIlVyaVN0cmluZyI6Imh0dHBzOi8vZG9pLm9yZy8xMC4xMTI4L0pDTS4wMDc3MC0wO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sO8cmdlbiBXaWVyeiIsIkNyZWF0ZWRPbiI6IjIwMTktMDEtMDhUMDk6MzY6MTkiLCJNb2RpZmllZEJ5IjoiX0rDvHJnZW4gV2llcnoiLCJJZCI6ImEzOWQyZDU2LTFkZGUtNGYyZi05NTRkLThiYjE1NWJkNjI4ZiIsIk1vZGlmaWVkT24iOiIyMDE5LTAxLTA4VDA4OjM2OjI3IiwiUHJvamVjdCI6eyIkcmVmIjoiNSJ9fV0sIk51bWJlciI6IjgiLCJPcmdhbml6YXRpb25zIjpbXSwiT3RoZXJzSW52b2x2ZWQiOltdLCJQYWdlUmFuZ2UiOiI8c3A+XHJcbiAgPG4+MjYwNzwvbj5cclxuICA8aW4+dHJ1ZTwvaW4+XHJcbiAgPG9zPjI2MDc8L29zPlxyXG4gIDxwcz4yNjA3PC9wcz5cclxuPC9zcD5cclxuPGVwPlxyXG4gIDxuPjI2MTA8L24+XHJcbiAgPGluPnRydWU8L2luPlxyXG4gIDxvcz4yNjEwPC9vcz5cclxuICA8cHM+MjYxMDwvcHM+XHJcbjwvZXA+XHJcbjxvcz4yNjA3LTEwPC9vcz4iLCJQZXJpb2RpY2FsIjp7IiRpZCI6IjIwIiwiJHR5cGUiOiJTd2lzc0FjYWRlbWljLkNpdGF2aS5QZXJpb2RpY2FsLCBTd2lzc0FjYWRlbWljLkNpdGF2aSIsIk5hbWUiOiJKb3VybmFsIG9mIGNsaW5pY2FsIG1pY3JvYmlvbG9neSIsIlBhZ2luYXRpb24iOjAsIlByb3RlY3RlZCI6ZmFsc2UsIlVzZXJBYmJyZXZpYXRpb24xIjoiSiBDbGluIE1pY3JvYmlvbCIsIkNyZWF0ZWRCeSI6Il91bSIsIkNyZWF0ZWRPbiI6IjIwMTctMTEtMTZUMTI6Mzc6MjkiLCJNb2RpZmllZEJ5IjoiX0rDvHJnZW4gV2llcnoiLCJJZCI6IjhkYmEzNDk2LTY3ZTAtNGRmNC05NjU5LTg2NzUyY2E1MjkwZSIsIk1vZGlmaWVkT24iOiIyMDE5LTAxLTA4VDA4OjA5OjU0IiwiUHJvamVjdCI6eyIkcmVmIjoiNSJ9fSwiUG1jSWQiOiJQTUMyNzI1Njk1IiwiUHVibGlzaGVycyI6W10sIlB1Yk1lZElkIjoiMTk0OTQwNzAiLCJRdW90YXRpb25zIjpbXSwiUmVmZXJlbmNlVHlwZSI6IkpvdXJuYWxBcnRpY2xlIiwiU2hvcnRUaXRsZSI6IlNwaWxrZXIsIEJhbGR3aW4gZXQgYWwuIDIwMDkg4oCTIEV4cGFuZGVkIG11bHRpbG9jdXMgc2VxdWVuY2UgdHlwaW5nIiwiU2hvcnRUaXRsZVVwZGF0ZVR5cGUiOjAsIlNvdXJjZU9mQmlibGlvZ3JhcGhpY0luZm9ybWF0aW9uIjoiUHViTWVkIiwiU3RhdGljSWRzIjpbIjYxZTA2YzRmLTI1MWQtNGE3NC04MDdlLTA1NzBiMzIwZmViNyJdLCJUYWJsZU9mQ29udGVudHNDb21wbGV4aXR5IjowLCJUYWJsZU9mQ29udGVudHNTb3VyY2VUZXh0Rm9ybWF0IjowLCJUYXNrcyI6W10sIlRpdGxlIjoiRXhwYW5kZWQgbXVsdGlsb2N1cyBzZXF1ZW5jZSB0eXBpbmcgZm9yIDxzcGFuIHN0eWxlPVwiZm9udC1zdHlsZTppdGFsaWNcIj5CdXJraG9sZGVyaWEgPC9zcGFuPnNwZWNpZXMiLCJUcmFuc2xhdG9ycyI6W10sIlZvbHVtZSI6IjQ3IiwiWWVhciI6IjIwMDkiLCJZZWFyUmVzb2x2ZWQiOiIyMDA5IiwiQ3JlYXRlZEJ5IjoiX0rDvHJnZW4gV2llcnoiLCJDcmVhdGVkT24iOiIyMDE5LTAxLTA4VDA5OjM2OjE5IiwiTW9kaWZpZWRCeSI6Il9Kd2llcnoiLCJJZCI6IjBhNzQ4ZDk2LTYzYTYtNGNkYy04MDY4LWZhNGYyYzQxMmYyNiIsIk1vZGlmaWVkT24iOiIyMDIwLTEyLTE0VDE1OjM3OjM2IiwiUHJvamVjdCI6eyIkcmVmIjoiNSJ9fSwiVXNlTnVtYmVyaW5nVHlwZU9mUGFyZW50RG9jdW1lbnQiOmZhbHNlfV0sIkZvcm1hdHRlZFRleHQiOnsiJGlkIjoiMjEiLCJDb3VudCI6MSwiVGV4dFVuaXRzIjpbeyIkaWQiOiIyMiIsIkZvbnRTdHlsZSI6eyIkaWQiOiIyMyIsIk5ldXRyYWwiOnRydWV9LCJSZWFkaW5nT3JkZXIiOjEsIlRleHQiOiIoU3BpbGtlciBldCBhbC4gMjAwOSkifV19LCJUYWciOiJDaXRhdmlQbGFjZWhvbGRlciMyODY1NjdhOS1mN2EyLTRmNDYtOWQ2NC03M2FhNmI5MzUyNDciLCJUZXh0IjoiKFNwaWxrZXIgZXQgYWwuIDIwMDkpIiwiV0FJVmVyc2lvbiI6IjYuNy4wLjAifQ==}</w:instrTex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separate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t>(Spilker et al. 2009)</w: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end"/>
                </w:r>
              </w:sdtContent>
            </w:sdt>
          </w:p>
        </w:tc>
      </w:tr>
      <w:tr w:rsidR="009D7621" w:rsidRPr="000A745B" w14:paraId="160B22CE" w14:textId="77777777" w:rsidTr="004019F6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4CF960D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BurkA_gyrB_F</w:t>
            </w:r>
          </w:p>
        </w:tc>
        <w:tc>
          <w:tcPr>
            <w:tcW w:w="2310" w:type="dxa"/>
          </w:tcPr>
          <w:p w14:paraId="4ABC37C1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TACTCGACCGT</w:t>
            </w:r>
          </w:p>
          <w:p w14:paraId="31B3C872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GCCGAAGATA</w:t>
            </w:r>
          </w:p>
        </w:tc>
        <w:tc>
          <w:tcPr>
            <w:tcW w:w="1800" w:type="dxa"/>
          </w:tcPr>
          <w:p w14:paraId="591D9561" w14:textId="77777777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Cs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i/>
                <w:sz w:val="20"/>
                <w:szCs w:val="12"/>
                <w:lang w:val="en-US"/>
              </w:rPr>
              <w:t>B. gladioli</w:t>
            </w:r>
            <w:r w:rsidRPr="000A745B">
              <w:rPr>
                <w:rFonts w:cs="Times New Roman"/>
                <w:iCs/>
                <w:sz w:val="20"/>
                <w:szCs w:val="12"/>
                <w:lang w:val="en-US"/>
              </w:rPr>
              <w:t xml:space="preserve"> Lv-StA gyrase subunit B gene</w:t>
            </w:r>
          </w:p>
        </w:tc>
        <w:tc>
          <w:tcPr>
            <w:tcW w:w="2127" w:type="dxa"/>
          </w:tcPr>
          <w:p w14:paraId="5EF88D84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Lv-StA presence &amp; identification</w:t>
            </w:r>
          </w:p>
        </w:tc>
        <w:tc>
          <w:tcPr>
            <w:tcW w:w="1908" w:type="dxa"/>
          </w:tcPr>
          <w:p w14:paraId="0059F4A6" w14:textId="4D28D7F6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This study</w:t>
            </w:r>
          </w:p>
        </w:tc>
      </w:tr>
      <w:tr w:rsidR="009D7621" w:rsidRPr="000A745B" w14:paraId="2E2E29A6" w14:textId="77777777" w:rsidTr="00401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42E98A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BurkA_gyrB_R</w:t>
            </w:r>
          </w:p>
        </w:tc>
        <w:tc>
          <w:tcPr>
            <w:tcW w:w="2310" w:type="dxa"/>
          </w:tcPr>
          <w:p w14:paraId="56063DE3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GACCGCGTG</w:t>
            </w:r>
          </w:p>
          <w:p w14:paraId="488108F4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CTGGAAACG</w:t>
            </w:r>
          </w:p>
        </w:tc>
        <w:tc>
          <w:tcPr>
            <w:tcW w:w="1800" w:type="dxa"/>
          </w:tcPr>
          <w:p w14:paraId="19414A2A" w14:textId="77777777" w:rsidR="009D7621" w:rsidRPr="000A745B" w:rsidRDefault="009D7621" w:rsidP="00536AC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Cs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i/>
                <w:sz w:val="20"/>
                <w:szCs w:val="12"/>
                <w:lang w:val="en-US"/>
              </w:rPr>
              <w:t>B. gladioli</w:t>
            </w:r>
            <w:r w:rsidRPr="000A745B">
              <w:rPr>
                <w:rFonts w:cs="Times New Roman"/>
                <w:iCs/>
                <w:sz w:val="20"/>
                <w:szCs w:val="12"/>
                <w:lang w:val="en-US"/>
              </w:rPr>
              <w:t xml:space="preserve"> Lv-StA gyrase subunit B gene</w:t>
            </w:r>
          </w:p>
        </w:tc>
        <w:tc>
          <w:tcPr>
            <w:tcW w:w="2127" w:type="dxa"/>
          </w:tcPr>
          <w:p w14:paraId="78C6F8B5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Lv-StA presence &amp; identification</w:t>
            </w:r>
          </w:p>
        </w:tc>
        <w:tc>
          <w:tcPr>
            <w:tcW w:w="1908" w:type="dxa"/>
          </w:tcPr>
          <w:p w14:paraId="04403497" w14:textId="0A7416EE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This study</w:t>
            </w:r>
          </w:p>
        </w:tc>
      </w:tr>
      <w:tr w:rsidR="009D7621" w:rsidRPr="000A745B" w14:paraId="369CA287" w14:textId="77777777" w:rsidTr="004019F6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3C007FE6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C_MATK_F_1</w:t>
            </w:r>
          </w:p>
        </w:tc>
        <w:tc>
          <w:tcPr>
            <w:tcW w:w="2310" w:type="dxa"/>
            <w:hideMark/>
          </w:tcPr>
          <w:p w14:paraId="7A37760A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TAATTTACRATCAAT</w:t>
            </w:r>
          </w:p>
          <w:p w14:paraId="3CB85585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TCATTCAATATTTCC</w:t>
            </w:r>
          </w:p>
        </w:tc>
        <w:tc>
          <w:tcPr>
            <w:tcW w:w="1800" w:type="dxa"/>
            <w:hideMark/>
          </w:tcPr>
          <w:p w14:paraId="06B59AC6" w14:textId="77777777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maturaseK gene in angiosperm</w:t>
            </w:r>
          </w:p>
        </w:tc>
        <w:tc>
          <w:tcPr>
            <w:tcW w:w="2127" w:type="dxa"/>
          </w:tcPr>
          <w:p w14:paraId="7FFF4E08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Plant species identification</w:t>
            </w:r>
          </w:p>
        </w:tc>
        <w:tc>
          <w:tcPr>
            <w:tcW w:w="1908" w:type="dxa"/>
            <w:hideMark/>
          </w:tcPr>
          <w:p w14:paraId="00617A47" w14:textId="77777777" w:rsidR="009D7621" w:rsidRPr="000A745B" w:rsidRDefault="00D1068E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sdt>
              <w:sdtPr>
                <w:rPr>
                  <w:rFonts w:cs="Times New Roman"/>
                  <w:sz w:val="20"/>
                  <w:szCs w:val="12"/>
                </w:rPr>
                <w:alias w:val="Don’t edit this field."/>
                <w:tag w:val="CitaviPlaceholder#fa34df93-b846-4a0e-9882-9b884dd514b6"/>
                <w:id w:val="-153374520"/>
                <w:placeholder>
                  <w:docPart w:val="CE982F533B954AB79A4724AAA2054834"/>
                </w:placeholder>
              </w:sdtPr>
              <w:sdtEndPr/>
              <w:sdtContent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begin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UzMmE1ZjUzLTdlYWYtNDNlYy04NWYzLTg5ZmNlZGMzMThhZCIsIlJhbmdlTGVuZ3RoIjoyNSwiUmVmZXJlbmNlSWQiOiIyZGFiYjRjZi0yMDA4LTQ0NTMtYjcxNS04NWViNDU3MTg4N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hlY2tlbmhhdWVyIiwiUHJvdGVjdGVkIjpmYWxzZSwiU2V4IjowLCJDcmVhdGVkQnkiOiJfYSIsIkNyZWF0ZWRPbiI6IjIwMTktMDEtMDNUMTI6NTE6MTQiLCJNb2RpZmllZEJ5IjoiX0rDvHJnZW4gV2llcnoiLCJJZCI6IjIwNTc1ODQ0LTFmZjMtNDA5Ni1iMWQ1LTU1OTdjMjRkNjk3ZiIsIk1vZGlmaWVkT24iOiIyMDE5LTAxLTA4VDA4OjA5OjU0IiwiUHJvamVjdCI6eyIkaWQiOiI1IiwiJHR5cGUiOiJTd2lzc0FjYWRlbWljLkNpdGF2aS5Qcm9qZWN0LCBTd2lzc0FjYWRlbWljLkNpdGF2aSJ9fSx7IiRpZCI6IjYiLCIkdHlwZSI6IlN3aXNzQWNhZGVtaWMuQ2l0YXZpLlBlcnNvbiwgU3dpc3NBY2FkZW1pYy5DaXRhdmkiLCJGaXJzdE5hbWUiOiJNLiIsIkxhc3ROYW1lIjoiQmFyZnVzcyIsIk1pZGRsZU5hbWUiOiJILiBKLiIsIlByb3RlY3RlZCI6ZmFsc2UsIlNleCI6MCwiQ3JlYXRlZEJ5IjoiX2EiLCJDcmVhdGVkT24iOiIyMDE5LTAxLTAzVDEyOjUxOjE0IiwiTW9kaWZpZWRCeSI6Il9Kw7xyZ2VuIFdpZXJ6IiwiSWQiOiJmNzFkY2IzMy0wZTEzLTRlNjMtYTQ1Ni0zMWRjNDk3YjFjNzIiLCJNb2RpZmllZE9uIjoiMjAxOS0wMS0wOFQwODowOTo1NCIsIlByb2plY3QiOnsiJHJlZiI6IjUifX0seyIkaWQiOiI3IiwiJHR5cGUiOiJTd2lzc0FjYWRlbWljLkNpdGF2aS5QZXJzb24sIFN3aXNzQWNhZGVtaWMuQ2l0YXZpIiwiRmlyc3ROYW1lIjoiUi4iLCJMYXN0TmFtZSI6IlNhbXVlbCIsIlByb3RlY3RlZCI6ZmFsc2UsIlNleCI6MCwiQ3JlYXRlZEJ5IjoiX2EiLCJDcmVhdGVkT24iOiIyMDE5LTAxLTAzVDEyOjUxOjE0IiwiTW9kaWZpZWRCeSI6Il9Kw7xyZ2VuIFdpZXJ6IiwiSWQiOiI0NzI2MjE3Mi03MDA2LTRkMTMtYWRkMC0yMDZkYjQ5NTJhOWIiLCJNb2RpZmllZE9uIjoiMjAxOS0wMS0wOFQwODowOTo1NCIsIlByb2plY3QiOnsiJHJlZiI6IjUifX1dLCJDaXRhdGlvbktleVVwZGF0ZVR5cGUiOjAsIkNvbGxhYm9yYXRvcnMiOltdLCJEb2kiOiIxMC4zNzMyL2FwcHMuMTUwMDEzNyI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jczNDc0NDkiLCJVcmlTdHJpbmciOiJodHRwOi8vd3d3Lm5jYmkubmxtLm5paC5nb3YvcHVibWVkLzI3MzQ3NDQ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IiwiQ3JlYXRlZE9uIjoiMjAxOS0wMS0wM1QxMjo1MDo0OCIsIk1vZGlmaWVkQnkiOiJfSsO8cmdlbiBXaWVyeiIsIklkIjoiZDNkOTFjYmQtMzg2NC00YzExLWFmZjgtYThhMGNhMmZmZGJmIiwiTW9kaWZpZWRPbiI6IjIwMTktMDEtMDhUMDg6MTA6MDA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xMC4zNzMyL2FwcHMuMTUwMDEzNyIsIlVyaVN0cmluZyI6Imh0dHBzOi8vZG9pLm9yZy8xMC4zNzMyL2FwcHMuMTUwMDEz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YSIsIkNyZWF0ZWRPbiI6IjIwMTktMDEtMDNUMTI6NTA6NDgiLCJNb2RpZmllZEJ5IjoiX0rDvHJnZW4gV2llcnoiLCJJZCI6IjJmNjc1NTRiLTZlYWYtNDk5ZS04MTJmLWVkYTkwYWE3YzQ2MSIsIk1vZGlmaWVkT24iOiIyMDE5LTAxLTA4VDA4OjEwOjAwIiwiUHJvamVjdCI6eyIkcmVmIjoiNSJ9fV0sIk51bWJlciI6IjYiLCJPcmdhbml6YXRpb25zIjpbXSwiT3RoZXJzSW52b2x2ZWQiOltdLCJQZXJpb2RpY2FsIjp7IiRpZCI6IjE0IiwiJHR5cGUiOiJTd2lzc0FjYWRlbWljLkNpdGF2aS5QZXJpb2RpY2FsLCBTd2lzc0FjYWRlbWljLkNpdGF2aSIsIklzc24iOiIyMTY4LTA0NTAiLCJOYW1lIjoiQXBwbGljYXRpb25zIGluIHBsYW50IHNjaWVuY2VzIiwiUGFnaW5hdGlvbiI6MCwiUHJvdGVjdGVkIjpmYWxzZSwiVXNlckFiYnJldmlhdGlvbjEiOiJBcHBsIFBsYW50IFNjaSIsIkNyZWF0ZWRCeSI6Il9hIiwiQ3JlYXRlZE9uIjoiMjAxOS0wMS0wM1QxMjo1MDo0OCIsIk1vZGlmaWVkQnkiOiJfSsO8cmdlbiBXaWVyeiIsIklkIjoiM2E0ZTcyZDEtMjg0Yi00ZTI4LWIzYjktNWNjZTMyOTE2NjQyIiwiTW9kaWZpZWRPbiI6IjIwMTktMDEtMDhUMDg6MDk6NTQiLCJQcm9qZWN0Ijp7IiRyZWYiOiI1In19LCJQdWJsaXNoZXJzIjpbXSwiUHViTWVkSWQiOiIyNzM0NzQ0OSIsIlF1b3RhdGlvbnMiOltdLCJSZWZlcmVuY2VUeXBlIjoiSm91cm5hbEFydGljbGUiLCJTaG9ydFRpdGxlIjoiSGVja2VuaGF1ZXIsIEJhcmZ1c3MgZXQgYWwuIDIwMTYg4oCTIFVuaXZlcnNhbCBtdWx0aXBsZXhhYmxlIG1hdEsgcHJpbWVycyIsIlNob3J0VGl0bGVVcGRhdGVUeXBlIjowLCJTb3VyY2VPZkJpYmxpb2dyYXBoaWNJbmZvcm1hdGlvbiI6IlB1Yk1lZCIsIlN0YXRpY0lkcyI6WyIwZjU2MzNkMy03OWNhLTQzOTQtYWNkOC1lMGZkYmMzYjVmOWYiXSwiVGFibGVPZkNvbnRlbnRzQ29tcGxleGl0eSI6MCwiVGFibGVPZkNvbnRlbnRzU291cmNlVGV4dEZvcm1hdCI6MCwiVGFza3MiOltdLCJUaXRsZSI6IlVuaXZlcnNhbCBtdWx0aXBsZXhhYmxlIG1hdEsgcHJpbWVycyBmb3IgRE5BIGJhcmNvZGluZyBvZiBhbmdpb3NwZXJtcyIsIlRyYW5zbGF0b3JzIjpbXSwiVm9sdW1lIjoiNCIsIlllYXIiOiIyMDE2IiwiWWVhclJlc29sdmVkIjoiMjAxNiIsIkNyZWF0ZWRCeSI6Il9hIiwiQ3JlYXRlZE9uIjoiMjAxOS0wMS0wM1QxMjo1MDo0OCIsIk1vZGlmaWVkQnkiOiJfSndpZXJ6IiwiSWQiOiIyZGFiYjRjZi0yMDA4LTQ0NTMtYjcxNS04NWViNDU3MTg4NDYiLCJNb2RpZmllZE9uIjoiMjAyMC0xMi0xNFQxNTozNzozNiIsIlByb2plY3QiOnsiJHJlZiI6IjUifX0sIlVzZU51bWJlcmluZ1R5cGVPZlBhcmVudERvY3VtZW50IjpmYWxzZX1dLCJGb3JtYXR0ZWRUZXh0Ijp7IiRpZCI6IjE1IiwiQ291bnQiOjEsIlRleHRVbml0cyI6W3siJGlkIjoiMTYiLCJGb250U3R5bGUiOnsiJGlkIjoiMTciLCJOZXV0cmFsIjp0cnVlfSwiUmVhZGluZ09yZGVyIjoxLCJUZXh0IjoiKEhlY2tlbmhhdWVyIGV0IGFsLiAyMDE2KSJ9XX0sIlRhZyI6IkNpdGF2aVBsYWNlaG9sZGVyI2ZhMzRkZjkzLWI4NDYtNGEwZS05ODgyLTliODg0ZGQ1MTRiNiIsIlRleHQiOiIoSGVja2VuaGF1ZXIgZXQgYWwuIDIwMTYpIiwiV0FJVmVyc2lvbiI6IjYuNy4wLjAifQ==}</w:instrTex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separate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t>(Heckenhauer et al. 2016)</w: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end"/>
                </w:r>
              </w:sdtContent>
            </w:sdt>
          </w:p>
        </w:tc>
      </w:tr>
      <w:tr w:rsidR="009D7621" w:rsidRPr="000A745B" w14:paraId="45B5BE06" w14:textId="77777777" w:rsidTr="00401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3213D961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C_MATK_F_4</w:t>
            </w:r>
          </w:p>
        </w:tc>
        <w:tc>
          <w:tcPr>
            <w:tcW w:w="2310" w:type="dxa"/>
            <w:hideMark/>
          </w:tcPr>
          <w:p w14:paraId="3E873947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TAATTTMCRATCAAT</w:t>
            </w:r>
          </w:p>
          <w:p w14:paraId="64AD26DE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TCATTCCATATTTCC</w:t>
            </w:r>
          </w:p>
        </w:tc>
        <w:tc>
          <w:tcPr>
            <w:tcW w:w="1800" w:type="dxa"/>
            <w:hideMark/>
          </w:tcPr>
          <w:p w14:paraId="61B8F6D3" w14:textId="77777777" w:rsidR="009D7621" w:rsidRPr="000A745B" w:rsidRDefault="009D7621" w:rsidP="00536AC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maturaseK gene in angiosperm</w:t>
            </w:r>
          </w:p>
        </w:tc>
        <w:tc>
          <w:tcPr>
            <w:tcW w:w="2127" w:type="dxa"/>
          </w:tcPr>
          <w:p w14:paraId="0FE1F73D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Plant species identification</w:t>
            </w:r>
          </w:p>
        </w:tc>
        <w:tc>
          <w:tcPr>
            <w:tcW w:w="1908" w:type="dxa"/>
            <w:hideMark/>
          </w:tcPr>
          <w:p w14:paraId="6AD698ED" w14:textId="77777777" w:rsidR="009D7621" w:rsidRPr="000A745B" w:rsidRDefault="00D1068E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sdt>
              <w:sdtPr>
                <w:rPr>
                  <w:rFonts w:cs="Times New Roman"/>
                  <w:sz w:val="20"/>
                  <w:szCs w:val="12"/>
                </w:rPr>
                <w:alias w:val="Don’t edit this field."/>
                <w:tag w:val="CitaviPlaceholder#4f443787-ed62-4163-b0af-138d97e0c19f"/>
                <w:id w:val="1192501528"/>
                <w:placeholder>
                  <w:docPart w:val="CE982F533B954AB79A4724AAA2054834"/>
                </w:placeholder>
              </w:sdtPr>
              <w:sdtEndPr/>
              <w:sdtContent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begin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Q0YjVhZDAwLWZhODMtNDBmNy1hNGQ1LWYyMTUyNWYxYjEwNiIsIlJhbmdlTGVuZ3RoIjoyNSwiUmVmZXJlbmNlSWQiOiIyZGFiYjRjZi0yMDA4LTQ0NTMtYjcxNS04NWViNDU3MTg4N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hlY2tlbmhhdWVyIiwiUHJvdGVjdGVkIjpmYWxzZSwiU2V4IjowLCJDcmVhdGVkQnkiOiJfYSIsIkNyZWF0ZWRPbiI6IjIwMTktMDEtMDNUMTI6NTE6MTQiLCJNb2RpZmllZEJ5IjoiX0rDvHJnZW4gV2llcnoiLCJJZCI6IjIwNTc1ODQ0LTFmZjMtNDA5Ni1iMWQ1LTU1OTdjMjRkNjk3ZiIsIk1vZGlmaWVkT24iOiIyMDE5LTAxLTA4VDA4OjA5OjU0IiwiUHJvamVjdCI6eyIkaWQiOiI1IiwiJHR5cGUiOiJTd2lzc0FjYWRlbWljLkNpdGF2aS5Qcm9qZWN0LCBTd2lzc0FjYWRlbWljLkNpdGF2aSJ9fSx7IiRpZCI6IjYiLCIkdHlwZSI6IlN3aXNzQWNhZGVtaWMuQ2l0YXZpLlBlcnNvbiwgU3dpc3NBY2FkZW1pYy5DaXRhdmkiLCJGaXJzdE5hbWUiOiJNLiIsIkxhc3ROYW1lIjoiQmFyZnVzcyIsIk1pZGRsZU5hbWUiOiJILiBKLiIsIlByb3RlY3RlZCI6ZmFsc2UsIlNleCI6MCwiQ3JlYXRlZEJ5IjoiX2EiLCJDcmVhdGVkT24iOiIyMDE5LTAxLTAzVDEyOjUxOjE0IiwiTW9kaWZpZWRCeSI6Il9Kw7xyZ2VuIFdpZXJ6IiwiSWQiOiJmNzFkY2IzMy0wZTEzLTRlNjMtYTQ1Ni0zMWRjNDk3YjFjNzIiLCJNb2RpZmllZE9uIjoiMjAxOS0wMS0wOFQwODowOTo1NCIsIlByb2plY3QiOnsiJHJlZiI6IjUifX0seyIkaWQiOiI3IiwiJHR5cGUiOiJTd2lzc0FjYWRlbWljLkNpdGF2aS5QZXJzb24sIFN3aXNzQWNhZGVtaWMuQ2l0YXZpIiwiRmlyc3ROYW1lIjoiUi4iLCJMYXN0TmFtZSI6IlNhbXVlbCIsIlByb3RlY3RlZCI6ZmFsc2UsIlNleCI6MCwiQ3JlYXRlZEJ5IjoiX2EiLCJDcmVhdGVkT24iOiIyMDE5LTAxLTAzVDEyOjUxOjE0IiwiTW9kaWZpZWRCeSI6Il9Kw7xyZ2VuIFdpZXJ6IiwiSWQiOiI0NzI2MjE3Mi03MDA2LTRkMTMtYWRkMC0yMDZkYjQ5NTJhOWIiLCJNb2RpZmllZE9uIjoiMjAxOS0wMS0wOFQwODowOTo1NCIsIlByb2plY3QiOnsiJHJlZiI6IjUifX1dLCJDaXRhdGlvbktleVVwZGF0ZVR5cGUiOjAsIkNvbGxhYm9yYXRvcnMiOltdLCJEb2kiOiIxMC4zNzMyL2FwcHMuMTUwMDEzNyI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jczNDc0NDkiLCJVcmlTdHJpbmciOiJodHRwOi8vd3d3Lm5jYmkubmxtLm5paC5nb3YvcHVibWVkLzI3MzQ3NDQ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IiwiQ3JlYXRlZE9uIjoiMjAxOS0wMS0wM1QxMjo1MDo0OCIsIk1vZGlmaWVkQnkiOiJfSsO8cmdlbiBXaWVyeiIsIklkIjoiZDNkOTFjYmQtMzg2NC00YzExLWFmZjgtYThhMGNhMmZmZGJmIiwiTW9kaWZpZWRPbiI6IjIwMTktMDEtMDhUMDg6MTA6MDA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xMC4zNzMyL2FwcHMuMTUwMDEzNyIsIlVyaVN0cmluZyI6Imh0dHBzOi8vZG9pLm9yZy8xMC4zNzMyL2FwcHMuMTUwMDEz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YSIsIkNyZWF0ZWRPbiI6IjIwMTktMDEtMDNUMTI6NTA6NDgiLCJNb2RpZmllZEJ5IjoiX0rDvHJnZW4gV2llcnoiLCJJZCI6IjJmNjc1NTRiLTZlYWYtNDk5ZS04MTJmLWVkYTkwYWE3YzQ2MSIsIk1vZGlmaWVkT24iOiIyMDE5LTAxLTA4VDA4OjEwOjAwIiwiUHJvamVjdCI6eyIkcmVmIjoiNSJ9fV0sIk51bWJlciI6IjYiLCJPcmdhbml6YXRpb25zIjpbXSwiT3RoZXJzSW52b2x2ZWQiOltdLCJQZXJpb2RpY2FsIjp7IiRpZCI6IjE0IiwiJHR5cGUiOiJTd2lzc0FjYWRlbWljLkNpdGF2aS5QZXJpb2RpY2FsLCBTd2lzc0FjYWRlbWljLkNpdGF2aSIsIklzc24iOiIyMTY4LTA0NTAiLCJOYW1lIjoiQXBwbGljYXRpb25zIGluIHBsYW50IHNjaWVuY2VzIiwiUGFnaW5hdGlvbiI6MCwiUHJvdGVjdGVkIjpmYWxzZSwiVXNlckFiYnJldmlhdGlvbjEiOiJBcHBsIFBsYW50IFNjaSIsIkNyZWF0ZWRCeSI6Il9hIiwiQ3JlYXRlZE9uIjoiMjAxOS0wMS0wM1QxMjo1MDo0OCIsIk1vZGlmaWVkQnkiOiJfSsO8cmdlbiBXaWVyeiIsIklkIjoiM2E0ZTcyZDEtMjg0Yi00ZTI4LWIzYjktNWNjZTMyOTE2NjQyIiwiTW9kaWZpZWRPbiI6IjIwMTktMDEtMDhUMDg6MDk6NTQiLCJQcm9qZWN0Ijp7IiRyZWYiOiI1In19LCJQdWJsaXNoZXJzIjpbXSwiUHViTWVkSWQiOiIyNzM0NzQ0OSIsIlF1b3RhdGlvbnMiOltdLCJSZWZlcmVuY2VUeXBlIjoiSm91cm5hbEFydGljbGUiLCJTaG9ydFRpdGxlIjoiSGVja2VuaGF1ZXIsIEJhcmZ1c3MgZXQgYWwuIDIwMTYg4oCTIFVuaXZlcnNhbCBtdWx0aXBsZXhhYmxlIG1hdEsgcHJpbWVycyIsIlNob3J0VGl0bGVVcGRhdGVUeXBlIjowLCJTb3VyY2VPZkJpYmxpb2dyYXBoaWNJbmZvcm1hdGlvbiI6IlB1Yk1lZCIsIlN0YXRpY0lkcyI6WyIwZjU2MzNkMy03OWNhLTQzOTQtYWNkOC1lMGZkYmMzYjVmOWYiXSwiVGFibGVPZkNvbnRlbnRzQ29tcGxleGl0eSI6MCwiVGFibGVPZkNvbnRlbnRzU291cmNlVGV4dEZvcm1hdCI6MCwiVGFza3MiOltdLCJUaXRsZSI6IlVuaXZlcnNhbCBtdWx0aXBsZXhhYmxlIG1hdEsgcHJpbWVycyBmb3IgRE5BIGJhcmNvZGluZyBvZiBhbmdpb3NwZXJtcyIsIlRyYW5zbGF0b3JzIjpbXSwiVm9sdW1lIjoiNCIsIlllYXIiOiIyMDE2IiwiWWVhclJlc29sdmVkIjoiMjAxNiIsIkNyZWF0ZWRCeSI6Il9hIiwiQ3JlYXRlZE9uIjoiMjAxOS0wMS0wM1QxMjo1MDo0OCIsIk1vZGlmaWVkQnkiOiJfSndpZXJ6IiwiSWQiOiIyZGFiYjRjZi0yMDA4LTQ0NTMtYjcxNS04NWViNDU3MTg4NDYiLCJNb2RpZmllZE9uIjoiMjAyMC0xMi0xNFQxNTozNzozNiIsIlByb2plY3QiOnsiJHJlZiI6IjUifX0sIlVzZU51bWJlcmluZ1R5cGVPZlBhcmVudERvY3VtZW50IjpmYWxzZX1dLCJGb3JtYXR0ZWRUZXh0Ijp7IiRpZCI6IjE1IiwiQ291bnQiOjEsIlRleHRVbml0cyI6W3siJGlkIjoiMTYiLCJGb250U3R5bGUiOnsiJGlkIjoiMTciLCJOZXV0cmFsIjp0cnVlfSwiUmVhZGluZ09yZGVyIjoxLCJUZXh0IjoiKEhlY2tlbmhhdWVyIGV0IGFsLiAyMDE2KSJ9XX0sIlRhZyI6IkNpdGF2aVBsYWNlaG9sZGVyIzRmNDQzNzg3LWVkNjItNDE2My1iMGFmLTEzOGQ5N2UwYzE5ZiIsIlRleHQiOiIoSGVja2VuaGF1ZXIgZXQgYWwuIDIwMTYpIiwiV0FJVmVyc2lvbiI6IjYuNy4wLjAifQ==}</w:instrTex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separate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t>(Heckenhauer et al. 2016)</w: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end"/>
                </w:r>
              </w:sdtContent>
            </w:sdt>
          </w:p>
        </w:tc>
      </w:tr>
      <w:tr w:rsidR="009D7621" w:rsidRPr="000A745B" w14:paraId="57066C69" w14:textId="77777777" w:rsidTr="004019F6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6847C4D1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C_MATK_R_1</w:t>
            </w:r>
          </w:p>
        </w:tc>
        <w:tc>
          <w:tcPr>
            <w:tcW w:w="2310" w:type="dxa"/>
            <w:hideMark/>
          </w:tcPr>
          <w:p w14:paraId="2456818F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GARGAYCCRCTRTRAT</w:t>
            </w:r>
          </w:p>
          <w:p w14:paraId="25B5198D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AATGAGAAAGATTT</w:t>
            </w:r>
          </w:p>
        </w:tc>
        <w:tc>
          <w:tcPr>
            <w:tcW w:w="1800" w:type="dxa"/>
            <w:hideMark/>
          </w:tcPr>
          <w:p w14:paraId="2FA1FE74" w14:textId="77777777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maturaseK gene in angiosperm</w:t>
            </w:r>
          </w:p>
        </w:tc>
        <w:tc>
          <w:tcPr>
            <w:tcW w:w="2127" w:type="dxa"/>
          </w:tcPr>
          <w:p w14:paraId="74AB85DF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Plant species identification</w:t>
            </w:r>
          </w:p>
        </w:tc>
        <w:tc>
          <w:tcPr>
            <w:tcW w:w="1908" w:type="dxa"/>
            <w:hideMark/>
          </w:tcPr>
          <w:p w14:paraId="733BC521" w14:textId="77777777" w:rsidR="009D7621" w:rsidRPr="000A745B" w:rsidRDefault="00D1068E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sdt>
              <w:sdtPr>
                <w:rPr>
                  <w:rFonts w:cs="Times New Roman"/>
                  <w:sz w:val="20"/>
                  <w:szCs w:val="12"/>
                </w:rPr>
                <w:alias w:val="Don’t edit this field."/>
                <w:tag w:val="CitaviPlaceholder#a9a244ab-2c80-400f-b883-3bcd03801b82"/>
                <w:id w:val="2146704408"/>
                <w:placeholder>
                  <w:docPart w:val="CE982F533B954AB79A4724AAA2054834"/>
                </w:placeholder>
              </w:sdtPr>
              <w:sdtEndPr/>
              <w:sdtContent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begin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M0NWFhYTJhLWI4YTYtNDdmNC04ODEwLTRlNzBkNDkwM2IzZCIsIlJhbmdlTGVuZ3RoIjoyNSwiUmVmZXJlbmNlSWQiOiIyZGFiYjRjZi0yMDA4LTQ0NTMtYjcxNS04NWViNDU3MTg4N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hlY2tlbmhhdWVyIiwiUHJvdGVjdGVkIjpmYWxzZSwiU2V4IjowLCJDcmVhdGVkQnkiOiJfYSIsIkNyZWF0ZWRPbiI6IjIwMTktMDEtMDNUMTI6NTE6MTQiLCJNb2RpZmllZEJ5IjoiX0rDvHJnZW4gV2llcnoiLCJJZCI6IjIwNTc1ODQ0LTFmZjMtNDA5Ni1iMWQ1LTU1OTdjMjRkNjk3ZiIsIk1vZGlmaWVkT24iOiIyMDE5LTAxLTA4VDA4OjA5OjU0IiwiUHJvamVjdCI6eyIkaWQiOiI1IiwiJHR5cGUiOiJTd2lzc0FjYWRlbWljLkNpdGF2aS5Qcm9qZWN0LCBTd2lzc0FjYWRlbWljLkNpdGF2aSJ9fSx7IiRpZCI6IjYiLCIkdHlwZSI6IlN3aXNzQWNhZGVtaWMuQ2l0YXZpLlBlcnNvbiwgU3dpc3NBY2FkZW1pYy5DaXRhdmkiLCJGaXJzdE5hbWUiOiJNLiIsIkxhc3ROYW1lIjoiQmFyZnVzcyIsIk1pZGRsZU5hbWUiOiJILiBKLiIsIlByb3RlY3RlZCI6ZmFsc2UsIlNleCI6MCwiQ3JlYXRlZEJ5IjoiX2EiLCJDcmVhdGVkT24iOiIyMDE5LTAxLTAzVDEyOjUxOjE0IiwiTW9kaWZpZWRCeSI6Il9Kw7xyZ2VuIFdpZXJ6IiwiSWQiOiJmNzFkY2IzMy0wZTEzLTRlNjMtYTQ1Ni0zMWRjNDk3YjFjNzIiLCJNb2RpZmllZE9uIjoiMjAxOS0wMS0wOFQwODowOTo1NCIsIlByb2plY3QiOnsiJHJlZiI6IjUifX0seyIkaWQiOiI3IiwiJHR5cGUiOiJTd2lzc0FjYWRlbWljLkNpdGF2aS5QZXJzb24sIFN3aXNzQWNhZGVtaWMuQ2l0YXZpIiwiRmlyc3ROYW1lIjoiUi4iLCJMYXN0TmFtZSI6IlNhbXVlbCIsIlByb3RlY3RlZCI6ZmFsc2UsIlNleCI6MCwiQ3JlYXRlZEJ5IjoiX2EiLCJDcmVhdGVkT24iOiIyMDE5LTAxLTAzVDEyOjUxOjE0IiwiTW9kaWZpZWRCeSI6Il9Kw7xyZ2VuIFdpZXJ6IiwiSWQiOiI0NzI2MjE3Mi03MDA2LTRkMTMtYWRkMC0yMDZkYjQ5NTJhOWIiLCJNb2RpZmllZE9uIjoiMjAxOS0wMS0wOFQwODowOTo1NCIsIlByb2plY3QiOnsiJHJlZiI6IjUifX1dLCJDaXRhdGlvbktleVVwZGF0ZVR5cGUiOjAsIkNvbGxhYm9yYXRvcnMiOltdLCJEb2kiOiIxMC4zNzMyL2FwcHMuMTUwMDEzNyI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jczNDc0NDkiLCJVcmlTdHJpbmciOiJodHRwOi8vd3d3Lm5jYmkubmxtLm5paC5nb3YvcHVibWVkLzI3MzQ3NDQ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IiwiQ3JlYXRlZE9uIjoiMjAxOS0wMS0wM1QxMjo1MDo0OCIsIk1vZGlmaWVkQnkiOiJfSsO8cmdlbiBXaWVyeiIsIklkIjoiZDNkOTFjYmQtMzg2NC00YzExLWFmZjgtYThhMGNhMmZmZGJmIiwiTW9kaWZpZWRPbiI6IjIwMTktMDEtMDhUMDg6MTA6MDA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xMC4zNzMyL2FwcHMuMTUwMDEzNyIsIlVyaVN0cmluZyI6Imh0dHBzOi8vZG9pLm9yZy8xMC4zNzMyL2FwcHMuMTUwMDEz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YSIsIkNyZWF0ZWRPbiI6IjIwMTktMDEtMDNUMTI6NTA6NDgiLCJNb2RpZmllZEJ5IjoiX0rDvHJnZW4gV2llcnoiLCJJZCI6IjJmNjc1NTRiLTZlYWYtNDk5ZS04MTJmLWVkYTkwYWE3YzQ2MSIsIk1vZGlmaWVkT24iOiIyMDE5LTAxLTA4VDA4OjEwOjAwIiwiUHJvamVjdCI6eyIkcmVmIjoiNSJ9fV0sIk51bWJlciI6IjYiLCJPcmdhbml6YXRpb25zIjpbXSwiT3RoZXJzSW52b2x2ZWQiOltdLCJQZXJpb2RpY2FsIjp7IiRpZCI6IjE0IiwiJHR5cGUiOiJTd2lzc0FjYWRlbWljLkNpdGF2aS5QZXJpb2RpY2FsLCBTd2lzc0FjYWRlbWljLkNpdGF2aSIsIklzc24iOiIyMTY4LTA0NTAiLCJOYW1lIjoiQXBwbGljYXRpb25zIGluIHBsYW50IHNjaWVuY2VzIiwiUGFnaW5hdGlvbiI6MCwiUHJvdGVjdGVkIjpmYWxzZSwiVXNlckFiYnJldmlhdGlvbjEiOiJBcHBsIFBsYW50IFNjaSIsIkNyZWF0ZWRCeSI6Il9hIiwiQ3JlYXRlZE9uIjoiMjAxOS0wMS0wM1QxMjo1MDo0OCIsIk1vZGlmaWVkQnkiOiJfSsO8cmdlbiBXaWVyeiIsIklkIjoiM2E0ZTcyZDEtMjg0Yi00ZTI4LWIzYjktNWNjZTMyOTE2NjQyIiwiTW9kaWZpZWRPbiI6IjIwMTktMDEtMDhUMDg6MDk6NTQiLCJQcm9qZWN0Ijp7IiRyZWYiOiI1In19LCJQdWJsaXNoZXJzIjpbXSwiUHViTWVkSWQiOiIyNzM0NzQ0OSIsIlF1b3RhdGlvbnMiOltdLCJSZWZlcmVuY2VUeXBlIjoiSm91cm5hbEFydGljbGUiLCJTaG9ydFRpdGxlIjoiSGVja2VuaGF1ZXIsIEJhcmZ1c3MgZXQgYWwuIDIwMTYg4oCTIFVuaXZlcnNhbCBtdWx0aXBsZXhhYmxlIG1hdEsgcHJpbWVycyIsIlNob3J0VGl0bGVVcGRhdGVUeXBlIjowLCJTb3VyY2VPZkJpYmxpb2dyYXBoaWNJbmZvcm1hdGlvbiI6IlB1Yk1lZCIsIlN0YXRpY0lkcyI6WyIwZjU2MzNkMy03OWNhLTQzOTQtYWNkOC1lMGZkYmMzYjVmOWYiXSwiVGFibGVPZkNvbnRlbnRzQ29tcGxleGl0eSI6MCwiVGFibGVPZkNvbnRlbnRzU291cmNlVGV4dEZvcm1hdCI6MCwiVGFza3MiOltdLCJUaXRsZSI6IlVuaXZlcnNhbCBtdWx0aXBsZXhhYmxlIG1hdEsgcHJpbWVycyBmb3IgRE5BIGJhcmNvZGluZyBvZiBhbmdpb3NwZXJtcyIsIlRyYW5zbGF0b3JzIjpbXSwiVm9sdW1lIjoiNCIsIlllYXIiOiIyMDE2IiwiWWVhclJlc29sdmVkIjoiMjAxNiIsIkNyZWF0ZWRCeSI6Il9hIiwiQ3JlYXRlZE9uIjoiMjAxOS0wMS0wM1QxMjo1MDo0OCIsIk1vZGlmaWVkQnkiOiJfSndpZXJ6IiwiSWQiOiIyZGFiYjRjZi0yMDA4LTQ0NTMtYjcxNS04NWViNDU3MTg4NDYiLCJNb2RpZmllZE9uIjoiMjAyMC0xMi0xNFQxNTozNzozNiIsIlByb2plY3QiOnsiJHJlZiI6IjUifX0sIlVzZU51bWJlcmluZ1R5cGVPZlBhcmVudERvY3VtZW50IjpmYWxzZX1dLCJGb3JtYXR0ZWRUZXh0Ijp7IiRpZCI6IjE1IiwiQ291bnQiOjEsIlRleHRVbml0cyI6W3siJGlkIjoiMTYiLCJGb250U3R5bGUiOnsiJGlkIjoiMTciLCJOZXV0cmFsIjp0cnVlfSwiUmVhZGluZ09yZGVyIjoxLCJUZXh0IjoiKEhlY2tlbmhhdWVyIGV0IGFsLiAyMDE2KSJ9XX0sIlRhZyI6IkNpdGF2aVBsYWNlaG9sZGVyI2E5YTI0NGFiLTJjODAtNDAwZi1iODgzLTNiY2QwMzgwMWI4MiIsIlRleHQiOiIoSGVja2VuaGF1ZXIgZXQgYWwuIDIwMTYpIiwiV0FJVmVyc2lvbiI6IjYuNy4wLjAifQ==}</w:instrTex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separate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t>(Heckenhauer et al. 2016)</w: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end"/>
                </w:r>
              </w:sdtContent>
            </w:sdt>
          </w:p>
        </w:tc>
      </w:tr>
      <w:tr w:rsidR="009D7621" w:rsidRPr="000A745B" w14:paraId="49EC76F5" w14:textId="77777777" w:rsidTr="00401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2C79E7DD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rbcLa-F</w:t>
            </w:r>
          </w:p>
        </w:tc>
        <w:tc>
          <w:tcPr>
            <w:tcW w:w="2310" w:type="dxa"/>
            <w:hideMark/>
          </w:tcPr>
          <w:p w14:paraId="5BC0DC74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ATGTCACCACAAAC</w:t>
            </w:r>
          </w:p>
          <w:p w14:paraId="10D63FCF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AGAGACTAAAGC</w:t>
            </w:r>
          </w:p>
        </w:tc>
        <w:tc>
          <w:tcPr>
            <w:tcW w:w="1800" w:type="dxa"/>
            <w:hideMark/>
          </w:tcPr>
          <w:p w14:paraId="065AB0BC" w14:textId="77777777" w:rsidR="009D7621" w:rsidRPr="000A745B" w:rsidRDefault="009D7621" w:rsidP="00536AC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ribulose-1, 5-bisphosphate carboxylase (rbcL) gene</w:t>
            </w:r>
          </w:p>
        </w:tc>
        <w:tc>
          <w:tcPr>
            <w:tcW w:w="2127" w:type="dxa"/>
          </w:tcPr>
          <w:p w14:paraId="603AC92D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Plant species identification</w:t>
            </w:r>
          </w:p>
        </w:tc>
        <w:tc>
          <w:tcPr>
            <w:tcW w:w="1908" w:type="dxa"/>
            <w:hideMark/>
          </w:tcPr>
          <w:p w14:paraId="4A44BBFB" w14:textId="77777777" w:rsidR="009D7621" w:rsidRPr="000A745B" w:rsidRDefault="00D1068E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sdt>
              <w:sdtPr>
                <w:rPr>
                  <w:rFonts w:cs="Times New Roman"/>
                  <w:sz w:val="20"/>
                  <w:szCs w:val="12"/>
                </w:rPr>
                <w:alias w:val="Don’t edit this field."/>
                <w:tag w:val="CitaviPlaceholder#f11530d9-a90e-4ab2-9791-a13664c3c282"/>
                <w:id w:val="2126573121"/>
                <w:placeholder>
                  <w:docPart w:val="CE982F533B954AB79A4724AAA2054834"/>
                </w:placeholder>
              </w:sdtPr>
              <w:sdtEndPr/>
              <w:sdtContent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begin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RmYmZjNWE3LTkyMDgtNDFiZS1iMTM1LTBkNDQ3MjRlMGE1ZiIsIlJhbmdlTGVuZ3RoIjoxOSwiUmVmZXJlbmNlSWQiOiI1ZGMzNjY4OC05NmNhLTQzZjQtODVjNC1jNDJjMzA5MzgyNj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i4iLCJMYXN0TmFtZSI6IkxldmluIiwiTWlkZGxlTmFtZSI6IkEuIiwiUHJvdGVjdGVkIjpmYWxzZSwiU2V4IjowLCJDcmVhdGVkQnkiOiJfYSIsIkNyZWF0ZWRPbiI6IjIwMTktMDEtMDNUMTI6NDQ6NDgiLCJNb2RpZmllZEJ5IjoiX0rDvHJnZW4gV2llcnoiLCJJZCI6IjAxODhkMzFlLTM2ZTEtNGMyOS1iNmEyLTczOWRmNmUzNDMxNyIsIk1vZGlmaWVkT24iOiIyMDE5LTAxLTA4VDA4OjA5OjU0IiwiUHJvamVjdCI6eyIkaWQiOiI1IiwiJHR5cGUiOiJTd2lzc0FjYWRlbWljLkNpdGF2aS5Qcm9qZWN0LCBTd2lzc0FjYWRlbWljLkNpdGF2aSJ9fSx7IiRpZCI6IjYiLCIkdHlwZSI6IlN3aXNzQWNhZGVtaWMuQ2l0YXZpLlBlcnNvbiwgU3dpc3NBY2FkZW1pYy5DaXRhdmkiLCJGaXJzdE5hbWUiOiJXLiIsIkxhc3ROYW1lIjoiV2FnbmVyIiwiTWlkZGxlTmFtZSI6IkwuIiwiUHJvdGVjdGVkIjpmYWxzZSwiU2V4IjowLCJDcmVhdGVkQnkiOiJfYSIsIkNyZWF0ZWRPbiI6IjIwMTktMDEtMDNUMTI6NDQ6NDgiLCJNb2RpZmllZEJ5IjoiX0rDvHJnZW4gV2llcnoiLCJJZCI6IjFhMzg1N2E5LWU2ZTYtNGVkZC05MWUxLTAyMDgzMmM3NWMwYSIsIk1vZGlmaWVkT24iOiIyMDE5LTAxLTA4VDA4OjA5OjU0IiwiUHJvamVjdCI6eyIkcmVmIjoiNSJ9fSx7IiRpZCI6IjciLCIkdHlwZSI6IlN3aXNzQWNhZGVtaWMuQ2l0YXZpLlBlcnNvbiwgU3dpc3NBY2FkZW1pYy5DaXRhdmkiLCJGaXJzdE5hbWUiOiJQLiIsIkxhc3ROYW1lIjoiSG9jaCIsIk1pZGRsZU5hbWUiOiJDLiIsIlByb3RlY3RlZCI6ZmFsc2UsIlNleCI6MCwiQ3JlYXRlZEJ5IjoiX2EiLCJDcmVhdGVkT24iOiIyMDE5LTAxLTAzVDEyOjQ0OjQ4IiwiTW9kaWZpZWRCeSI6Il9Kw7xyZ2VuIFdpZXJ6IiwiSWQiOiI4ZTNmOGE1Ni1hNTRkLTQyZjYtOWM0My0zMDc1Yzg4NDc2MmEiLCJNb2RpZmllZE9uIjoiMjAxOS0wMS0wOFQwODowOTo1NCIsIlByb2plY3QiOnsiJHJlZiI6IjUifX0seyIkaWQiOiI4IiwiJHR5cGUiOiJTd2lzc0FjYWRlbWljLkNpdGF2aS5QZXJzb24sIFN3aXNzQWNhZGVtaWMuQ2l0YXZpIiwiRmlyc3ROYW1lIjoiTS4iLCJMYXN0TmFtZSI6Ik5lcG9rcm9lZmYiLCJQcm90ZWN0ZWQiOmZhbHNlLCJTZXgiOjAsIkNyZWF0ZWRCeSI6Il9hIiwiQ3JlYXRlZE9uIjoiMjAxOS0wMS0wM1QxMjo0NDo0OCIsIk1vZGlmaWVkQnkiOiJfSsO8cmdlbiBXaWVyeiIsIklkIjoiYzY2MGQxMzYtMTE1Mi00ZTdlLWI0YjUtZTVlM2QyYzFmMjg1IiwiTW9kaWZpZWRPbiI6IjIwMTktMDEtMDhUMDg6MDk6NTQiLCJQcm9qZWN0Ijp7IiRyZWYiOiI1In19LHsiJGlkIjoiOSIsIiR0eXBlIjoiU3dpc3NBY2FkZW1pYy5DaXRhdmkuUGVyc29uLCBTd2lzc0FjYWRlbWljLkNpdGF2aSIsIkZpcnN0TmFtZSI6IkouIiwiTGFzdE5hbWUiOiJQaXJlcyIsIk1pZGRsZU5hbWUiOiJDLiIsIlByb3RlY3RlZCI6ZmFsc2UsIlNleCI6MCwiQ3JlYXRlZEJ5IjoiX2EiLCJDcmVhdGVkT24iOiIyMDE5LTAxLTAzVDEyOjQ0OjQ4IiwiTW9kaWZpZWRCeSI6Il9Kw7xyZ2VuIFdpZXJ6IiwiSWQiOiJlYzdhZmIzZi0wNzkzLTRlMzQtOGQyMC01ZTg0NWVhMWRmZGMiLCJNb2RpZmllZE9uIjoiMjAxOS0wMS0wOFQwODowOTo1NCIsIlByb2plY3QiOnsiJHJlZiI6IjUifX0seyIkaWQiOiIxMCIsIiR0eXBlIjoiU3dpc3NBY2FkZW1pYy5DaXRhdmkuUGVyc29uLCBTd2lzc0FjYWRlbWljLkNpdGF2aSIsIkZpcnN0TmFtZSI6IkUuIiwiTGFzdE5hbWUiOiJaaW1tZXIiLCJNaWRkbGVOYW1lIjoiQS4iLCJQcm90ZWN0ZWQiOmZhbHNlLCJTZXgiOjAsIkNyZWF0ZWRCeSI6Il9hIiwiQ3JlYXRlZE9uIjoiMjAxOS0wMS0wM1QxMjo0NDo0OCIsIk1vZGlmaWVkQnkiOiJfSsO8cmdlbiBXaWVyeiIsIklkIjoiMmY0YmM5OTctZTU3NC00OTAwLTlmNzktZmY5ZTFhOGU3NDVjIiwiTW9kaWZpZWRPbiI6IjIwMTktMDEtMDhUMDg6MDk6NTQiLCJQcm9qZWN0Ijp7IiRyZWYiOiI1In19LHsiJGlkIjoiMTEiLCIkdHlwZSI6IlN3aXNzQWNhZGVtaWMuQ2l0YXZpLlBlcnNvbiwgU3dpc3NBY2FkZW1pYy5DaXRhdmkiLCJGaXJzdE5hbWUiOiJLLiIsIkxhc3ROYW1lIjoiU3l0c21hIiwiTWlkZGxlTmFtZSI6IkouIiwiUHJvdGVjdGVkIjpmYWxzZSwiU2V4IjowLCJDcmVhdGVkQnkiOiJfYSIsIkNyZWF0ZWRPbiI6IjIwMTktMDEtMDNUMTI6NDQ6NDgiLCJNb2RpZmllZEJ5IjoiX0rDvHJnZW4gV2llcnoiLCJJZCI6ImIyMGI0N2QzLTYxZGMtNGU4Yi05NTQ2LThlYWI4YzZlNTIzNCIsIk1vZGlmaWVkT24iOiIyMDE5LTAxLTA4VDA4OjA5OjU0IiwiUHJvamVjdCI6eyIkcmVmIjoiNSJ9fV0sIkNpdGF0aW9uS2V5VXBkYXRlVHlwZSI6MCwiQ29sbGFib3JhdG9ycyI6W10sIkRvaSI6IjEwLjM3MzIvYWpiLjkwLjEuMTA3IiwiRWRpdG9ycyI6W10sIkV2YWx1YXRpb25Db21wbGV4aXR5IjowLCJFdmFsdWF0aW9uU291cmNlVGV4dEZvcm1hdCI6MCwiR3JvdXBzIjpbXSwiSGFzTGFiZWwxIjpmYWxzZSwiSGFzTGFiZWwyIjpmYWxzZS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IxNjU5MDg1IiwiVXJpU3RyaW5nIjoiaHR0cDovL3d3dy5uY2JpLm5sbS5uaWguZ292L3B1Ym1lZC8yMTY1OTA4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YSIsIkNyZWF0ZWRPbiI6IjIwMTktMDEtMDNUMTI6NDQ6MDkiLCJNb2RpZmllZEJ5IjoiX0rDvHJnZW4gV2llcnoiLCJJZCI6IjY2YjJjOTNjLWEwY2UtNGZjNy1hZjRhLTkyNjBmZWM4ZmMzOCIsIk1vZGlmaWVkT24iOiIyMDE5LTAxLTA4VDA4OjEwOjAwIiwiUHJvamVjdCI6eyIkcmVmIjoiNS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AuMzczMi9hamIuOTAuMS4xMDciLCJVcmlTdHJpbmciOiJodHRwczovL2RvaS5vcmcvMTAuMzczMi9hamIuOTAuMS4xMDc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2EiLCJDcmVhdGVkT24iOiIyMDE5LTAxLTAzVDEyOjQ0OjA5IiwiTW9kaWZpZWRCeSI6Il9Kw7xyZ2VuIFdpZXJ6IiwiSWQiOiI4NzEzNjhiNS0xOTM4LTQyMzktOGU5Mi1kZTFjYmU3YWE1MDUiLCJNb2RpZmllZE9uIjoiMjAxOS0wMS0wOFQwODoxMDowMCIsIlByb2plY3QiOnsiJHJlZiI6IjUifX1dLCJOdW1iZXIiOiIxIiwiT3JnYW5pemF0aW9ucyI6W10sIk90aGVyc0ludm9sdmVkIjpbXSwiUGFnZVJhbmdlIjoiPHNwPlxyXG4gIDxuPjEwNzwvbj5cclxuICA8aW4+dHJ1ZTwvaW4+XHJcbiAgPG9zPjEwNzwvb3M+XHJcbiAgPHBzPjEwNzwvcHM+XHJcbjwvc3A+XHJcbjxlcD5cclxuICA8bj4xMTU8L24+XHJcbiAgPGluPnRydWU8L2luPlxyXG4gIDxvcz4xMTU8L29zPlxyXG4gIDxwcz4xMTU8L3BzPlxyXG48L2VwPlxyXG48b3M+MTA3LTE1PC9vcz4iLCJQZXJpb2RpY2FsIjp7IiRpZCI6IjE4IiwiJHR5cGUiOiJTd2lzc0FjYWRlbWljLkNpdGF2aS5QZXJpb2RpY2FsLCBTd2lzc0FjYWRlbWljLkNpdGF2aSIsIklzc24iOiIwMDAyLTkxMjIiLCJOYW1lIjoiQW1lcmljYW4gam91cm5hbCBvZiBib3RhbnkiLCJQYWdpbmF0aW9uIjowLCJQcm90ZWN0ZWQiOmZhbHNlLCJVc2VyQWJicmV2aWF0aW9uMSI6IkFtIEogQm90IiwiQ3JlYXRlZEJ5IjoiX2EiLCJDcmVhdGVkT24iOiIyMDE5LTAxLTAzVDEyOjQ0OjA5IiwiTW9kaWZpZWRCeSI6Il9Kw7xyZ2VuIFdpZXJ6IiwiSWQiOiI1YzhhNjVlNC03YzY0LTQzNjgtODFkYy04NzQwMDE5Y2EwMWMiLCJNb2RpZmllZE9uIjoiMjAxOS0wMS0wOFQwODowOTo1NCIsIlByb2plY3QiOnsiJHJlZiI6IjUifX0sIlB1Ymxpc2hlcnMiOltdLCJQdWJNZWRJZCI6IjIxNjU5MDg1IiwiUXVvdGF0aW9ucyI6W10sIlJlZmVyZW5jZVR5cGUiOiJKb3VybmFsQXJ0aWNsZSIsIlNob3J0VGl0bGUiOiJMZXZpbiwgV2FnbmVyIGV0IGFsLiAyMDAzIOKAkyBGYW1pbHktbGV2ZWwgcmVsYXRpb25zaGlwcyBvZiBPbmFncmFjZWFlIGJhc2VkIiwiU2hvcnRUaXRsZVVwZGF0ZVR5cGUiOjAsIlNvdXJjZU9mQmlibGlvZ3JhcGhpY0luZm9ybWF0aW9uIjoiUHViTWVkIiwiU3RhdGljSWRzIjpbIjMxYmU4OWI1LTI4ODQtNGJkMi1hZGY0LTFkYTk5YmNiZWE4ZiJdLCJUYWJsZU9mQ29udGVudHNDb21wbGV4aXR5IjowLCJUYWJsZU9mQ29udGVudHNTb3VyY2VUZXh0Rm9ybWF0IjowLCJUYXNrcyI6W10sIlRpdGxlIjoiRmFtaWx5LWxldmVsIHJlbGF0aW9uc2hpcHMgb2YgT25hZ3JhY2VhZSBiYXNlZCBvbiBjaGxvcm9wbGFzdCByYmNMIGFuZCBuZGhGIGRhdGEiLCJUcmFuc2xhdG9ycyI6W10sIlZvbHVtZSI6IjkwIiwiWWVhciI6IjIwMDMiLCJZZWFyUmVzb2x2ZWQiOiIyMDAzIiwiQ3JlYXRlZEJ5IjoiX2EiLCJDcmVhdGVkT24iOiIyMDE5LTAxLTAzVDEyOjQ0OjA5IiwiTW9kaWZpZWRCeSI6Il9Kd2llcnoiLCJJZCI6IjVkYzM2Njg4LTk2Y2EtNDNmNC04NWM0LWM0MmMzMDkzODI2OCIsIk1vZGlmaWVkT24iOiIyMDIwLTEyLTE0VDE1OjM3OjM2IiwiUHJvamVjdCI6eyIkcmVmIjoiNSJ9fSwiVXNlTnVtYmVyaW5nVHlwZU9mUGFyZW50RG9jdW1lbnQiOmZhbHNlfV0sIkZvcm1hdHRlZFRleHQiOnsiJGlkIjoiMTkiLCJDb3VudCI6MSwiVGV4dFVuaXRzIjpbeyIkaWQiOiIyMCIsIkZvbnRTdHlsZSI6eyIkaWQiOiIyMSIsIk5ldXRyYWwiOnRydWV9LCJSZWFkaW5nT3JkZXIiOjEsIlRleHQiOiIoTGV2aW4gZXQgYWwuIDIwMDMpIn1dfSwiVGFnIjoiQ2l0YXZpUGxhY2Vob2xkZXIjZjExNTMwZDktYTkwZS00YWIyLTk3OTEtYTEzNjY0YzNjMjgyIiwiVGV4dCI6IihMZXZpbiBldCBhbC4gMjAwMykiLCJXQUlWZXJzaW9uIjoiNi43LjAuMCJ9}</w:instrTex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separate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t>(Levin et al. 2003)</w: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end"/>
                </w:r>
              </w:sdtContent>
            </w:sdt>
          </w:p>
        </w:tc>
      </w:tr>
      <w:tr w:rsidR="009D7621" w:rsidRPr="000A745B" w14:paraId="213FAEED" w14:textId="77777777" w:rsidTr="004019F6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0F9C68A1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rbcLa-R</w:t>
            </w:r>
          </w:p>
        </w:tc>
        <w:tc>
          <w:tcPr>
            <w:tcW w:w="2310" w:type="dxa"/>
            <w:hideMark/>
          </w:tcPr>
          <w:p w14:paraId="7E6690DF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GTAAAATCAA</w:t>
            </w:r>
          </w:p>
          <w:p w14:paraId="3FD0B78B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GTCCACCRCG</w:t>
            </w:r>
          </w:p>
        </w:tc>
        <w:tc>
          <w:tcPr>
            <w:tcW w:w="1800" w:type="dxa"/>
            <w:hideMark/>
          </w:tcPr>
          <w:p w14:paraId="451E2524" w14:textId="77777777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ribulose-1, 5-bisphosphate carboxylase (rbcL) gene</w:t>
            </w:r>
          </w:p>
        </w:tc>
        <w:tc>
          <w:tcPr>
            <w:tcW w:w="2127" w:type="dxa"/>
          </w:tcPr>
          <w:p w14:paraId="3083A128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Plant species identification</w:t>
            </w:r>
          </w:p>
        </w:tc>
        <w:tc>
          <w:tcPr>
            <w:tcW w:w="1908" w:type="dxa"/>
            <w:hideMark/>
          </w:tcPr>
          <w:p w14:paraId="44CA5585" w14:textId="77777777" w:rsidR="009D7621" w:rsidRPr="000A745B" w:rsidRDefault="00D1068E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sdt>
              <w:sdtPr>
                <w:rPr>
                  <w:rFonts w:cs="Times New Roman"/>
                  <w:sz w:val="20"/>
                  <w:szCs w:val="12"/>
                </w:rPr>
                <w:alias w:val="Don’t edit this field."/>
                <w:tag w:val="CitaviPlaceholder#81664407-3507-4fb4-a87e-5f8c40a95611"/>
                <w:id w:val="-1925798781"/>
                <w:placeholder>
                  <w:docPart w:val="CE982F533B954AB79A4724AAA2054834"/>
                </w:placeholder>
              </w:sdtPr>
              <w:sdtEndPr/>
              <w:sdtContent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begin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U5YzFiNzdiLTNkNzgtNGQ4MC04ZTQzLTQxOGJjMDU0NTE5MyIsIlJhbmdlTGVuZ3RoIjoxOSwiUmVmZXJlbmNlSWQiOiIyODUzOTdhOS03YzlkLTQwZDktOWQ3OS1mYjkyZjFhODhjOD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y4iLCJMYXN0TmFtZSI6IktyZXNzIiwiTWlkZGxlTmFtZSI6IkouIiwiUHJvdGVjdGVkIjpmYWxzZSwiU2V4IjowLCJDcmVhdGVkQnkiOiJfYSIsIkNyZWF0ZWRPbiI6IjIwMTktMDEtMDNUMTI6NDI6NTUiLCJNb2RpZmllZEJ5IjoiX0rDvHJnZW4gV2llcnoiLCJJZCI6IjkzZjM1N2IxLThmNGMtNDZhNi1hNzA1LWNhOTY5MmUyYjg0YiIsIk1vZGlmaWVkT24iOiIyMDE5LTAxLTA4VDA4OjA5OjU0IiwiUHJvamVjdCI6eyIkaWQiOiI1IiwiJHR5cGUiOiJTd2lzc0FjYWRlbWljLkNpdGF2aS5Qcm9qZWN0LCBTd2lzc0FjYWRlbWljLkNpdGF2aSJ9fSx7IiRpZCI6IjYiLCIkdHlwZSI6IlN3aXNzQWNhZGVtaWMuQ2l0YXZpLlBlcnNvbiwgU3dpc3NBY2FkZW1pYy5DaXRhdmkiLCJGaXJzdE5hbWUiOiJELiIsIkxhc3ROYW1lIjoiRXJpY2tzb24iLCJNaWRkbGVOYW1lIjoiTC4iLCJQcm90ZWN0ZWQiOmZhbHNlLCJTZXgiOjAsIkNyZWF0ZWRCeSI6Il9hIiwiQ3JlYXRlZE9uIjoiMjAxOS0wMS0wM1QxMjo0Mjo1NSIsIk1vZGlmaWVkQnkiOiJfSsO8cmdlbiBXaWVyeiIsIklkIjoiMmJkZjlmZWUtZGFmOS00NTY4LWExN2QtNWM0MmZkZmU5M2UzIiwiTW9kaWZpZWRPbiI6IjIwMTktMDEtMDhUMDg6MDk6NTQiLCJQcm9qZWN0Ijp7IiRyZWYiOiI1In19LHsiJGlkIjoiNyIsIiR0eXBlIjoiU3dpc3NBY2FkZW1pYy5DaXRhdmkuUGVyc29uLCBTd2lzc0FjYWRlbWljLkNpdGF2aSIsIkZpcnN0TmFtZSI6IkYuIiwiTGFzdE5hbWUiOiJKb25lcyIsIk1pZGRsZU5hbWUiOiJBLiIsIlByb3RlY3RlZCI6ZmFsc2UsIlNleCI6MCwiQ3JlYXRlZEJ5IjoiX2EiLCJDcmVhdGVkT24iOiIyMDE5LTAxLTAzVDEyOjQyOjU1IiwiTW9kaWZpZWRCeSI6Il9Kw7xyZ2VuIFdpZXJ6IiwiSWQiOiI3YmQwNjYxYy0zMGM2LTQ3OTAtYjNiZi03ZDVmNDVlMWY0NTkiLCJNb2RpZmllZE9uIjoiMjAxOS0wMS0wOFQwODowOTo1NCIsIlByb2plY3QiOnsiJHJlZiI6IjUifX0seyIkaWQiOiI4IiwiJHR5cGUiOiJTd2lzc0FjYWRlbWljLkNpdGF2aS5QZXJzb24sIFN3aXNzQWNhZGVtaWMuQ2l0YXZpIiwiRmlyc3ROYW1lIjoiTi4iLCJMYXN0TmFtZSI6IlN3ZW5zb24iLCJNaWRkbGVOYW1lIjoiRy4iLCJQcm90ZWN0ZWQiOmZhbHNlLCJTZXgiOjAsIkNyZWF0ZWRCeSI6Il9hIiwiQ3JlYXRlZE9uIjoiMjAxOS0wMS0wM1QxMjo0Mjo1NSIsIk1vZGlmaWVkQnkiOiJfSsO8cmdlbiBXaWVyeiIsIklkIjoiYzI0NDAxZjEtY2Q1YS00MDQwLThlZmUtZmMyY2EyZTNmZjNiIiwiTW9kaWZpZWRPbiI6IjIwMTktMDEtMDhUMDg6MDk6NTQiLCJQcm9qZWN0Ijp7IiRyZWYiOiI1In19LHsiJGlkIjoiOSIsIiR0eXBlIjoiU3dpc3NBY2FkZW1pYy5DaXRhdmkuUGVyc29uLCBTd2lzc0FjYWRlbWljLkNpdGF2aSIsIkZpcnN0TmFtZSI6IlIuIiwiTGFzdE5hbWUiOiJQZXJleiIsIlByb3RlY3RlZCI6ZmFsc2UsIlNleCI6MCwiQ3JlYXRlZEJ5IjoiX2EiLCJDcmVhdGVkT24iOiIyMDE5LTAxLTAzVDEyOjQyOjU1IiwiTW9kaWZpZWRCeSI6Il9Kw7xyZ2VuIFdpZXJ6IiwiSWQiOiI0MjU0NDk2ZS1mNTIxLTQxZTAtOTZjMi0wZWY3NGFiOTFhNTciLCJNb2RpZmllZE9uIjoiMjAxOS0wMS0wOFQwODowOTo1NCIsIlByb2plY3QiOnsiJHJlZiI6IjUifX0seyIkaWQiOiIxMCIsIiR0eXBlIjoiU3dpc3NBY2FkZW1pYy5DaXRhdmkuUGVyc29uLCBTd2lzc0FjYWRlbWljLkNpdGF2aSIsIkZpcnN0TmFtZSI6Ik8uIiwiTGFzdE5hbWUiOiJTYW5qdXIiLCJQcm90ZWN0ZWQiOmZhbHNlLCJTZXgiOjAsIkNyZWF0ZWRCeSI6Il9hIiwiQ3JlYXRlZE9uIjoiMjAxOS0wMS0wM1QxMjo0Mjo1NSIsIk1vZGlmaWVkQnkiOiJfSsO8cmdlbiBXaWVyeiIsIklkIjoiOTQzZjEzOWItZjY0ZC00OTFjLWEwYTEtNmE3Y2ZiNDhkMmI3IiwiTW9kaWZpZWRPbiI6IjIwMTktMDEtMDhUMDg6MDk6NTQiLCJQcm9qZWN0Ijp7IiRyZWYiOiI1In19LHsiJGlkIjoiMTEiLCIkdHlwZSI6IlN3aXNzQWNhZGVtaWMuQ2l0YXZpLlBlcnNvbiwgU3dpc3NBY2FkZW1pYy5DaXRhdmkiLCJGaXJzdE5hbWUiOiJFLiIsIkxhc3ROYW1lIjoiQmVybWluZ2hhbSIsIlByb3RlY3RlZCI6ZmFsc2UsIlNleCI6MCwiQ3JlYXRlZEJ5IjoiX2EiLCJDcmVhdGVkT24iOiIyMDE5LTAxLTAzVDEyOjQyOjU1IiwiTW9kaWZpZWRCeSI6Il9Kw7xyZ2VuIFdpZXJ6IiwiSWQiOiIzZjI4NGExMC1kYTIwLTQ3NDktOTJkMi0yMDE1YTQxMmY0MTUiLCJNb2RpZmllZE9uIjoiMjAxOS0wMS0wOFQwODowOTo1NCIsIlByb2plY3QiOnsiJHJlZiI6IjUifX1dLCJDaXRhdGlvbktleVVwZGF0ZVR5cGUiOjAsIkNvbGxhYm9yYXRvcnMiOltdLCJEb2kiOiIxMC4xMDczL3BuYXMuMDkwOTgyMDEwNi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czL3BuYXMuMDkwOTgyMDEwNiIsIlVyaVN0cmluZyI6Imh0dHBzOi8vZG9pLm9yZy8xMC4xMDczL3BuYXMuMDkwOTgyMDEw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YSIsIkNyZWF0ZWRPbiI6IjIwMTktMDEtMDNUMTI6NDI6MjQiLCJNb2RpZmllZEJ5IjoiX0rDvHJnZW4gV2llcnoiLCJJZCI6ImFmNTBjNTg5LWI2MmYtNDJlYS05ZDQ1LTM1Y2UzODUyYzgyNiIsIk1vZGlmaWVkT24iOiIyMDE5LTAxLTA4VDA4OjEwOjAwIiwiUHJvamVjdCI6eyIkcmVmIjoiNS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k4NDEyNzYiLCJVcmlTdHJpbmciOiJodHRwOi8vd3d3Lm5jYmkubmxtLm5paC5nb3YvcHVibWVkLzE5ODQxMjc2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IiwiQ3JlYXRlZE9uIjoiMjAxOS0wMS0wM1QxMjo0MjoyNCIsIk1vZGlmaWVkQnkiOiJfSsO8cmdlbiBXaWVyeiIsIklkIjoiNTljODE2YzktZjNjOS00Y2Q3LWExYzAtZDhjZWZjMDllNGMwIiwiTW9kaWZpZWRPbiI6IjIwMTktMDEtMDhUMDg6MTA6MDAiLCJQcm9qZWN0Ijp7IiRyZWYiOiI1In19XSwiTnVtYmVyIjoiNDQiLCJPcmdhbml6YXRpb25zIjpbXSwiT3RoZXJzSW52b2x2ZWQiOltdLCJQYWdlUmFuZ2UiOiI8c3A+XHJcbiAgPG4+MTg2MjE8L24+XHJcbiAgPGluPnRydWU8L2luPlxyXG4gIDxvcz4xODYyMTwvb3M+XHJcbiAgPHBzPjE4NjIxPC9wcz5cclxuPC9zcD5cclxuPGVwPlxyXG4gIDxuPjE4NjI2PC9uPlxyXG4gIDxpbj50cnVlPC9pbj5cclxuICA8b3M+MTg2MjY8L29zPlxyXG4gIDxwcz4xODYyNjwvcHM+XHJcbjwvZXA+XHJcbjxvcz4xODYyMS02PC9vcz4iLCJQZXJpb2RpY2FsIjp7IiRpZCI6IjE4IiwiJHR5cGUiOiJTd2lzc0FjYWRlbWljLkNpdGF2aS5QZXJpb2RpY2FsLCBTd2lzc0FjYWRlbWljLkNpdGF2aSIsIklzc24iOiIwMDI3LTg0MjQiLCJOYW1lIjoiUHJvY2VlZGluZ3Mgb2YgdGhlIE5hdGlvbmFsIEFjYWRlbXkgb2YgU2NpZW5jZXMgb2YgdGhlIFVuaXRlZCBTdGF0ZXMgb2YgQW1lcmljYSIsIlBhZ2luYXRpb24iOjAsIlByb3RlY3RlZCI6ZmFsc2UsIlVzZXJBYmJyZXZpYXRpb24xIjoiUHJvYyBOYXRsIEFjYWQgU2NpIFUgUyBBIiwiQ3JlYXRlZEJ5IjoiX2EiLCJDcmVhdGVkT24iOiIyMDE3LTA4LTE1VDE0OjAzOjA0IiwiTW9kaWZpZWRCeSI6Il9Kw7xyZ2VuIFdpZXJ6IiwiSWQiOiIzOTJkYmVhMS05MTEwLTQwNWYtYWFlZi03ZWI5NjViZjBlODQiLCJNb2RpZmllZE9uIjoiMjAxOS0wMS0wOFQwODowOTo1NCIsIlByb2plY3QiOnsiJHJlZiI6IjUifX0sIlB1Ymxpc2hlcnMiOltdLCJQdWJNZWRJZCI6IjE5ODQxMjc2IiwiUXVvdGF0aW9ucyI6W10sIlJlZmVyZW5jZVR5cGUiOiJKb3VybmFsQXJ0aWNsZSIsIlNob3J0VGl0bGUiOiJLcmVzcywgRXJpY2tzb24gZXQgYWwuIDIwMDkg4oCTIFBsYW50IEROQSBiYXJjb2RlcyIsIlNob3J0VGl0bGVVcGRhdGVUeXBlIjowLCJTb3VyY2VPZkJpYmxpb2dyYXBoaWNJbmZvcm1hdGlvbiI6IlB1Yk1lZCIsIlN0YXRpY0lkcyI6WyJhNmQ1ZGEwNi0zYjVmLTQzYzctYjY2OS1lYTQxY2JjM2YyZTMiXSwiVGFibGVPZkNvbnRlbnRzQ29tcGxleGl0eSI6MCwiVGFibGVPZkNvbnRlbnRzU291cmNlVGV4dEZvcm1hdCI6MCwiVGFza3MiOltdLCJUaXRsZSI6IlBsYW50IEROQSBiYXJjb2RlcyBhbmQgYSBjb21tdW5pdHkgcGh5bG9nZW55IG9mIGEgdHJvcGljYWwgZm9yZXN0IGR5bmFtaWNzIHBsb3QgaW4gUGFuYW1hIiwiVHJhbnNsYXRvcnMiOltdLCJWb2x1bWUiOiIxMDYiLCJZZWFyIjoiMjAwOSIsIlllYXJSZXNvbHZlZCI6IjIwMDkiLCJDcmVhdGVkQnkiOiJfYSIsIkNyZWF0ZWRPbiI6IjIwMTktMDEtMDNUMTI6NDI6MjQiLCJNb2RpZmllZEJ5IjoiX0p3aWVyeiIsIklkIjoiMjg1Mzk3YTktN2M5ZC00MGQ5LTlkNzktZmI5MmYxYTg4Yzg1IiwiTW9kaWZpZWRPbiI6IjIwMjAtMTItMTRUMTU6Mzc6MzYiLCJQcm9qZWN0Ijp7IiRyZWYiOiI1In19LCJVc2VOdW1iZXJpbmdUeXBlT2ZQYXJlbnREb2N1bWVudCI6ZmFsc2V9XSwiRm9ybWF0dGVkVGV4dCI6eyIkaWQiOiIxOSIsIkNvdW50IjoxLCJUZXh0VW5pdHMiOlt7IiRpZCI6IjIwIiwiRm9udFN0eWxlIjp7IiRpZCI6IjIxIiwiTmV1dHJhbCI6dHJ1ZX0sIlJlYWRpbmdPcmRlciI6MSwiVGV4dCI6IihLcmVzcyBldCBhbC4gMjAwOSkifV19LCJUYWciOiJDaXRhdmlQbGFjZWhvbGRlciM4MTY2NDQwNy0zNTA3LTRmYjQtYTg3ZS01ZjhjNDBhOTU2MTEiLCJUZXh0IjoiKEtyZXNzIGV0IGFsLiAyMDA5KSIsIldBSVZlcnNpb24iOiI2LjcuMC4wIn0=}</w:instrTex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separate"/>
                </w:r>
                <w:r w:rsidR="009D7621" w:rsidRPr="000A745B">
                  <w:rPr>
                    <w:rFonts w:cs="Times New Roman"/>
                    <w:sz w:val="20"/>
                    <w:szCs w:val="12"/>
                    <w:lang w:val="en-US"/>
                  </w:rPr>
                  <w:t>(Kress et al. 2009)</w:t>
                </w:r>
                <w:r w:rsidR="009D7621" w:rsidRPr="000A745B">
                  <w:rPr>
                    <w:rFonts w:cs="Times New Roman"/>
                    <w:sz w:val="20"/>
                    <w:szCs w:val="12"/>
                  </w:rPr>
                  <w:fldChar w:fldCharType="end"/>
                </w:r>
              </w:sdtContent>
            </w:sdt>
          </w:p>
        </w:tc>
      </w:tr>
      <w:tr w:rsidR="009D7621" w:rsidRPr="000A745B" w14:paraId="4C85E110" w14:textId="77777777" w:rsidTr="00401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3268B3F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 xml:space="preserve">M13 forward </w:t>
            </w:r>
          </w:p>
        </w:tc>
        <w:tc>
          <w:tcPr>
            <w:tcW w:w="2310" w:type="dxa"/>
          </w:tcPr>
          <w:p w14:paraId="18B8BEDD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TGTAAAACGA</w:t>
            </w:r>
          </w:p>
          <w:p w14:paraId="027EE900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CGGCCAGT</w:t>
            </w:r>
          </w:p>
        </w:tc>
        <w:tc>
          <w:tcPr>
            <w:tcW w:w="1800" w:type="dxa"/>
          </w:tcPr>
          <w:p w14:paraId="59BD47C4" w14:textId="77777777" w:rsidR="009D7621" w:rsidRPr="000A745B" w:rsidRDefault="009D7621" w:rsidP="00536AC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pSC-A</w:t>
            </w:r>
          </w:p>
        </w:tc>
        <w:tc>
          <w:tcPr>
            <w:tcW w:w="2127" w:type="dxa"/>
          </w:tcPr>
          <w:p w14:paraId="4D770ED5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StrataClon Kit</w:t>
            </w:r>
          </w:p>
        </w:tc>
        <w:tc>
          <w:tcPr>
            <w:tcW w:w="1908" w:type="dxa"/>
          </w:tcPr>
          <w:p w14:paraId="6B80F00C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StrataClone</w:t>
            </w:r>
          </w:p>
        </w:tc>
      </w:tr>
      <w:tr w:rsidR="009D7621" w:rsidRPr="000A745B" w14:paraId="39B1BEA5" w14:textId="77777777" w:rsidTr="004019F6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7180172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 xml:space="preserve">M13 reverse </w:t>
            </w:r>
          </w:p>
        </w:tc>
        <w:tc>
          <w:tcPr>
            <w:tcW w:w="2310" w:type="dxa"/>
          </w:tcPr>
          <w:p w14:paraId="7EFC5C0F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GGAAACAGCT</w:t>
            </w:r>
          </w:p>
          <w:p w14:paraId="3264B000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ATGACCATG</w:t>
            </w:r>
          </w:p>
        </w:tc>
        <w:tc>
          <w:tcPr>
            <w:tcW w:w="1800" w:type="dxa"/>
          </w:tcPr>
          <w:p w14:paraId="5BC0AFEA" w14:textId="77777777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pSC-A</w:t>
            </w:r>
          </w:p>
        </w:tc>
        <w:tc>
          <w:tcPr>
            <w:tcW w:w="2127" w:type="dxa"/>
          </w:tcPr>
          <w:p w14:paraId="0A297B87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StrataClon Kit</w:t>
            </w:r>
          </w:p>
        </w:tc>
        <w:tc>
          <w:tcPr>
            <w:tcW w:w="1908" w:type="dxa"/>
          </w:tcPr>
          <w:p w14:paraId="7474A383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2"/>
                <w:lang w:val="en-US"/>
              </w:rPr>
            </w:pPr>
            <w:r w:rsidRPr="000A745B">
              <w:rPr>
                <w:rFonts w:cs="Times New Roman"/>
                <w:sz w:val="20"/>
                <w:szCs w:val="12"/>
                <w:lang w:val="en-US"/>
              </w:rPr>
              <w:t>StrataClone</w:t>
            </w:r>
          </w:p>
        </w:tc>
      </w:tr>
    </w:tbl>
    <w:p w14:paraId="78D98CBA" w14:textId="22E1F75A" w:rsidR="009D7621" w:rsidRPr="000A745B" w:rsidRDefault="009D7621" w:rsidP="009D7621">
      <w:pPr>
        <w:pStyle w:val="Caption"/>
      </w:pPr>
      <w:bookmarkStart w:id="3" w:name="_Ref434340434"/>
      <w:bookmarkStart w:id="4" w:name="_Ref434340408"/>
      <w:r w:rsidRPr="000A745B">
        <w:t xml:space="preserve">Supplementary Table </w:t>
      </w:r>
      <w:bookmarkEnd w:id="3"/>
      <w:r w:rsidR="007C3B33">
        <w:t>3</w:t>
      </w:r>
      <w:r w:rsidRPr="000A745B">
        <w:t xml:space="preserve">. </w:t>
      </w:r>
      <w:r w:rsidR="009B401A" w:rsidRPr="000A745B">
        <w:rPr>
          <w:b w:val="0"/>
          <w:bCs w:val="0"/>
        </w:rPr>
        <w:t>P</w:t>
      </w:r>
      <w:r w:rsidRPr="000A745B">
        <w:rPr>
          <w:b w:val="0"/>
          <w:bCs w:val="0"/>
        </w:rPr>
        <w:t>robes used for Fluorescence in situ hybridization (FISH</w:t>
      </w:r>
      <w:bookmarkEnd w:id="4"/>
      <w:r w:rsidRPr="000A745B">
        <w:rPr>
          <w:b w:val="0"/>
          <w:bCs w:val="0"/>
        </w:rPr>
        <w:t>).</w:t>
      </w:r>
      <w:r w:rsidRPr="000A745B">
        <w:t xml:space="preserve"> </w:t>
      </w:r>
    </w:p>
    <w:tbl>
      <w:tblPr>
        <w:tblStyle w:val="GridTable4"/>
        <w:tblW w:w="9700" w:type="dxa"/>
        <w:tblLook w:val="04A0" w:firstRow="1" w:lastRow="0" w:firstColumn="1" w:lastColumn="0" w:noHBand="0" w:noVBand="1"/>
      </w:tblPr>
      <w:tblGrid>
        <w:gridCol w:w="1839"/>
        <w:gridCol w:w="1883"/>
        <w:gridCol w:w="2340"/>
        <w:gridCol w:w="2104"/>
        <w:gridCol w:w="1534"/>
      </w:tblGrid>
      <w:tr w:rsidR="009D7621" w:rsidRPr="000A745B" w14:paraId="3CB5A440" w14:textId="77777777" w:rsidTr="003606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CF8BDCC" w14:textId="77777777" w:rsidR="009D7621" w:rsidRPr="000A745B" w:rsidRDefault="009D7621" w:rsidP="00536ACF">
            <w:pPr>
              <w:spacing w:before="0" w:after="0" w:line="360" w:lineRule="auto"/>
              <w:jc w:val="center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Primer Name</w:t>
            </w:r>
          </w:p>
        </w:tc>
        <w:tc>
          <w:tcPr>
            <w:tcW w:w="18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D960942" w14:textId="77777777" w:rsidR="009D7621" w:rsidRPr="000A745B" w:rsidRDefault="009D7621" w:rsidP="00536ACF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Sequence (5’-3’)</w:t>
            </w:r>
          </w:p>
        </w:tc>
        <w:tc>
          <w:tcPr>
            <w:tcW w:w="2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FEE141F" w14:textId="77777777" w:rsidR="009D7621" w:rsidRPr="000A745B" w:rsidRDefault="009D7621" w:rsidP="00536ACF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Target</w:t>
            </w:r>
          </w:p>
        </w:tc>
        <w:tc>
          <w:tcPr>
            <w:tcW w:w="21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B86DFDF" w14:textId="77777777" w:rsidR="009D7621" w:rsidRPr="000A745B" w:rsidRDefault="009D7621" w:rsidP="00536ACF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use</w:t>
            </w:r>
          </w:p>
        </w:tc>
        <w:tc>
          <w:tcPr>
            <w:tcW w:w="1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0475C88" w14:textId="77777777" w:rsidR="009D7621" w:rsidRPr="000A745B" w:rsidRDefault="009D7621" w:rsidP="00536ACF">
            <w:pPr>
              <w:spacing w:before="0"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Reference</w:t>
            </w:r>
          </w:p>
        </w:tc>
      </w:tr>
      <w:tr w:rsidR="009D7621" w:rsidRPr="000A745B" w14:paraId="58C93322" w14:textId="77777777" w:rsidTr="00360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1F6AF2BC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b w:val="0"/>
                <w:bCs w:val="0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Burk_16S-Cy3</w:t>
            </w:r>
          </w:p>
        </w:tc>
        <w:tc>
          <w:tcPr>
            <w:tcW w:w="1883" w:type="dxa"/>
          </w:tcPr>
          <w:p w14:paraId="64EED4B6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TGCGGTTAGA</w:t>
            </w:r>
          </w:p>
          <w:p w14:paraId="5FC219DF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CTAGCCACT</w:t>
            </w:r>
          </w:p>
          <w:p w14:paraId="39632FB8" w14:textId="77777777" w:rsidR="00A33E97" w:rsidRPr="000A745B" w:rsidRDefault="00A33E97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</w:p>
        </w:tc>
        <w:tc>
          <w:tcPr>
            <w:tcW w:w="2340" w:type="dxa"/>
          </w:tcPr>
          <w:p w14:paraId="2D2A8B60" w14:textId="2C4C1E8A" w:rsidR="009D7621" w:rsidRPr="000A745B" w:rsidRDefault="009D7621" w:rsidP="00536AC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i/>
                <w:sz w:val="20"/>
                <w:szCs w:val="16"/>
                <w:lang w:val="en-US"/>
              </w:rPr>
              <w:t xml:space="preserve">Burkholderia </w:t>
            </w:r>
            <w:r w:rsidRPr="000A745B">
              <w:rPr>
                <w:rFonts w:cs="Times New Roman"/>
                <w:sz w:val="20"/>
                <w:szCs w:val="16"/>
                <w:lang w:val="en-US"/>
              </w:rPr>
              <w:t xml:space="preserve">16S rRNA </w:t>
            </w:r>
          </w:p>
          <w:p w14:paraId="54319A12" w14:textId="77777777" w:rsidR="009D7621" w:rsidRPr="000A745B" w:rsidRDefault="009D7621" w:rsidP="00536AC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5’-mod Cy3</w:t>
            </w:r>
          </w:p>
        </w:tc>
        <w:tc>
          <w:tcPr>
            <w:tcW w:w="2104" w:type="dxa"/>
          </w:tcPr>
          <w:p w14:paraId="0DF08739" w14:textId="77777777" w:rsidR="009D7621" w:rsidRPr="000A745B" w:rsidRDefault="009D7621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 xml:space="preserve">Localization and identification of </w:t>
            </w:r>
            <w:r w:rsidRPr="000A745B">
              <w:rPr>
                <w:rFonts w:cs="Times New Roman"/>
                <w:i/>
                <w:sz w:val="20"/>
                <w:szCs w:val="16"/>
                <w:lang w:val="en-US"/>
              </w:rPr>
              <w:t>Burkholderia</w:t>
            </w:r>
            <w:r w:rsidRPr="000A745B">
              <w:rPr>
                <w:rFonts w:cs="Times New Roman"/>
                <w:sz w:val="20"/>
                <w:szCs w:val="16"/>
                <w:lang w:val="en-US"/>
              </w:rPr>
              <w:t xml:space="preserve"> symbionts</w:t>
            </w:r>
          </w:p>
        </w:tc>
        <w:tc>
          <w:tcPr>
            <w:tcW w:w="1534" w:type="dxa"/>
          </w:tcPr>
          <w:sdt>
            <w:sdtPr>
              <w:rPr>
                <w:rFonts w:cs="Times New Roman"/>
                <w:sz w:val="20"/>
                <w:szCs w:val="16"/>
              </w:rPr>
              <w:alias w:val="Don’t edit this field."/>
              <w:tag w:val="CitaviPlaceholder#265985cd-d443-4041-b488-3eed99181789"/>
              <w:id w:val="965927520"/>
              <w:placeholder>
                <w:docPart w:val="0DFE1C64985E4BBF94CD506C9C656C96"/>
              </w:placeholder>
            </w:sdtPr>
            <w:sdtEndPr/>
            <w:sdtContent>
              <w:p w14:paraId="5F8051A6" w14:textId="77777777" w:rsidR="009D7621" w:rsidRPr="000A745B" w:rsidRDefault="009D7621" w:rsidP="00536ACF">
                <w:pPr>
                  <w:spacing w:before="0" w:after="0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Times New Roman"/>
                    <w:sz w:val="20"/>
                    <w:szCs w:val="16"/>
                    <w:lang w:val="en-US"/>
                  </w:rPr>
                </w:pPr>
                <w:r w:rsidRPr="000A745B">
                  <w:rPr>
                    <w:rFonts w:cs="Times New Roman"/>
                    <w:sz w:val="20"/>
                    <w:szCs w:val="16"/>
                  </w:rPr>
                  <w:fldChar w:fldCharType="begin"/>
                </w:r>
                <w:r w:rsidRPr="000A745B">
                  <w:rPr>
                    <w:rFonts w:cs="Times New Roman"/>
                    <w:sz w:val="20"/>
                    <w:szCs w:val="16"/>
                    <w:lang w:val="en-US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FjZDI2MTJiLTczYTctNGU2NS05MmIxLWM3ZGJmOGExYzUwMyIsIlJhbmdlTGVuZ3RoIjoxOSwiUmVmZXJlbmNlSWQiOiI5M2ZlMDNjZS1kMjQ0LTQ5NzgtODAwOS1jZmNmZDI3NjljZj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y4iLCJMYXN0TmFtZSI6Ik9wZWx0IiwiUHJvdGVjdGVkIjpmYWxzZSwiU2V4IjowLCJDcmVhdGVkQnkiOiJfdW0iLCJDcmVhdGVkT24iOiIyMDE4LTA4LTE0VDEwOjQ3OjQ0IiwiTW9kaWZpZWRCeSI6Il9Kw7xyZ2VuIFdpZXJ6IiwiSWQiOiI4Nzg5MmRhNS1jMmQxLTQ2NDQtODM4OC0zMTM2NGVmYjk0NGIiLCJNb2RpZmllZE9uIjoiMjAxOS0wMS0wOFQwODowOTo1NCIsIlByb2plY3QiOnsiJGlkIjoiNSIsIiR0eXBlIjoiU3dpc3NBY2FkZW1pYy5DaXRhdmkuUHJvamVjdCwgU3dpc3NBY2FkZW1pYy5DaXRhdmkifX0seyIkaWQiOiI2IiwiJHR5cGUiOiJTd2lzc0FjYWRlbWljLkNpdGF2aS5QZXJzb24sIFN3aXNzQWNhZGVtaWMuQ2l0YXZpIiwiRmlyc3ROYW1lIjoiQy4iLCJMYXN0TmFtZSI6IkJlcmciLCJQcm90ZWN0ZWQiOmZhbHNlLCJTZXgiOjAsIkNyZWF0ZWRCeSI6Il91bSIsIkNyZWF0ZWRPbiI6IjIwMTgtMDgtMTRUMTA6NDc6NDQiLCJNb2RpZmllZEJ5IjoiX0rDvHJnZW4gV2llcnoiLCJJZCI6Ijc5ZmM4NjQyLTM2MmEtNGZkMy05OWI3LWIxMjQwYjAwZmQ1YiIsIk1vZGlmaWVkT24iOiIyMDE5LTAxLTA4VDA4OjA5OjU0IiwiUHJvamVjdCI6eyIkcmVmIjoiNSJ9fSx7IiRpZCI6IjciLCIkdHlwZSI6IlN3aXNzQWNhZGVtaWMuQ2l0YXZpLlBlcnNvbiwgU3dpc3NBY2FkZW1pYy5DaXRhdmkiLCJGaXJzdE5hbWUiOiJTLiIsIkxhc3ROYW1lIjoiU2Now7ZubWFubiIsIlByb3RlY3RlZCI6ZmFsc2UsIlNleCI6MCwiQ3JlYXRlZEJ5IjoiX3VtIiwiQ3JlYXRlZE9uIjoiMjAxOC0wOC0xNFQxMDo0Nzo0NCIsIk1vZGlmaWVkQnkiOiJfSsO8cmdlbiBXaWVyeiIsIklkIjoiZGIwZTVlNDYtNGUzYS00ZWE4LWE1M2UtMTVmMjc4ZmU1YzI2IiwiTW9kaWZpZWRPbiI6IjIwMTktMDEtMDhUMDg6MDk6NTQiLCJQcm9qZWN0Ijp7IiRyZWYiOiI1In19LHsiJGlkIjoiOCIsIiR0eXBlIjoiU3dpc3NBY2FkZW1pYy5DaXRhdmkuUGVyc29uLCBTd2lzc0FjYWRlbWljLkNpdGF2aSIsIkZpcnN0TmFtZSI6IkwuIiwiTGFzdE5hbWUiOiJFYmVybCIsIlByb3RlY3RlZCI6ZmFsc2UsIlNleCI6MCwiQ3JlYXRlZEJ5IjoiX3VtIiwiQ3JlYXRlZE9uIjoiMjAxNy0xMS0yMFQxNTozMToyNiIsIk1vZGlmaWVkQnkiOiJfSsO8cmdlbiBXaWVyeiIsIklkIjoiNGVmMGMzYzYtZWJlYy00Mzg1LThkYjYtOGZlOGFjZGU2ODNmIiwiTW9kaWZpZWRPbiI6IjIwMTktMDEtMDhUMDg6MDk6NTQiLCJQcm9qZWN0Ijp7IiRyZWYiOiI1In19LHsiJGlkIjoiOSIsIiR0eXBlIjoiU3dpc3NBY2FkZW1pYy5DaXRhdmkuUGVyc29uLCBTd2lzc0FjYWRlbWljLkNpdGF2aSIsIkZpcnN0TmFtZSI6IkcuIiwiTGFzdE5hbWUiOiJCZXJnIiwiUHJvdGVjdGVkIjpmYWxzZSwiU2V4IjowLCJDcmVhdGVkQnkiOiJfdW0iLCJDcmVhdGVkT24iOiIyMDE4LTA4LTE0VDEwOjQ3OjQ0IiwiTW9kaWZpZWRCeSI6Il9Kw7xyZ2VuIFdpZXJ6IiwiSWQiOiJkMGI3YWZiNy1mMGIwLTRmZjktODA5ZC1hZjUwOTRlNDYxY2IiLCJNb2RpZmllZE9uIjoiMjAxOS0wMS0wOFQwODowOTo1NCIsIlByb2plY3QiOnsiJHJlZiI6IjUifX1dLCJDaXRhdGlvbktleVVwZGF0ZVR5cGUiOjAsIkNvbGxhYm9yYXRvcnMiOltdLCJEb2kiOiIxMC4xMDM4L2lzbWVqLjIwMDcuNTg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gwNDM2NTIiLCJVcmlTdHJpbmciOiJodHRwOi8vd3d3Lm5jYmkubmxtLm5paC5nb3YvcHVibWVkLzE4MDQzNjU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91bSIsIkNyZWF0ZWRPbiI6IjIwMTgtMDgtMTRUMTA6NDc6MTMiLCJNb2RpZmllZEJ5IjoiX0rDvHJnZW4gV2llcnoiLCJJZCI6ImNlYjUzMWFmLTdlZmEtNGIzZC04NDRiLTczZjM4MmEzOWU2ZCIsIk1vZGlmaWVkT24iOiIyMDE5LTAxLTA4VDA4OjEwOjAw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zOC9pc21lai4yMDA3LjU4IiwiVXJpU3RyaW5nIjoiaHR0cHM6Ly9kb2kub3JnLzEwLjEwMzgvaXNtZWouMjAwNy41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dW0iLCJDcmVhdGVkT24iOiIyMDE4LTA4LTE0VDEwOjQ3OjEzIiwiTW9kaWZpZWRCeSI6Il9Kw7xyZ2VuIFdpZXJ6IiwiSWQiOiI1NDBjZDM3NS0xZGU5LTQzOWUtOTZhMS05YTE2ZTYxNDJlNGUiLCJNb2RpZmllZE9uIjoiMjAxOS0wMS0wOFQwODoxMDowMCIsIlByb2plY3QiOnsiJHJlZiI6IjUifX1dLCJOdW1iZXIiOiI2IiwiT3JnYW5pemF0aW9ucyI6W10sIk90aGVyc0ludm9sdmVkIjpbXSwiUGFnZVJhbmdlIjoiPHNwPlxyXG4gIDxuPjUwMjwvbj5cclxuICA8aW4+dHJ1ZTwvaW4+XHJcbiAgPG9zPjUwMjwvb3M+XHJcbiAgPHBzPjUwMjwvcHM+XHJcbjwvc3A+XHJcbjxlcD5cclxuICA8bj41MTY8L24+XHJcbiAgPGluPnRydWU8L2luPlxyXG4gIDxvcz41MTY8L29zPlxyXG4gIDxwcz41MTY8L3BzPlxyXG48L2VwPlxyXG48b3M+NTAyLTE2PC9vcz4iLCJQZXJpb2RpY2FsIjp7IiRpZCI6IjE2IiwiJHR5cGUiOiJTd2lzc0FjYWRlbWljLkNpdGF2aS5QZXJpb2RpY2FsLCBTd2lzc0FjYWRlbWljLkNpdGF2aSIsIklzc24iOiIxNzUxLTczNzAiLCJOYW1lIjoiVGhlIElTTUUgam91cm5hbCIsIlBhZ2luYXRpb24iOjAsIlByb3RlY3RlZCI6ZmFsc2UsIlVzZXJBYmJyZXZpYXRpb24xIjoiSVNNRSBKIiwiQ3JlYXRlZEJ5IjoiX2EiLCJDcmVhdGVkT24iOiIyMDE3LTExLTAyVDExOjExOjAyIiwiTW9kaWZpZWRCeSI6Il9Kw7xyZ2VuIFdpZXJ6IiwiSWQiOiI4YjAyNjg1ZS1lYTdiLTQwYzItYjk5ZS1mZjAyOWJmM2FkYmMiLCJNb2RpZmllZE9uIjoiMjAxOS0wMS0wOFQwODowOTo1NCIsIlByb2plY3QiOnsiJHJlZiI6IjUifX0sIlB1Ymxpc2hlcnMiOltdLCJQdWJNZWRJZCI6IjE4MDQzNjUyIiwiUXVvdGF0aW9ucyI6W10sIlJlZmVyZW5jZVR5cGUiOiJKb3VybmFsQXJ0aWNsZSIsIlNob3J0VGl0bGUiOiJPcGVsdCwgQmVyZyBldCBhbC4gMjAwNyDigJMgSGlnaCBzcGVjaWZpY2l0eSBidXQgY29udHJhc3RpbmcgYmlvZGl2ZXJzaXR5IiwiU2hvcnRUaXRsZVVwZGF0ZVR5cGUiOjAsIlNvdXJjZU9mQmlibGlvZ3JhcGhpY0luZm9ybWF0aW9uIjoiUHViTWVkIiwiU3RhdGljSWRzIjpbImMwM2ZiNzNiLTVhMjAtNDdlZC1iZDFjLThkNDk2Njg2YTMyMSJdLCJUYWJsZU9mQ29udGVudHNDb21wbGV4aXR5IjowLCJUYWJsZU9mQ29udGVudHNTb3VyY2VUZXh0Rm9ybWF0IjowLCJUYXNrcyI6W10sIlRpdGxlIjoiSGlnaCBzcGVjaWZpY2l0eSBidXQgY29udHJhc3RpbmcgYmlvZGl2ZXJzaXR5IG9mIFNwaGFnbnVtLWFzc29jaWF0ZWQgYmFjdGVyaWFsIGFuZCBwbGFudCBjb21tdW5pdGllcyBpbiBib2cgZWNvc3lzdGVtcyBpbmRlcGVuZGVudCBvZiB0aGUgZ2VvZ3JhcGhpY2FsIHJlZ2lvbiIsIlRyYW5zbGF0b3JzIjpbXSwiVm9sdW1lIjoiMSIsIlllYXIiOiIyMDA3IiwiWWVhclJlc29sdmVkIjoiMjAwNyIsIkNyZWF0ZWRCeSI6Il91bSIsIkNyZWF0ZWRPbiI6IjIwMTgtMDgtMTRUMTA6NDc6MTMiLCJNb2RpZmllZEJ5IjoiX0p3aWVyeiIsIklkIjoiOTNmZTAzY2UtZDI0NC00OTc4LTgwMDktY2ZjZmQyNzY5Y2Y4IiwiTW9kaWZpZWRPbiI6IjIwMjAtMTItMTRUMTU6Mzc6MzYiLCJQcm9qZWN0Ijp7IiRyZWYiOiI1In19LCJVc2VOdW1iZXJpbmdUeXBlT2ZQYXJlbnREb2N1bWVudCI6ZmFsc2V9XSwiRm9ybWF0dGVkVGV4dCI6eyIkaWQiOiIxNyIsIkNvdW50IjoxLCJUZXh0VW5pdHMiOlt7IiRpZCI6IjE4IiwiRm9udFN0eWxlIjp7IiRpZCI6IjE5IiwiTmV1dHJhbCI6dHJ1ZX0sIlJlYWRpbmdPcmRlciI6MSwiVGV4dCI6IihPcGVsdCBldCBhbC4gMjAwNykifV19LCJUYWciOiJDaXRhdmlQbGFjZWhvbGRlciMyNjU5ODVjZC1kNDQzLTQwNDEtYjQ4OC0zZWVkOTkxODE3ODkiLCJUZXh0IjoiKE9wZWx0IGV0IGFsLiAyMDA3KSIsIldBSVZlcnNpb24iOiI2LjcuMC4wIn0=}</w:instrText>
                </w:r>
                <w:r w:rsidRPr="000A745B">
                  <w:rPr>
                    <w:rFonts w:cs="Times New Roman"/>
                    <w:sz w:val="20"/>
                    <w:szCs w:val="16"/>
                  </w:rPr>
                  <w:fldChar w:fldCharType="separate"/>
                </w:r>
                <w:r w:rsidRPr="000A745B">
                  <w:rPr>
                    <w:rFonts w:cs="Times New Roman"/>
                    <w:sz w:val="20"/>
                    <w:szCs w:val="16"/>
                    <w:lang w:val="en-US"/>
                  </w:rPr>
                  <w:t>(Opelt et al. 2007)</w:t>
                </w:r>
                <w:r w:rsidRPr="000A745B">
                  <w:rPr>
                    <w:rFonts w:cs="Times New Roman"/>
                    <w:sz w:val="20"/>
                    <w:szCs w:val="16"/>
                  </w:rPr>
                  <w:fldChar w:fldCharType="end"/>
                </w:r>
              </w:p>
            </w:sdtContent>
          </w:sdt>
        </w:tc>
      </w:tr>
      <w:tr w:rsidR="009D7621" w:rsidRPr="000A745B" w14:paraId="4E803A59" w14:textId="77777777" w:rsidTr="0036063E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39BB736C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b w:val="0"/>
                <w:bCs w:val="0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EUB338-Cy5</w:t>
            </w:r>
          </w:p>
        </w:tc>
        <w:tc>
          <w:tcPr>
            <w:tcW w:w="1883" w:type="dxa"/>
          </w:tcPr>
          <w:p w14:paraId="6747C86E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GCTGCCTCC</w:t>
            </w:r>
          </w:p>
          <w:p w14:paraId="47E107C4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CGTAGGAGT</w:t>
            </w:r>
          </w:p>
        </w:tc>
        <w:tc>
          <w:tcPr>
            <w:tcW w:w="2340" w:type="dxa"/>
          </w:tcPr>
          <w:p w14:paraId="1EF3C1F2" w14:textId="7F3C6FFE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color w:val="000000"/>
                <w:sz w:val="20"/>
                <w:szCs w:val="16"/>
                <w:lang w:val="en-US"/>
              </w:rPr>
              <w:t xml:space="preserve">Eubacteria 16S rRNA </w:t>
            </w:r>
          </w:p>
          <w:p w14:paraId="08642F4B" w14:textId="77777777" w:rsidR="009D7621" w:rsidRPr="000A745B" w:rsidRDefault="009D7621" w:rsidP="00536AC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5’-mod Cy5</w:t>
            </w:r>
          </w:p>
        </w:tc>
        <w:tc>
          <w:tcPr>
            <w:tcW w:w="2104" w:type="dxa"/>
          </w:tcPr>
          <w:p w14:paraId="06770393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Localization of general bacteria</w:t>
            </w:r>
          </w:p>
        </w:tc>
        <w:tc>
          <w:tcPr>
            <w:tcW w:w="1534" w:type="dxa"/>
          </w:tcPr>
          <w:p w14:paraId="1ED0E224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modified from Amann et al. 1990</w:t>
            </w:r>
          </w:p>
        </w:tc>
      </w:tr>
      <w:tr w:rsidR="00A33E97" w:rsidRPr="000A745B" w14:paraId="3F219D03" w14:textId="77777777" w:rsidTr="00360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45BC4DCB" w14:textId="233DCF44" w:rsidR="00A33E97" w:rsidRPr="000A745B" w:rsidRDefault="00A33E97" w:rsidP="00536ACF">
            <w:pPr>
              <w:spacing w:before="0" w:after="0"/>
              <w:jc w:val="center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Burk16S_StA-G_Cy3</w:t>
            </w:r>
          </w:p>
        </w:tc>
        <w:tc>
          <w:tcPr>
            <w:tcW w:w="1883" w:type="dxa"/>
          </w:tcPr>
          <w:p w14:paraId="1F82E42F" w14:textId="77777777" w:rsidR="00A33E97" w:rsidRPr="000A745B" w:rsidRDefault="00A33E97" w:rsidP="00A33E97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CCCCGAAGGATA</w:t>
            </w:r>
          </w:p>
          <w:p w14:paraId="640146AD" w14:textId="7B78ACB2" w:rsidR="00A33E97" w:rsidRPr="000A745B" w:rsidRDefault="00A33E97" w:rsidP="00A33E97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TTAGCCCTCAG</w:t>
            </w:r>
          </w:p>
        </w:tc>
        <w:tc>
          <w:tcPr>
            <w:tcW w:w="2340" w:type="dxa"/>
          </w:tcPr>
          <w:p w14:paraId="20014433" w14:textId="31903ECF" w:rsidR="00A33E97" w:rsidRPr="000A745B" w:rsidRDefault="00A33E9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i/>
                <w:iCs/>
                <w:sz w:val="20"/>
                <w:szCs w:val="16"/>
                <w:lang w:val="en-US"/>
              </w:rPr>
              <w:t xml:space="preserve">B. gladioli </w:t>
            </w:r>
            <w:r w:rsidRPr="000A745B">
              <w:rPr>
                <w:rFonts w:cs="Times New Roman"/>
                <w:iCs/>
                <w:sz w:val="20"/>
                <w:szCs w:val="16"/>
                <w:lang w:val="en-US"/>
              </w:rPr>
              <w:t xml:space="preserve">Lv-StA </w:t>
            </w:r>
            <w:r w:rsidRPr="000A745B">
              <w:rPr>
                <w:rFonts w:cs="Times New Roman"/>
                <w:color w:val="000000"/>
                <w:sz w:val="20"/>
                <w:szCs w:val="16"/>
                <w:lang w:val="en-US"/>
              </w:rPr>
              <w:t xml:space="preserve">16S rRNA </w:t>
            </w:r>
            <w:r w:rsidRPr="000A745B">
              <w:rPr>
                <w:rFonts w:cs="Times New Roman"/>
                <w:sz w:val="20"/>
                <w:szCs w:val="16"/>
                <w:lang w:val="en-US"/>
              </w:rPr>
              <w:t>5’-mod Cy3</w:t>
            </w:r>
          </w:p>
        </w:tc>
        <w:tc>
          <w:tcPr>
            <w:tcW w:w="2104" w:type="dxa"/>
          </w:tcPr>
          <w:p w14:paraId="6BA21AD6" w14:textId="6D6DF16B" w:rsidR="00A33E97" w:rsidRPr="000A745B" w:rsidRDefault="00A33E97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Localization and identification of Lv-StA in leaf tissue</w:t>
            </w:r>
          </w:p>
        </w:tc>
        <w:tc>
          <w:tcPr>
            <w:tcW w:w="1534" w:type="dxa"/>
          </w:tcPr>
          <w:p w14:paraId="44EC7A6E" w14:textId="0A3D454A" w:rsidR="00A33E97" w:rsidRPr="000A745B" w:rsidRDefault="00A33E97" w:rsidP="00536ACF">
            <w:pPr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This study</w:t>
            </w:r>
          </w:p>
        </w:tc>
      </w:tr>
      <w:tr w:rsidR="009D7621" w:rsidRPr="000A745B" w14:paraId="226DD1C8" w14:textId="77777777" w:rsidTr="0036063E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</w:tcPr>
          <w:p w14:paraId="284B35CF" w14:textId="77777777" w:rsidR="009D7621" w:rsidRPr="000A745B" w:rsidRDefault="009D7621" w:rsidP="00536ACF">
            <w:pPr>
              <w:spacing w:before="0" w:after="0"/>
              <w:jc w:val="center"/>
              <w:rPr>
                <w:rFonts w:cs="Times New Roman"/>
                <w:b w:val="0"/>
                <w:bCs w:val="0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Burk16S_StA_Cy5</w:t>
            </w:r>
          </w:p>
        </w:tc>
        <w:tc>
          <w:tcPr>
            <w:tcW w:w="1883" w:type="dxa"/>
          </w:tcPr>
          <w:p w14:paraId="685C18FE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GCACCCTCAGAT</w:t>
            </w:r>
          </w:p>
          <w:p w14:paraId="3037BD76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CTCTCCAAGG</w:t>
            </w:r>
          </w:p>
        </w:tc>
        <w:tc>
          <w:tcPr>
            <w:tcW w:w="2340" w:type="dxa"/>
          </w:tcPr>
          <w:p w14:paraId="033A38BD" w14:textId="05C666D7" w:rsidR="009D7621" w:rsidRPr="000A745B" w:rsidRDefault="009D762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Cs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i/>
                <w:iCs/>
                <w:sz w:val="20"/>
                <w:szCs w:val="16"/>
                <w:lang w:val="en-US"/>
              </w:rPr>
              <w:t xml:space="preserve">B. gladioli </w:t>
            </w:r>
            <w:r w:rsidRPr="000A745B">
              <w:rPr>
                <w:rFonts w:cs="Times New Roman"/>
                <w:iCs/>
                <w:sz w:val="20"/>
                <w:szCs w:val="16"/>
                <w:lang w:val="en-US"/>
              </w:rPr>
              <w:t xml:space="preserve">Lv-StA </w:t>
            </w:r>
            <w:r w:rsidRPr="000A745B">
              <w:rPr>
                <w:rFonts w:cs="Times New Roman"/>
                <w:color w:val="000000"/>
                <w:sz w:val="20"/>
                <w:szCs w:val="16"/>
                <w:lang w:val="en-US"/>
              </w:rPr>
              <w:t xml:space="preserve">16S rRNA </w:t>
            </w:r>
            <w:r w:rsidRPr="000A745B">
              <w:rPr>
                <w:rFonts w:cs="Times New Roman"/>
                <w:sz w:val="20"/>
                <w:szCs w:val="16"/>
                <w:lang w:val="en-US"/>
              </w:rPr>
              <w:t>5’-mod Cy5</w:t>
            </w:r>
          </w:p>
        </w:tc>
        <w:tc>
          <w:tcPr>
            <w:tcW w:w="2104" w:type="dxa"/>
          </w:tcPr>
          <w:p w14:paraId="6B9F682D" w14:textId="7777777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Localization and identification of Lv-StA in leaf tissue</w:t>
            </w:r>
          </w:p>
        </w:tc>
        <w:tc>
          <w:tcPr>
            <w:tcW w:w="1534" w:type="dxa"/>
          </w:tcPr>
          <w:p w14:paraId="5D6C650F" w14:textId="4E6F4D67" w:rsidR="009D7621" w:rsidRPr="000A745B" w:rsidRDefault="009D7621" w:rsidP="00536ACF">
            <w:pPr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16"/>
                <w:lang w:val="en-US"/>
              </w:rPr>
            </w:pPr>
            <w:r w:rsidRPr="000A745B">
              <w:rPr>
                <w:rFonts w:cs="Times New Roman"/>
                <w:sz w:val="20"/>
                <w:szCs w:val="16"/>
                <w:lang w:val="en-US"/>
              </w:rPr>
              <w:t>This study</w:t>
            </w:r>
          </w:p>
        </w:tc>
      </w:tr>
    </w:tbl>
    <w:p w14:paraId="5DEE5366" w14:textId="77777777" w:rsidR="008C2937" w:rsidRDefault="008C2937" w:rsidP="008C2937">
      <w:pPr>
        <w:rPr>
          <w:rFonts w:cs="Times New Roman"/>
          <w:szCs w:val="24"/>
        </w:rPr>
      </w:pPr>
    </w:p>
    <w:p w14:paraId="2F3E1EFA" w14:textId="77777777" w:rsidR="00ED1D58" w:rsidRDefault="00ED1D58">
      <w:pPr>
        <w:spacing w:before="0" w:after="200" w:line="276" w:lineRule="auto"/>
        <w:rPr>
          <w:rFonts w:cs="Times New Roman"/>
          <w:b/>
          <w:szCs w:val="24"/>
        </w:rPr>
      </w:pPr>
      <w:r>
        <w:rPr>
          <w:bCs/>
        </w:rPr>
        <w:br w:type="page"/>
      </w:r>
    </w:p>
    <w:p w14:paraId="7955906A" w14:textId="5D0988CB" w:rsidR="007C3B33" w:rsidRDefault="007C3B33" w:rsidP="007C3B33">
      <w:pPr>
        <w:pStyle w:val="Caption"/>
        <w:rPr>
          <w:b w:val="0"/>
        </w:rPr>
      </w:pPr>
      <w:r w:rsidRPr="00A43E15">
        <w:rPr>
          <w:bCs w:val="0"/>
        </w:rPr>
        <w:t xml:space="preserve">Supplementary Table </w:t>
      </w:r>
      <w:r w:rsidR="00ED1D58">
        <w:rPr>
          <w:bCs w:val="0"/>
        </w:rPr>
        <w:t>4</w:t>
      </w:r>
      <w:r w:rsidRPr="00A43E15">
        <w:t>.</w:t>
      </w:r>
      <w:r>
        <w:t xml:space="preserve"> </w:t>
      </w:r>
      <w:r w:rsidRPr="008C2937">
        <w:rPr>
          <w:b w:val="0"/>
        </w:rPr>
        <w:t xml:space="preserve">Illumina 16S </w:t>
      </w:r>
      <w:r>
        <w:rPr>
          <w:b w:val="0"/>
        </w:rPr>
        <w:t>rRNA gene a</w:t>
      </w:r>
      <w:r w:rsidRPr="008C2937">
        <w:rPr>
          <w:b w:val="0"/>
        </w:rPr>
        <w:t xml:space="preserve">mplicon </w:t>
      </w:r>
      <w:r>
        <w:rPr>
          <w:b w:val="0"/>
        </w:rPr>
        <w:t xml:space="preserve">sequencing </w:t>
      </w:r>
      <w:r w:rsidRPr="008C2937">
        <w:rPr>
          <w:b w:val="0"/>
        </w:rPr>
        <w:t>read count</w:t>
      </w:r>
      <w:r>
        <w:rPr>
          <w:b w:val="0"/>
        </w:rPr>
        <w:t xml:space="preserve"> per sample. Read numbers after each filtering step are reported. The top 30 ASVs correspond to those most abundant in beetle glands considering total number of reads across all samples.</w:t>
      </w:r>
    </w:p>
    <w:p w14:paraId="51D1C855" w14:textId="77777777" w:rsidR="00971635" w:rsidRPr="00971635" w:rsidRDefault="00971635" w:rsidP="00971635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81"/>
        <w:gridCol w:w="1225"/>
        <w:gridCol w:w="1225"/>
        <w:gridCol w:w="1225"/>
        <w:gridCol w:w="1488"/>
        <w:gridCol w:w="1223"/>
      </w:tblGrid>
      <w:tr w:rsidR="007C3B33" w:rsidRPr="003204A9" w14:paraId="18EFB309" w14:textId="77777777" w:rsidTr="00E23769">
        <w:trPr>
          <w:trHeight w:val="890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62923DDF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bCs/>
                <w:color w:val="FFFFFF" w:themeColor="background1"/>
                <w:sz w:val="22"/>
              </w:rPr>
            </w:pPr>
            <w:r w:rsidRPr="003204A9">
              <w:rPr>
                <w:rFonts w:eastAsia="Times New Roman" w:cs="Times New Roman"/>
                <w:b/>
                <w:bCs/>
                <w:color w:val="FFFFFF" w:themeColor="background1"/>
                <w:sz w:val="22"/>
              </w:rPr>
              <w:t>Sample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1F5C8E86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bCs/>
                <w:color w:val="FFFFFF" w:themeColor="background1"/>
                <w:sz w:val="22"/>
              </w:rPr>
            </w:pPr>
            <w:r w:rsidRPr="003204A9">
              <w:rPr>
                <w:rFonts w:eastAsia="Times New Roman" w:cs="Times New Roman"/>
                <w:b/>
                <w:bCs/>
                <w:color w:val="FFFFFF" w:themeColor="background1"/>
                <w:sz w:val="22"/>
              </w:rPr>
              <w:t xml:space="preserve">Raw 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3CD45D7B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bCs/>
                <w:color w:val="FFFFFF" w:themeColor="background1"/>
                <w:sz w:val="22"/>
              </w:rPr>
            </w:pPr>
            <w:r w:rsidRPr="003204A9">
              <w:rPr>
                <w:rFonts w:eastAsia="Times New Roman" w:cs="Times New Roman"/>
                <w:b/>
                <w:bCs/>
                <w:color w:val="FFFFFF" w:themeColor="background1"/>
                <w:sz w:val="22"/>
              </w:rPr>
              <w:t>Quality filtering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3A13175E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bCs/>
                <w:color w:val="FFFFFF" w:themeColor="background1"/>
                <w:sz w:val="22"/>
              </w:rPr>
            </w:pPr>
            <w:r w:rsidRPr="003204A9">
              <w:rPr>
                <w:rFonts w:eastAsia="Times New Roman" w:cs="Times New Roman"/>
                <w:b/>
                <w:bCs/>
                <w:color w:val="FFFFFF" w:themeColor="background1"/>
                <w:sz w:val="22"/>
              </w:rPr>
              <w:t>Unspread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09744945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bCs/>
                <w:color w:val="FFFFFF" w:themeColor="background1"/>
                <w:sz w:val="22"/>
              </w:rPr>
            </w:pPr>
            <w:r w:rsidRPr="003204A9">
              <w:rPr>
                <w:rFonts w:eastAsia="Times New Roman" w:cs="Times New Roman"/>
                <w:b/>
                <w:bCs/>
                <w:color w:val="FFFFFF" w:themeColor="background1"/>
                <w:sz w:val="22"/>
              </w:rPr>
              <w:t>Chloroplast and mitochondria filtering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4D2B808E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bCs/>
                <w:color w:val="FFFFFF" w:themeColor="background1"/>
                <w:sz w:val="22"/>
              </w:rPr>
            </w:pPr>
            <w:r w:rsidRPr="003204A9">
              <w:rPr>
                <w:rFonts w:eastAsia="Times New Roman" w:cs="Times New Roman"/>
                <w:b/>
                <w:bCs/>
                <w:color w:val="FFFFFF" w:themeColor="background1"/>
                <w:sz w:val="22"/>
              </w:rPr>
              <w:t>Top30-ASVs</w:t>
            </w:r>
          </w:p>
        </w:tc>
      </w:tr>
      <w:tr w:rsidR="007C3B33" w:rsidRPr="003204A9" w14:paraId="6B4CCB46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25E1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Wheat_beetle_01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F8C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81546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D2A6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64480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FA76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64327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DDE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64298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C03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63537</w:t>
            </w:r>
          </w:p>
        </w:tc>
      </w:tr>
      <w:tr w:rsidR="007C3B33" w:rsidRPr="003204A9" w14:paraId="73E52069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3476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Wheat_beetle_02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92C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87220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6BC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71584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885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71499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540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71499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911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69001</w:t>
            </w:r>
          </w:p>
        </w:tc>
      </w:tr>
      <w:tr w:rsidR="007C3B33" w:rsidRPr="003204A9" w14:paraId="1E97F76D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474B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Wheat_beetle_04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D87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70624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483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55148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5C2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55031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BC1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55031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0D6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54388</w:t>
            </w:r>
          </w:p>
        </w:tc>
      </w:tr>
      <w:tr w:rsidR="007C3B33" w:rsidRPr="003204A9" w14:paraId="095FE738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C87E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Wheat_beetle_05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76F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67793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EE5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56358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63F0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56255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A9F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56255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DA1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56157</w:t>
            </w:r>
          </w:p>
        </w:tc>
      </w:tr>
      <w:tr w:rsidR="007C3B33" w:rsidRPr="003204A9" w14:paraId="306CBD53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FA6E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Wheat_beetle_06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5127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105909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17A00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83521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42F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83435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E0D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83428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D83F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83323</w:t>
            </w:r>
          </w:p>
        </w:tc>
      </w:tr>
      <w:tr w:rsidR="007C3B33" w:rsidRPr="003204A9" w14:paraId="06D3635F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F922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Wheat_beetle_07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815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174068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C75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153209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1B2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153155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DE7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152954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5A04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151346</w:t>
            </w:r>
          </w:p>
        </w:tc>
      </w:tr>
      <w:tr w:rsidR="007C3B33" w:rsidRPr="003204A9" w14:paraId="717691B5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EC3B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Wheat_beetle_08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808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91441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A6D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74678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54B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74598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2921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74589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E4C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74564</w:t>
            </w:r>
          </w:p>
        </w:tc>
      </w:tr>
      <w:tr w:rsidR="007C3B33" w:rsidRPr="003204A9" w14:paraId="1611A441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C589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Wheat_beetle_09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117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63965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672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50340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F802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50243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561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50243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4104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50237</w:t>
            </w:r>
          </w:p>
        </w:tc>
      </w:tr>
      <w:tr w:rsidR="007C3B33" w:rsidRPr="003204A9" w14:paraId="361964CE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6FC06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44A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94574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7A2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74930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648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74738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EBD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73997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EF9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73570</w:t>
            </w:r>
          </w:p>
        </w:tc>
      </w:tr>
      <w:tr w:rsidR="007C3B33" w:rsidRPr="003204A9" w14:paraId="57FFA591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CF59A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Wheat_beetle_11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C25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88693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D36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70685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C248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70564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254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70559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3DF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69113</w:t>
            </w:r>
          </w:p>
        </w:tc>
      </w:tr>
      <w:tr w:rsidR="007C3B33" w:rsidRPr="003204A9" w14:paraId="1FD22436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F8E49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Wheat_beetle_12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3B7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75634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3AB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62722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9EE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62614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D9A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62614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144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62541</w:t>
            </w:r>
          </w:p>
        </w:tc>
      </w:tr>
      <w:tr w:rsidR="007C3B33" w:rsidRPr="003204A9" w14:paraId="317E5E91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3E563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Wheat_beetle_13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E28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123139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2D8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102636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A81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102544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C44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102544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125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102423</w:t>
            </w:r>
          </w:p>
        </w:tc>
      </w:tr>
      <w:tr w:rsidR="007C3B33" w:rsidRPr="003204A9" w14:paraId="240C084E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9FEA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Wheat_beetle_14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B98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93375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9B5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74260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C83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74127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087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74127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0C96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74043</w:t>
            </w:r>
          </w:p>
        </w:tc>
      </w:tr>
      <w:tr w:rsidR="007C3B33" w:rsidRPr="003204A9" w14:paraId="649DE289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76A87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Wheat_beetle_15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C73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98769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3A5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80730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A9C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80595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D0F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80586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CC0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80571</w:t>
            </w:r>
          </w:p>
        </w:tc>
      </w:tr>
      <w:tr w:rsidR="007C3B33" w:rsidRPr="003204A9" w14:paraId="19C60970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9264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Wheat_beetle_16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BA0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55442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851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44517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CC34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44372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CBD3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44372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467F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44343</w:t>
            </w:r>
          </w:p>
        </w:tc>
      </w:tr>
      <w:tr w:rsidR="007C3B33" w:rsidRPr="003204A9" w14:paraId="3981EFE2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4CDE6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Wheat_beetle_17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E3F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57317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8A4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48433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13F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48298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FCC9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48298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878D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48298</w:t>
            </w:r>
          </w:p>
        </w:tc>
      </w:tr>
      <w:tr w:rsidR="007C3B33" w:rsidRPr="003204A9" w14:paraId="63928DA5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8805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Wheat_beetle_18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AF64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105577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6F5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84638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026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84534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E52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84534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40A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84478</w:t>
            </w:r>
          </w:p>
        </w:tc>
      </w:tr>
      <w:tr w:rsidR="007C3B33" w:rsidRPr="003204A9" w14:paraId="4F0604C9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50EA61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sz w:val="22"/>
              </w:rPr>
            </w:pPr>
            <w:r w:rsidRPr="003204A9">
              <w:rPr>
                <w:rFonts w:eastAsia="Times New Roman" w:cs="Times New Roman"/>
                <w:b/>
                <w:sz w:val="22"/>
              </w:rPr>
              <w:t>Wheat_beetle_Extraction_ctrl_01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3C533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1284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5260B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991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553B9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904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DC44B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904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45A63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330</w:t>
            </w:r>
          </w:p>
        </w:tc>
      </w:tr>
      <w:tr w:rsidR="007C3B33" w:rsidRPr="003204A9" w14:paraId="2596AD37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F28270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sz w:val="22"/>
              </w:rPr>
            </w:pPr>
            <w:r w:rsidRPr="003204A9">
              <w:rPr>
                <w:rFonts w:eastAsia="Times New Roman" w:cs="Times New Roman"/>
                <w:b/>
                <w:sz w:val="22"/>
              </w:rPr>
              <w:t>Wheat_beetle_Extraction_ctrl_02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82E05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4738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E5921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3667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23764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3564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7DFC9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3564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4F91B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264</w:t>
            </w:r>
          </w:p>
        </w:tc>
      </w:tr>
      <w:tr w:rsidR="007C3B33" w:rsidRPr="003204A9" w14:paraId="3F797084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D39A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Wheat_plant_01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6C6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87545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C5A6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76746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D0A0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76668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4E3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31E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</w:t>
            </w:r>
          </w:p>
        </w:tc>
      </w:tr>
      <w:tr w:rsidR="007C3B33" w:rsidRPr="003204A9" w14:paraId="29DD2A6A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E4CA0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Wheat_plant_02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535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65603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19C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58678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CE9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58583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B5F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356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B96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203</w:t>
            </w:r>
          </w:p>
        </w:tc>
      </w:tr>
      <w:tr w:rsidR="007C3B33" w:rsidRPr="003204A9" w14:paraId="3C8D09DE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EC5E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Wheat_plant_04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88D0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71088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7AFF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62771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8AA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62647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FDBC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525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0FD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350</w:t>
            </w:r>
          </w:p>
        </w:tc>
      </w:tr>
      <w:tr w:rsidR="007C3B33" w:rsidRPr="003204A9" w14:paraId="101E10D9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642A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Wheat_plant_05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62E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68412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AC0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58255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A6D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58120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651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643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35E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538</w:t>
            </w:r>
          </w:p>
        </w:tc>
      </w:tr>
      <w:tr w:rsidR="007C3B33" w:rsidRPr="003204A9" w14:paraId="098CC2DA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FDF7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Wheat_plant_06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E23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70262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50F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59703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1E13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59585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A72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6851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02F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5406</w:t>
            </w:r>
          </w:p>
        </w:tc>
      </w:tr>
      <w:tr w:rsidR="007C3B33" w:rsidRPr="003204A9" w14:paraId="21BEA86F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DCDD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Wheat_plant_07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508E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61139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3D1F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52744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220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52631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579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595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1F6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327</w:t>
            </w:r>
          </w:p>
        </w:tc>
      </w:tr>
      <w:tr w:rsidR="007C3B33" w:rsidRPr="003204A9" w14:paraId="5DE5C7B9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6106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Wheat_plant_08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ED9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77069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552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68487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B15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68380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8AE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94E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91</w:t>
            </w:r>
          </w:p>
        </w:tc>
      </w:tr>
      <w:tr w:rsidR="007C3B33" w:rsidRPr="003204A9" w14:paraId="7490BEAD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E191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Wheat_plant_09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5DF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87461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312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78646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AB5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78529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F4D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9EB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</w:tr>
      <w:tr w:rsidR="007C3B33" w:rsidRPr="003204A9" w14:paraId="7F033691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FD7C6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BA8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73754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4AD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64448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62C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64320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771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89A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</w:tr>
      <w:tr w:rsidR="007C3B33" w:rsidRPr="003204A9" w14:paraId="672BCEE0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4386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Wheat_plant_11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466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62095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4F6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54398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4A2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54263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015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311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47F7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205</w:t>
            </w:r>
          </w:p>
        </w:tc>
      </w:tr>
      <w:tr w:rsidR="007C3B33" w:rsidRPr="003204A9" w14:paraId="417E6995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C59DE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Wheat_plant_12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621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63578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721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54879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8C8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54756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35B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418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891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33</w:t>
            </w:r>
          </w:p>
        </w:tc>
      </w:tr>
      <w:tr w:rsidR="007C3B33" w:rsidRPr="003204A9" w14:paraId="22B0F787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53E24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Wheat_plant_13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A9B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60251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CBF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53230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2821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53091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F29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465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3C9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283</w:t>
            </w:r>
          </w:p>
        </w:tc>
      </w:tr>
      <w:tr w:rsidR="007C3B33" w:rsidRPr="003204A9" w14:paraId="7259E1E6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4BB20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Wheat_plant_14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A69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98045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0BA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85695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F2B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85572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54E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4C5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</w:tr>
      <w:tr w:rsidR="007C3B33" w:rsidRPr="003204A9" w14:paraId="21B23C16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2026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Wheat_plant_15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4BB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90478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735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82189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8B7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82075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7E80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5B58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53</w:t>
            </w:r>
          </w:p>
        </w:tc>
      </w:tr>
      <w:tr w:rsidR="007C3B33" w:rsidRPr="003204A9" w14:paraId="110CD210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E05F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Wheat_plant_16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8830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88893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4D9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78921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5D8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78814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6B9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268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5DF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144</w:t>
            </w:r>
          </w:p>
        </w:tc>
      </w:tr>
      <w:tr w:rsidR="007C3B33" w:rsidRPr="003204A9" w14:paraId="770ACB06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5BCC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Wheat_plant_17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56C7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67490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C6E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58438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A7C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58286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033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190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15D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130</w:t>
            </w:r>
          </w:p>
        </w:tc>
      </w:tr>
      <w:tr w:rsidR="007C3B33" w:rsidRPr="003204A9" w14:paraId="6078532F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9C2A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Wheat_plant_18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E22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77593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E05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66683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5D7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66525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B13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227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E337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199</w:t>
            </w:r>
          </w:p>
        </w:tc>
      </w:tr>
      <w:tr w:rsidR="007C3B33" w:rsidRPr="003204A9" w14:paraId="35ABFDFA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031C29D0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Wheat_plant_Unexposed_ctrl_01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6A7CCE1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71895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50FAB3F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60568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3CD75F1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60434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2D67534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470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6FF218B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68</w:t>
            </w:r>
          </w:p>
        </w:tc>
      </w:tr>
      <w:tr w:rsidR="007C3B33" w:rsidRPr="003204A9" w14:paraId="3873D5EB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223B2847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Wheat_plant_Unexposed_ctrl_02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5284F81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46488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522DA0E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41141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3B83B4D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41000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46BE3310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2907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09B9D02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790</w:t>
            </w:r>
          </w:p>
        </w:tc>
      </w:tr>
      <w:tr w:rsidR="007C3B33" w:rsidRPr="003204A9" w14:paraId="2AA29BC7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4EE2591C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Wheat_plant_Unexposed_ctrl_03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5C815E9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54156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6A1785E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48146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2378B2B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48026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686D722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2579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49C1CB5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54</w:t>
            </w:r>
          </w:p>
        </w:tc>
      </w:tr>
      <w:tr w:rsidR="007C3B33" w:rsidRPr="003204A9" w14:paraId="6F41E0E0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EEC99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Rice_beetle_01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721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69046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95C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55460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EC0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55341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9ADB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55341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218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55264</w:t>
            </w:r>
          </w:p>
        </w:tc>
      </w:tr>
      <w:tr w:rsidR="007C3B33" w:rsidRPr="003204A9" w14:paraId="5E0E8D76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F15A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Rice_beetle_03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ECD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109192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406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89876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A2E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89741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99E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89741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BE7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78739</w:t>
            </w:r>
          </w:p>
        </w:tc>
      </w:tr>
      <w:tr w:rsidR="007C3B33" w:rsidRPr="003204A9" w14:paraId="0668372D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CFB7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Rice_beetle_05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963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80631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9E9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64452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FE1E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64315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025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64309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654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63158</w:t>
            </w:r>
          </w:p>
        </w:tc>
      </w:tr>
      <w:tr w:rsidR="007C3B33" w:rsidRPr="003204A9" w14:paraId="31EFC016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7FDA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Rice_beetle_06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CB7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60135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D5C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50226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1C73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50128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BBA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50128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0A9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50128</w:t>
            </w:r>
          </w:p>
        </w:tc>
      </w:tr>
      <w:tr w:rsidR="007C3B33" w:rsidRPr="003204A9" w14:paraId="6D14FAF1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CA2F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Rice_beetle_07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3DC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36757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A07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29259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85F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29087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358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29087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969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29087</w:t>
            </w:r>
          </w:p>
        </w:tc>
      </w:tr>
      <w:tr w:rsidR="007C3B33" w:rsidRPr="003204A9" w14:paraId="6C3DC5C6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D274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Rice_beetle_09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A35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56715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88D2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47364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331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47282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0C0F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47282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764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47093</w:t>
            </w:r>
          </w:p>
        </w:tc>
      </w:tr>
      <w:tr w:rsidR="007C3B33" w:rsidRPr="003204A9" w14:paraId="62AA3F4D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2A2E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Rice_beetle_10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D3E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51848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BFF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42458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8DB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42345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BAD8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42338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C14E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42338</w:t>
            </w:r>
          </w:p>
        </w:tc>
      </w:tr>
      <w:tr w:rsidR="007C3B33" w:rsidRPr="003204A9" w14:paraId="102D790C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49F6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Rice_beetle_11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25C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77477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159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61430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462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61314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240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61314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3DA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61314</w:t>
            </w:r>
          </w:p>
        </w:tc>
      </w:tr>
      <w:tr w:rsidR="007C3B33" w:rsidRPr="003204A9" w14:paraId="2797BF54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8B3D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Rice_beetle_12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F80B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103874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F43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81472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7606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81355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56B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81355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6C2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81232</w:t>
            </w:r>
          </w:p>
        </w:tc>
      </w:tr>
      <w:tr w:rsidR="007C3B33" w:rsidRPr="003204A9" w14:paraId="23B37E7B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3C4F9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Rice_beetle_13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8348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128119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435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101887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4D7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101758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F22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101749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463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99986</w:t>
            </w:r>
          </w:p>
        </w:tc>
      </w:tr>
      <w:tr w:rsidR="007C3B33" w:rsidRPr="003204A9" w14:paraId="7CF5C32A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7E7A3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Rice_beetle_14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1F7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125193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34D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102402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99AF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102237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739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102095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E2A9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101711</w:t>
            </w:r>
          </w:p>
        </w:tc>
      </w:tr>
      <w:tr w:rsidR="007C3B33" w:rsidRPr="003204A9" w14:paraId="65C4E5E9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254E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Rice_beetle_15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15B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115701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514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93741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495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93632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9D2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93569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9A4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93446</w:t>
            </w:r>
          </w:p>
        </w:tc>
      </w:tr>
      <w:tr w:rsidR="007C3B33" w:rsidRPr="003204A9" w14:paraId="675034EB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1939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Rice_beetle_16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8A0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143323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251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113959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457B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113912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E80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113881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D30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113476</w:t>
            </w:r>
          </w:p>
        </w:tc>
      </w:tr>
      <w:tr w:rsidR="007C3B33" w:rsidRPr="003204A9" w14:paraId="5B1A0487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0B192E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sz w:val="22"/>
              </w:rPr>
            </w:pPr>
            <w:r w:rsidRPr="003204A9">
              <w:rPr>
                <w:rFonts w:eastAsia="Times New Roman" w:cs="Times New Roman"/>
                <w:b/>
                <w:sz w:val="22"/>
              </w:rPr>
              <w:t>Rice_beetle_Extraction_ctrl_01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D1AC3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2257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C87DC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1640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8E96F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1612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430AE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1612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06132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770</w:t>
            </w:r>
          </w:p>
        </w:tc>
      </w:tr>
      <w:tr w:rsidR="007C3B33" w:rsidRPr="003204A9" w14:paraId="4D1FA939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2C99D2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sz w:val="22"/>
              </w:rPr>
            </w:pPr>
            <w:r w:rsidRPr="003204A9">
              <w:rPr>
                <w:rFonts w:eastAsia="Times New Roman" w:cs="Times New Roman"/>
                <w:b/>
                <w:sz w:val="22"/>
              </w:rPr>
              <w:t>Rice_beetle_Extraction_ctrl_02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15BA8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6546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A25B9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5504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A145D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5504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011E9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4298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FFB71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101</w:t>
            </w:r>
          </w:p>
        </w:tc>
      </w:tr>
      <w:tr w:rsidR="007C3B33" w:rsidRPr="003204A9" w14:paraId="4E85C144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ABCE91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sz w:val="22"/>
              </w:rPr>
            </w:pPr>
            <w:r w:rsidRPr="003204A9">
              <w:rPr>
                <w:rFonts w:eastAsia="Times New Roman" w:cs="Times New Roman"/>
                <w:b/>
                <w:sz w:val="22"/>
              </w:rPr>
              <w:t>Rice_beetle_Extraction_ctrl_03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2068D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5361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63DE7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4856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5A88E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4856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438BB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4520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53DE5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sz w:val="22"/>
              </w:rPr>
            </w:pPr>
            <w:r w:rsidRPr="003204A9">
              <w:rPr>
                <w:rFonts w:eastAsia="Times New Roman" w:cs="Times New Roman"/>
                <w:sz w:val="22"/>
              </w:rPr>
              <w:t>478</w:t>
            </w:r>
          </w:p>
        </w:tc>
      </w:tr>
      <w:tr w:rsidR="007C3B33" w:rsidRPr="003204A9" w14:paraId="55BB5FFD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2BBC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Rice_plant_01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C9E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73408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5620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62852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E46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62751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74C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A79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</w:t>
            </w:r>
          </w:p>
        </w:tc>
      </w:tr>
      <w:tr w:rsidR="007C3B33" w:rsidRPr="003204A9" w14:paraId="1B8FB930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4AB9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Rice_plant_03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5E9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73718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C5D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65245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381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65170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E80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4EC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</w:tr>
      <w:tr w:rsidR="007C3B33" w:rsidRPr="003204A9" w14:paraId="306E5220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1F15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Rice_plant_04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4EC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61467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322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54020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0B0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53933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131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576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2363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456</w:t>
            </w:r>
          </w:p>
        </w:tc>
      </w:tr>
      <w:tr w:rsidR="007C3B33" w:rsidRPr="003204A9" w14:paraId="5CD1CAFE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6234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Rice_plant_05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30C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75059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B5A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62040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AED0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61956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478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2530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47B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1742</w:t>
            </w:r>
          </w:p>
        </w:tc>
      </w:tr>
      <w:tr w:rsidR="007C3B33" w:rsidRPr="003204A9" w14:paraId="2FCC5285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4810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Rice_plant_06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8D3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44332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7628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37906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753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37800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AF9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18779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5AA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3060</w:t>
            </w:r>
          </w:p>
        </w:tc>
      </w:tr>
      <w:tr w:rsidR="007C3B33" w:rsidRPr="003204A9" w14:paraId="01E9DDA2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8558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Rice_plant_07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505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90295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41AF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69338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C3B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69247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DD5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13972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D2E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1587</w:t>
            </w:r>
          </w:p>
        </w:tc>
      </w:tr>
      <w:tr w:rsidR="007C3B33" w:rsidRPr="003204A9" w14:paraId="6D664A3D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8510B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Rice_plant_09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C78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67843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36D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54571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9DA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54485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4CF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3658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8E3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360</w:t>
            </w:r>
          </w:p>
        </w:tc>
      </w:tr>
      <w:tr w:rsidR="007C3B33" w:rsidRPr="003204A9" w14:paraId="2A05C9BC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EED7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9582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74092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331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62644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0DA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62549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11F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144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EBD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39</w:t>
            </w:r>
          </w:p>
        </w:tc>
      </w:tr>
      <w:tr w:rsidR="007C3B33" w:rsidRPr="003204A9" w14:paraId="28CC9123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0C56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Rice_plant_11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0D51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69642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C09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58597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CE8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58425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F12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4535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26E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2203</w:t>
            </w:r>
          </w:p>
        </w:tc>
      </w:tr>
      <w:tr w:rsidR="007C3B33" w:rsidRPr="003204A9" w14:paraId="21E9ECFD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B31F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Rice_plant_12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C8A1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74816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BE4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64814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F57D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64738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C4D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D68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0</w:t>
            </w:r>
          </w:p>
        </w:tc>
      </w:tr>
      <w:tr w:rsidR="007C3B33" w:rsidRPr="003204A9" w14:paraId="0EF3B7A3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72DD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Rice_plant_13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50A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79679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756E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72875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D78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72798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06D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5AFB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70</w:t>
            </w:r>
          </w:p>
        </w:tc>
      </w:tr>
      <w:tr w:rsidR="007C3B33" w:rsidRPr="003204A9" w14:paraId="429975FB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90C0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Rice_plant_14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F9D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90156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13D0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76403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D07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76311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CD5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2321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EB87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295</w:t>
            </w:r>
          </w:p>
        </w:tc>
      </w:tr>
      <w:tr w:rsidR="007C3B33" w:rsidRPr="003204A9" w14:paraId="7246C0AE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FF328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Rice_plant_15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FF84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64495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D4B0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54873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668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54785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186B0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2885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8DD8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2862</w:t>
            </w:r>
          </w:p>
        </w:tc>
      </w:tr>
      <w:tr w:rsidR="007C3B33" w:rsidRPr="003204A9" w14:paraId="42E516C1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AC81A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Rice_plant_16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4EB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84771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579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75787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8DE34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75723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1454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319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E30B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311</w:t>
            </w:r>
          </w:p>
        </w:tc>
      </w:tr>
      <w:tr w:rsidR="007C3B33" w:rsidRPr="003204A9" w14:paraId="0640A219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69A6CA52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Rice_plant_Unexposed_ctrl_01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3EAC8E52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67807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7CDCB42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60161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39F8509A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60083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0638F758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3313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5275A4D0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940</w:t>
            </w:r>
          </w:p>
        </w:tc>
      </w:tr>
      <w:tr w:rsidR="007C3B33" w:rsidRPr="003204A9" w14:paraId="08CEBE4F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78974716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Rice_plant_Unexposed_ctrl_02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5E8F050F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52667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2FC20A3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47669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420E737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47598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3F70586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3341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53FC156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767</w:t>
            </w:r>
          </w:p>
        </w:tc>
      </w:tr>
      <w:tr w:rsidR="007C3B33" w:rsidRPr="003204A9" w14:paraId="227B52EF" w14:textId="77777777" w:rsidTr="00E23769">
        <w:trPr>
          <w:trHeight w:val="29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7E6789A7" w14:textId="77777777" w:rsidR="007C3B33" w:rsidRPr="003204A9" w:rsidRDefault="007C3B33" w:rsidP="00E23769">
            <w:pPr>
              <w:spacing w:before="0" w:after="0"/>
              <w:rPr>
                <w:rFonts w:eastAsia="Times New Roman" w:cs="Times New Roman"/>
                <w:b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b/>
                <w:color w:val="000000"/>
                <w:sz w:val="22"/>
              </w:rPr>
              <w:t>Rice_plant_Unexposed_ctrl_03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6518CB45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90285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033AFCCC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78297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0900D2B6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78220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7FA05739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6249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14:paraId="453F2500" w14:textId="77777777" w:rsidR="007C3B33" w:rsidRPr="003204A9" w:rsidRDefault="007C3B33" w:rsidP="00E23769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3204A9">
              <w:rPr>
                <w:rFonts w:eastAsia="Times New Roman" w:cs="Times New Roman"/>
                <w:color w:val="000000"/>
                <w:sz w:val="22"/>
              </w:rPr>
              <w:t>1127</w:t>
            </w:r>
          </w:p>
        </w:tc>
      </w:tr>
    </w:tbl>
    <w:p w14:paraId="5F1A8A6B" w14:textId="77777777" w:rsidR="008C2937" w:rsidRDefault="008C2937" w:rsidP="008C2937">
      <w:pPr>
        <w:spacing w:line="360" w:lineRule="auto"/>
        <w:rPr>
          <w:rFonts w:cs="Times New Roman"/>
        </w:rPr>
      </w:pPr>
    </w:p>
    <w:p w14:paraId="0CDFC7A7" w14:textId="77777777" w:rsidR="008C2937" w:rsidRPr="008C2937" w:rsidRDefault="008C2937" w:rsidP="008C2937">
      <w:pPr>
        <w:spacing w:before="0" w:after="160" w:line="360" w:lineRule="auto"/>
        <w:rPr>
          <w:rFonts w:eastAsia="Calibri" w:cs="Times New Roman"/>
          <w:sz w:val="22"/>
        </w:rPr>
      </w:pPr>
    </w:p>
    <w:p w14:paraId="143938B0" w14:textId="77777777" w:rsidR="00536ACF" w:rsidRDefault="00536ACF" w:rsidP="009D7621">
      <w:pPr>
        <w:spacing w:line="360" w:lineRule="auto"/>
        <w:rPr>
          <w:rFonts w:cs="Times New Roman"/>
        </w:rPr>
      </w:pPr>
    </w:p>
    <w:sectPr w:rsidR="00536ACF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7B3CC9" w14:textId="77777777" w:rsidR="009D4D53" w:rsidRDefault="009D4D53" w:rsidP="00117666">
      <w:pPr>
        <w:spacing w:after="0"/>
      </w:pPr>
      <w:r>
        <w:separator/>
      </w:r>
    </w:p>
  </w:endnote>
  <w:endnote w:type="continuationSeparator" w:id="0">
    <w:p w14:paraId="03BC9F39" w14:textId="77777777" w:rsidR="009D4D53" w:rsidRDefault="009D4D5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8E3EBA" w:rsidRPr="00577C4C" w:rsidRDefault="008E3EBA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D92BBC2" w:rsidR="008E3EBA" w:rsidRPr="00577C4C" w:rsidRDefault="008E3EB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1068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D92BBC2" w:rsidR="008E3EBA" w:rsidRPr="00577C4C" w:rsidRDefault="008E3EB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1068E">
                      <w:rPr>
                        <w:noProof/>
                        <w:color w:val="000000" w:themeColor="text1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8E3EBA" w:rsidRPr="00577C4C" w:rsidRDefault="008E3EBA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9B34220" w:rsidR="008E3EBA" w:rsidRPr="00577C4C" w:rsidRDefault="008E3EB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1068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9B34220" w:rsidR="008E3EBA" w:rsidRPr="00577C4C" w:rsidRDefault="008E3EB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1068E"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648BD1" w14:textId="77777777" w:rsidR="009D4D53" w:rsidRDefault="009D4D53" w:rsidP="00117666">
      <w:pPr>
        <w:spacing w:after="0"/>
      </w:pPr>
      <w:r>
        <w:separator/>
      </w:r>
    </w:p>
  </w:footnote>
  <w:footnote w:type="continuationSeparator" w:id="0">
    <w:p w14:paraId="1AC8EBA3" w14:textId="77777777" w:rsidR="009D4D53" w:rsidRDefault="009D4D5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8E3EBA" w:rsidRPr="009151AA" w:rsidRDefault="008E3EB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8E3EBA" w:rsidRDefault="008E3EBA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2AC3848"/>
    <w:multiLevelType w:val="hybridMultilevel"/>
    <w:tmpl w:val="15C0B834"/>
    <w:lvl w:ilvl="0" w:tplc="870C381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102C6C"/>
    <w:multiLevelType w:val="hybridMultilevel"/>
    <w:tmpl w:val="BBDEBB62"/>
    <w:lvl w:ilvl="0" w:tplc="5CD82B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 w15:restartNumberingAfterBreak="0">
    <w:nsid w:val="75DE16D7"/>
    <w:multiLevelType w:val="hybridMultilevel"/>
    <w:tmpl w:val="3F2CE4BA"/>
    <w:lvl w:ilvl="0" w:tplc="39EEB460">
      <w:start w:val="10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9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0AC4"/>
    <w:rsid w:val="0001436A"/>
    <w:rsid w:val="00034304"/>
    <w:rsid w:val="00035434"/>
    <w:rsid w:val="00052A14"/>
    <w:rsid w:val="000601BA"/>
    <w:rsid w:val="00070453"/>
    <w:rsid w:val="00077D53"/>
    <w:rsid w:val="000A745B"/>
    <w:rsid w:val="000C2E28"/>
    <w:rsid w:val="000E0718"/>
    <w:rsid w:val="00105FD9"/>
    <w:rsid w:val="00117666"/>
    <w:rsid w:val="0012491E"/>
    <w:rsid w:val="0012725C"/>
    <w:rsid w:val="00130AEB"/>
    <w:rsid w:val="001549D3"/>
    <w:rsid w:val="00160065"/>
    <w:rsid w:val="00163AF1"/>
    <w:rsid w:val="00167628"/>
    <w:rsid w:val="001736D5"/>
    <w:rsid w:val="00177D84"/>
    <w:rsid w:val="001C5CD6"/>
    <w:rsid w:val="00217734"/>
    <w:rsid w:val="002347F0"/>
    <w:rsid w:val="00262791"/>
    <w:rsid w:val="00267D18"/>
    <w:rsid w:val="00273DF2"/>
    <w:rsid w:val="00274347"/>
    <w:rsid w:val="00285327"/>
    <w:rsid w:val="002868E2"/>
    <w:rsid w:val="002869C3"/>
    <w:rsid w:val="002936E4"/>
    <w:rsid w:val="002B4A57"/>
    <w:rsid w:val="002C43D8"/>
    <w:rsid w:val="002C74CA"/>
    <w:rsid w:val="003123F4"/>
    <w:rsid w:val="00317E1D"/>
    <w:rsid w:val="003204A9"/>
    <w:rsid w:val="00347D87"/>
    <w:rsid w:val="003544FB"/>
    <w:rsid w:val="0035731B"/>
    <w:rsid w:val="0036063E"/>
    <w:rsid w:val="0037144B"/>
    <w:rsid w:val="003D2F2D"/>
    <w:rsid w:val="00401590"/>
    <w:rsid w:val="004019F6"/>
    <w:rsid w:val="00447801"/>
    <w:rsid w:val="00452E9C"/>
    <w:rsid w:val="004561B7"/>
    <w:rsid w:val="004646BC"/>
    <w:rsid w:val="004735C8"/>
    <w:rsid w:val="0048306E"/>
    <w:rsid w:val="004947A6"/>
    <w:rsid w:val="004961FF"/>
    <w:rsid w:val="004A58DE"/>
    <w:rsid w:val="004B5310"/>
    <w:rsid w:val="004E0CA1"/>
    <w:rsid w:val="005035E0"/>
    <w:rsid w:val="00517A89"/>
    <w:rsid w:val="005250F2"/>
    <w:rsid w:val="00525DAF"/>
    <w:rsid w:val="00536ACF"/>
    <w:rsid w:val="00556F70"/>
    <w:rsid w:val="00593EEA"/>
    <w:rsid w:val="005A5EEE"/>
    <w:rsid w:val="005E236E"/>
    <w:rsid w:val="005F27AE"/>
    <w:rsid w:val="006375C7"/>
    <w:rsid w:val="00654E8F"/>
    <w:rsid w:val="00660D05"/>
    <w:rsid w:val="00673551"/>
    <w:rsid w:val="006820B1"/>
    <w:rsid w:val="006961B3"/>
    <w:rsid w:val="006A6C0B"/>
    <w:rsid w:val="006A7AC2"/>
    <w:rsid w:val="006B7468"/>
    <w:rsid w:val="006B7D14"/>
    <w:rsid w:val="006C7324"/>
    <w:rsid w:val="006C7EDC"/>
    <w:rsid w:val="006E4984"/>
    <w:rsid w:val="006F7CC1"/>
    <w:rsid w:val="00701727"/>
    <w:rsid w:val="0070566C"/>
    <w:rsid w:val="00714C50"/>
    <w:rsid w:val="00725A7D"/>
    <w:rsid w:val="00730917"/>
    <w:rsid w:val="007501BE"/>
    <w:rsid w:val="00775943"/>
    <w:rsid w:val="00790BB3"/>
    <w:rsid w:val="007A61E2"/>
    <w:rsid w:val="007C206C"/>
    <w:rsid w:val="007C3B33"/>
    <w:rsid w:val="007F3E1D"/>
    <w:rsid w:val="00817DD6"/>
    <w:rsid w:val="00836CBC"/>
    <w:rsid w:val="0083759F"/>
    <w:rsid w:val="00840FCE"/>
    <w:rsid w:val="00857577"/>
    <w:rsid w:val="00885156"/>
    <w:rsid w:val="008C2937"/>
    <w:rsid w:val="008C769D"/>
    <w:rsid w:val="008E3EBA"/>
    <w:rsid w:val="009151AA"/>
    <w:rsid w:val="009211E2"/>
    <w:rsid w:val="0093429D"/>
    <w:rsid w:val="00943573"/>
    <w:rsid w:val="009556D5"/>
    <w:rsid w:val="00964134"/>
    <w:rsid w:val="00970F7D"/>
    <w:rsid w:val="00971635"/>
    <w:rsid w:val="00973ED5"/>
    <w:rsid w:val="00994A3D"/>
    <w:rsid w:val="009A0D8D"/>
    <w:rsid w:val="009B401A"/>
    <w:rsid w:val="009C2B12"/>
    <w:rsid w:val="009D4D53"/>
    <w:rsid w:val="009D7621"/>
    <w:rsid w:val="00A174D9"/>
    <w:rsid w:val="00A33E97"/>
    <w:rsid w:val="00A43E15"/>
    <w:rsid w:val="00A73227"/>
    <w:rsid w:val="00AA4D24"/>
    <w:rsid w:val="00AA7D38"/>
    <w:rsid w:val="00AB6715"/>
    <w:rsid w:val="00B1671E"/>
    <w:rsid w:val="00B25EB8"/>
    <w:rsid w:val="00B37F4D"/>
    <w:rsid w:val="00B96755"/>
    <w:rsid w:val="00B96D5C"/>
    <w:rsid w:val="00BA6F74"/>
    <w:rsid w:val="00BF48BD"/>
    <w:rsid w:val="00BF594A"/>
    <w:rsid w:val="00C1461A"/>
    <w:rsid w:val="00C52A7B"/>
    <w:rsid w:val="00C56BAF"/>
    <w:rsid w:val="00C679AA"/>
    <w:rsid w:val="00C75972"/>
    <w:rsid w:val="00C82DA1"/>
    <w:rsid w:val="00C85199"/>
    <w:rsid w:val="00CB2DFA"/>
    <w:rsid w:val="00CC5296"/>
    <w:rsid w:val="00CD066B"/>
    <w:rsid w:val="00CE4FEE"/>
    <w:rsid w:val="00CF2BD7"/>
    <w:rsid w:val="00D060CF"/>
    <w:rsid w:val="00D1068E"/>
    <w:rsid w:val="00D1113E"/>
    <w:rsid w:val="00D43F71"/>
    <w:rsid w:val="00D616C0"/>
    <w:rsid w:val="00D9787D"/>
    <w:rsid w:val="00DB59C3"/>
    <w:rsid w:val="00DC259A"/>
    <w:rsid w:val="00DE23E8"/>
    <w:rsid w:val="00DF46B8"/>
    <w:rsid w:val="00E254F6"/>
    <w:rsid w:val="00E36987"/>
    <w:rsid w:val="00E52377"/>
    <w:rsid w:val="00E537AD"/>
    <w:rsid w:val="00E64E17"/>
    <w:rsid w:val="00E71413"/>
    <w:rsid w:val="00E715E6"/>
    <w:rsid w:val="00E866C9"/>
    <w:rsid w:val="00EA3D3C"/>
    <w:rsid w:val="00EC090A"/>
    <w:rsid w:val="00ED1D58"/>
    <w:rsid w:val="00ED20B5"/>
    <w:rsid w:val="00F2634A"/>
    <w:rsid w:val="00F33F2B"/>
    <w:rsid w:val="00F436D5"/>
    <w:rsid w:val="00F46900"/>
    <w:rsid w:val="00F61D89"/>
    <w:rsid w:val="00F8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aliases w:val="Figure"/>
    <w:basedOn w:val="Normal"/>
    <w:next w:val="NoSpacing"/>
    <w:link w:val="CaptionChar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GridTable4">
    <w:name w:val="Grid Table 4"/>
    <w:basedOn w:val="TableNormal"/>
    <w:uiPriority w:val="49"/>
    <w:rsid w:val="009D7621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aptionChar">
    <w:name w:val="Caption Char"/>
    <w:aliases w:val="Figure Char"/>
    <w:link w:val="Caption"/>
    <w:uiPriority w:val="99"/>
    <w:locked/>
    <w:rsid w:val="009D7621"/>
    <w:rPr>
      <w:rFonts w:ascii="Times New Roman" w:hAnsi="Times New Roman" w:cs="Times New Roman"/>
      <w:b/>
      <w:bCs/>
      <w:sz w:val="24"/>
      <w:szCs w:val="24"/>
    </w:rPr>
  </w:style>
  <w:style w:type="paragraph" w:customStyle="1" w:styleId="Eigeneberschrift3">
    <w:name w:val="Eigene Überschrift 3"/>
    <w:basedOn w:val="Normal"/>
    <w:qFormat/>
    <w:rsid w:val="009D7621"/>
    <w:pPr>
      <w:spacing w:before="0" w:after="0" w:line="420" w:lineRule="auto"/>
    </w:pPr>
    <w:rPr>
      <w:rFonts w:ascii="Helvetica Neue" w:hAnsi="Helvetica Neue" w:cs="Arial"/>
      <w:sz w:val="28"/>
      <w:szCs w:val="24"/>
    </w:rPr>
  </w:style>
  <w:style w:type="character" w:customStyle="1" w:styleId="jlqj4b">
    <w:name w:val="jlqj4b"/>
    <w:basedOn w:val="DefaultParagraphFont"/>
    <w:rsid w:val="00AA7D38"/>
  </w:style>
  <w:style w:type="table" w:customStyle="1" w:styleId="Gitternetztabelle41">
    <w:name w:val="Gitternetztabelle 41"/>
    <w:basedOn w:val="TableNormal"/>
    <w:next w:val="GridTable4"/>
    <w:uiPriority w:val="49"/>
    <w:rsid w:val="008C2937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Revision">
    <w:name w:val="Revision"/>
    <w:hidden/>
    <w:uiPriority w:val="99"/>
    <w:semiHidden/>
    <w:rsid w:val="005F27AE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01\jwierz$\---%20Uni%20mein%20Kram\Master\post-Master-Paper\aaa%20final%20steps\Dagmar%20Terrarium\TerrariumExperiment2020_all_inf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stats!$B$2</c:f>
              <c:strCache>
                <c:ptCount val="1"/>
                <c:pt idx="0">
                  <c:v>lga_yes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stats!$A$3:$A$7</c:f>
              <c:strCache>
                <c:ptCount val="5"/>
                <c:pt idx="0">
                  <c:v>Terrarium 01</c:v>
                </c:pt>
                <c:pt idx="1">
                  <c:v>Controlled rearing 01</c:v>
                </c:pt>
                <c:pt idx="3">
                  <c:v>Terrararium 02</c:v>
                </c:pt>
                <c:pt idx="4">
                  <c:v>Controlled rearing 02</c:v>
                </c:pt>
              </c:strCache>
            </c:strRef>
          </c:cat>
          <c:val>
            <c:numRef>
              <c:f>stats!$B$3:$B$7</c:f>
              <c:numCache>
                <c:formatCode>General</c:formatCode>
                <c:ptCount val="5"/>
                <c:pt idx="0">
                  <c:v>11</c:v>
                </c:pt>
                <c:pt idx="1">
                  <c:v>2</c:v>
                </c:pt>
                <c:pt idx="3">
                  <c:v>21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1E-4F00-A078-CB12C2B93CBA}"/>
            </c:ext>
          </c:extLst>
        </c:ser>
        <c:ser>
          <c:idx val="1"/>
          <c:order val="1"/>
          <c:tx>
            <c:strRef>
              <c:f>stats!$C$2</c:f>
              <c:strCache>
                <c:ptCount val="1"/>
                <c:pt idx="0">
                  <c:v>lga_no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stats!$A$3:$A$7</c:f>
              <c:strCache>
                <c:ptCount val="5"/>
                <c:pt idx="0">
                  <c:v>Terrarium 01</c:v>
                </c:pt>
                <c:pt idx="1">
                  <c:v>Controlled rearing 01</c:v>
                </c:pt>
                <c:pt idx="3">
                  <c:v>Terrararium 02</c:v>
                </c:pt>
                <c:pt idx="4">
                  <c:v>Controlled rearing 02</c:v>
                </c:pt>
              </c:strCache>
            </c:strRef>
          </c:cat>
          <c:val>
            <c:numRef>
              <c:f>stats!$C$3:$C$7</c:f>
              <c:numCache>
                <c:formatCode>General</c:formatCode>
                <c:ptCount val="5"/>
                <c:pt idx="0">
                  <c:v>2</c:v>
                </c:pt>
                <c:pt idx="1">
                  <c:v>11</c:v>
                </c:pt>
                <c:pt idx="3">
                  <c:v>3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1E-4F00-A078-CB12C2B93C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17745672"/>
        <c:axId val="817746064"/>
      </c:barChart>
      <c:catAx>
        <c:axId val="817745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7746064"/>
        <c:crosses val="autoZero"/>
        <c:auto val="1"/>
        <c:lblAlgn val="ctr"/>
        <c:lblOffset val="100"/>
        <c:noMultiLvlLbl val="0"/>
      </c:catAx>
      <c:valAx>
        <c:axId val="817746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 of symbiont infected larvae in lab generation 1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774567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DF15F91A584721AD389A6055095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0D8B6-842D-4FCD-9782-895CBA69FA7E}"/>
      </w:docPartPr>
      <w:docPartBody>
        <w:p w:rsidR="00E93825" w:rsidRDefault="00102308" w:rsidP="00102308">
          <w:pPr>
            <w:pStyle w:val="D0DF15F91A584721AD389A6055095F7C"/>
          </w:pPr>
          <w:r>
            <w:rPr>
              <w:rStyle w:val="PlaceholderText"/>
            </w:rPr>
            <w:t>Klicken Sie hier, um Text einzugeben.</w:t>
          </w:r>
        </w:p>
      </w:docPartBody>
    </w:docPart>
    <w:docPart>
      <w:docPartPr>
        <w:name w:val="59E1F775D8EA4C15A5551F50208B4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81FB6-7C8F-490C-A70D-732AD61380E4}"/>
      </w:docPartPr>
      <w:docPartBody>
        <w:p w:rsidR="00E93825" w:rsidRDefault="00102308" w:rsidP="00102308">
          <w:pPr>
            <w:pStyle w:val="59E1F775D8EA4C15A5551F50208B4813"/>
          </w:pPr>
          <w:r>
            <w:rPr>
              <w:rStyle w:val="PlaceholderText"/>
            </w:rPr>
            <w:t>Klicken Sie hier, um Text einzugeben.</w:t>
          </w:r>
        </w:p>
      </w:docPartBody>
    </w:docPart>
    <w:docPart>
      <w:docPartPr>
        <w:name w:val="09182FD37F854DCCB4DE480B2D9E3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C9C80-1798-4773-B1DD-3A6A00237495}"/>
      </w:docPartPr>
      <w:docPartBody>
        <w:p w:rsidR="00E93825" w:rsidRDefault="00102308" w:rsidP="00102308">
          <w:pPr>
            <w:pStyle w:val="09182FD37F854DCCB4DE480B2D9E367A"/>
          </w:pPr>
          <w:r>
            <w:rPr>
              <w:rStyle w:val="PlaceholderText"/>
            </w:rPr>
            <w:t>Klicken Sie hier, um Text einzugeben.</w:t>
          </w:r>
        </w:p>
      </w:docPartBody>
    </w:docPart>
    <w:docPart>
      <w:docPartPr>
        <w:name w:val="6B2BEAC78DD345DD8F9132CF02E5C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F4187-2ABD-4129-9B11-8B1396AE9206}"/>
      </w:docPartPr>
      <w:docPartBody>
        <w:p w:rsidR="00E93825" w:rsidRDefault="00102308" w:rsidP="00102308">
          <w:pPr>
            <w:pStyle w:val="6B2BEAC78DD345DD8F9132CF02E5C148"/>
          </w:pPr>
          <w:r>
            <w:rPr>
              <w:rStyle w:val="PlaceholderText"/>
            </w:rPr>
            <w:t>Klicken Sie hier, um Text einzugeben.</w:t>
          </w:r>
        </w:p>
      </w:docPartBody>
    </w:docPart>
    <w:docPart>
      <w:docPartPr>
        <w:name w:val="CE982F533B954AB79A4724AAA2054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BA3AF-AB3C-4441-8E97-86EF52459B68}"/>
      </w:docPartPr>
      <w:docPartBody>
        <w:p w:rsidR="00E93825" w:rsidRDefault="00102308" w:rsidP="00102308">
          <w:pPr>
            <w:pStyle w:val="CE982F533B954AB79A4724AAA2054834"/>
          </w:pPr>
          <w:r>
            <w:rPr>
              <w:rStyle w:val="PlaceholderText"/>
            </w:rPr>
            <w:t>Klicken Sie hier, um Text einzugeben.</w:t>
          </w:r>
        </w:p>
      </w:docPartBody>
    </w:docPart>
    <w:docPart>
      <w:docPartPr>
        <w:name w:val="0DFE1C64985E4BBF94CD506C9C656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1C51-3492-4A01-8E31-06B68377320D}"/>
      </w:docPartPr>
      <w:docPartBody>
        <w:p w:rsidR="00E93825" w:rsidRDefault="00102308" w:rsidP="00102308">
          <w:pPr>
            <w:pStyle w:val="0DFE1C64985E4BBF94CD506C9C656C96"/>
          </w:pPr>
          <w:r>
            <w:rPr>
              <w:rStyle w:val="Placehold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308"/>
    <w:rsid w:val="00102308"/>
    <w:rsid w:val="00153A0E"/>
    <w:rsid w:val="00234020"/>
    <w:rsid w:val="002746F7"/>
    <w:rsid w:val="0046159F"/>
    <w:rsid w:val="006B2FD7"/>
    <w:rsid w:val="006D672E"/>
    <w:rsid w:val="00756C4F"/>
    <w:rsid w:val="00B56B49"/>
    <w:rsid w:val="00B71764"/>
    <w:rsid w:val="00BE025B"/>
    <w:rsid w:val="00D4315A"/>
    <w:rsid w:val="00D670D2"/>
    <w:rsid w:val="00E562F3"/>
    <w:rsid w:val="00E93825"/>
    <w:rsid w:val="00ED3F53"/>
    <w:rsid w:val="00F5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2308"/>
    <w:rPr>
      <w:color w:val="808080"/>
    </w:rPr>
  </w:style>
  <w:style w:type="paragraph" w:customStyle="1" w:styleId="D0DF15F91A584721AD389A6055095F7C">
    <w:name w:val="D0DF15F91A584721AD389A6055095F7C"/>
    <w:rsid w:val="00102308"/>
  </w:style>
  <w:style w:type="paragraph" w:customStyle="1" w:styleId="59E1F775D8EA4C15A5551F50208B4813">
    <w:name w:val="59E1F775D8EA4C15A5551F50208B4813"/>
    <w:rsid w:val="00102308"/>
  </w:style>
  <w:style w:type="paragraph" w:customStyle="1" w:styleId="09182FD37F854DCCB4DE480B2D9E367A">
    <w:name w:val="09182FD37F854DCCB4DE480B2D9E367A"/>
    <w:rsid w:val="00102308"/>
  </w:style>
  <w:style w:type="paragraph" w:customStyle="1" w:styleId="6B2BEAC78DD345DD8F9132CF02E5C148">
    <w:name w:val="6B2BEAC78DD345DD8F9132CF02E5C148"/>
    <w:rsid w:val="00102308"/>
  </w:style>
  <w:style w:type="paragraph" w:customStyle="1" w:styleId="CE982F533B954AB79A4724AAA2054834">
    <w:name w:val="CE982F533B954AB79A4724AAA2054834"/>
    <w:rsid w:val="00102308"/>
  </w:style>
  <w:style w:type="paragraph" w:customStyle="1" w:styleId="0DFE1C64985E4BBF94CD506C9C656C96">
    <w:name w:val="0DFE1C64985E4BBF94CD506C9C656C96"/>
    <w:rsid w:val="001023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072C2B0-3584-472D-BD4F-5CC4A6746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12</Pages>
  <Words>14835</Words>
  <Characters>84561</Characters>
  <Application>Microsoft Office Word</Application>
  <DocSecurity>4</DocSecurity>
  <Lines>704</Lines>
  <Paragraphs>198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Angela Guenther</cp:lastModifiedBy>
  <cp:revision>2</cp:revision>
  <cp:lastPrinted>2013-10-03T12:51:00Z</cp:lastPrinted>
  <dcterms:created xsi:type="dcterms:W3CDTF">2021-09-22T19:28:00Z</dcterms:created>
  <dcterms:modified xsi:type="dcterms:W3CDTF">2021-09-22T19:28:00Z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