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B93B" w14:textId="11CB8F6E" w:rsidR="003D5382" w:rsidRPr="00B821DF" w:rsidRDefault="00B14CDB" w:rsidP="00D31F2E">
      <w:pPr>
        <w:spacing w:after="0" w:line="240" w:lineRule="auto"/>
        <w:jc w:val="both"/>
        <w:rPr>
          <w:rFonts w:cstheme="minorHAnsi"/>
          <w:b/>
          <w:lang w:val="en-US"/>
        </w:rPr>
      </w:pPr>
      <w:bookmarkStart w:id="0" w:name="_GoBack"/>
      <w:bookmarkEnd w:id="0"/>
      <w:r>
        <w:rPr>
          <w:rFonts w:cstheme="minorHAnsi"/>
          <w:b/>
          <w:lang w:val="en-US"/>
        </w:rPr>
        <w:t>S1. File. Detailed descriptions of measures included in Healthy Brain Study</w:t>
      </w:r>
    </w:p>
    <w:p w14:paraId="4DB82AB4" w14:textId="382F54D0" w:rsidR="00E66276" w:rsidRPr="00B821DF" w:rsidRDefault="00E66276" w:rsidP="00D31F2E">
      <w:pPr>
        <w:spacing w:after="0" w:line="240" w:lineRule="auto"/>
        <w:jc w:val="both"/>
        <w:rPr>
          <w:rFonts w:cstheme="minorHAnsi"/>
          <w:b/>
          <w:lang w:val="en-US"/>
        </w:rPr>
      </w:pPr>
    </w:p>
    <w:p w14:paraId="0AD56E48" w14:textId="68CD73FE" w:rsidR="00E66276" w:rsidRPr="00B821DF" w:rsidRDefault="00E66276" w:rsidP="00D31F2E">
      <w:pPr>
        <w:spacing w:after="0" w:line="240" w:lineRule="auto"/>
        <w:jc w:val="both"/>
        <w:rPr>
          <w:rFonts w:cstheme="minorHAnsi"/>
          <w:b/>
          <w:lang w:val="en-US"/>
        </w:rPr>
      </w:pPr>
      <w:r w:rsidRPr="00B821DF">
        <w:rPr>
          <w:rFonts w:cstheme="minorHAnsi"/>
          <w:b/>
          <w:lang w:val="en-US"/>
        </w:rPr>
        <w:t>Table of contents</w:t>
      </w:r>
    </w:p>
    <w:p w14:paraId="290936A5" w14:textId="2680784A" w:rsidR="00E82684" w:rsidRPr="00B821DF" w:rsidRDefault="00AF6EAD" w:rsidP="00D31F2E">
      <w:pPr>
        <w:spacing w:after="0" w:line="240" w:lineRule="auto"/>
        <w:jc w:val="both"/>
        <w:rPr>
          <w:rFonts w:cstheme="minorHAnsi"/>
          <w:b/>
          <w:lang w:val="en-US"/>
        </w:rPr>
      </w:pPr>
      <w:r w:rsidRPr="00B821DF">
        <w:rPr>
          <w:rFonts w:cstheme="minorHAnsi"/>
          <w:b/>
          <w:lang w:val="en-US"/>
        </w:rPr>
        <w:t xml:space="preserve"> </w:t>
      </w:r>
    </w:p>
    <w:p w14:paraId="37A1F230" w14:textId="77777777" w:rsidR="00BE2A0B" w:rsidRPr="00B821DF" w:rsidRDefault="00BE2A0B" w:rsidP="00BE2A0B">
      <w:pPr>
        <w:pStyle w:val="ListParagraph"/>
        <w:numPr>
          <w:ilvl w:val="0"/>
          <w:numId w:val="2"/>
        </w:numPr>
        <w:spacing w:after="0" w:line="240" w:lineRule="auto"/>
        <w:ind w:left="709" w:hanging="709"/>
        <w:jc w:val="both"/>
        <w:rPr>
          <w:rFonts w:cstheme="minorHAnsi"/>
          <w:b/>
          <w:lang w:val="en-US"/>
        </w:rPr>
      </w:pPr>
      <w:r w:rsidRPr="00B821DF">
        <w:rPr>
          <w:rFonts w:cstheme="minorHAnsi"/>
          <w:b/>
          <w:lang w:val="en-US"/>
        </w:rPr>
        <w:t xml:space="preserve">Burst week: real-world assessments </w:t>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Pr>
          <w:rFonts w:cstheme="minorHAnsi"/>
          <w:b/>
          <w:lang w:val="en-US"/>
        </w:rPr>
        <w:t xml:space="preserve">  </w:t>
      </w:r>
      <w:r w:rsidRPr="00B821DF">
        <w:rPr>
          <w:rFonts w:cstheme="minorHAnsi"/>
          <w:b/>
          <w:lang w:val="en-US"/>
        </w:rPr>
        <w:t>3</w:t>
      </w:r>
    </w:p>
    <w:p w14:paraId="5AD4E384" w14:textId="77777777" w:rsidR="00BE2A0B" w:rsidRPr="00B821DF" w:rsidRDefault="00BE2A0B" w:rsidP="00BE2A0B">
      <w:pPr>
        <w:pStyle w:val="ListParagraph"/>
        <w:numPr>
          <w:ilvl w:val="1"/>
          <w:numId w:val="16"/>
        </w:numPr>
        <w:spacing w:after="0" w:line="240" w:lineRule="auto"/>
        <w:jc w:val="both"/>
        <w:rPr>
          <w:rFonts w:cstheme="minorHAnsi"/>
          <w:lang w:val="en-US"/>
        </w:rPr>
      </w:pPr>
      <w:r w:rsidRPr="00B821DF">
        <w:rPr>
          <w:rFonts w:cstheme="minorHAnsi"/>
          <w:lang w:val="en-US"/>
        </w:rPr>
        <w:t xml:space="preserve">   </w:t>
      </w:r>
      <w:r w:rsidRPr="00B821DF">
        <w:rPr>
          <w:rFonts w:cstheme="minorHAnsi"/>
          <w:lang w:val="en-US"/>
        </w:rPr>
        <w:tab/>
        <w:t>Real-world assessments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 xml:space="preserve">  </w:t>
      </w:r>
      <w:r w:rsidRPr="00B821DF">
        <w:rPr>
          <w:rFonts w:cstheme="minorHAnsi"/>
          <w:lang w:val="en-US"/>
        </w:rPr>
        <w:t>3</w:t>
      </w:r>
      <w:r w:rsidRPr="00B821DF">
        <w:rPr>
          <w:rFonts w:cstheme="minorHAnsi"/>
          <w:lang w:val="en-US"/>
        </w:rPr>
        <w:tab/>
      </w:r>
    </w:p>
    <w:p w14:paraId="3429351E" w14:textId="77777777" w:rsidR="00BE2A0B" w:rsidRPr="00B821DF" w:rsidRDefault="00BE2A0B" w:rsidP="00BE2A0B">
      <w:pPr>
        <w:pStyle w:val="ListParagraph"/>
        <w:numPr>
          <w:ilvl w:val="2"/>
          <w:numId w:val="16"/>
        </w:numPr>
        <w:spacing w:after="0" w:line="240" w:lineRule="auto"/>
        <w:jc w:val="both"/>
        <w:rPr>
          <w:rFonts w:cstheme="minorHAnsi"/>
          <w:lang w:val="en-US"/>
        </w:rPr>
      </w:pPr>
      <w:r w:rsidRPr="00B821DF">
        <w:rPr>
          <w:rFonts w:cstheme="minorHAnsi"/>
          <w:lang w:val="en-US"/>
        </w:rPr>
        <w:t>Physical activity</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 xml:space="preserve">  </w:t>
      </w:r>
      <w:r w:rsidRPr="00B821DF">
        <w:rPr>
          <w:rFonts w:cstheme="minorHAnsi"/>
          <w:lang w:val="en-US"/>
        </w:rPr>
        <w:t>3</w:t>
      </w:r>
    </w:p>
    <w:p w14:paraId="2BE78489" w14:textId="77777777" w:rsidR="00BE2A0B" w:rsidRPr="00B821DF" w:rsidRDefault="00BE2A0B" w:rsidP="00BE2A0B">
      <w:pPr>
        <w:pStyle w:val="ListParagraph"/>
        <w:numPr>
          <w:ilvl w:val="2"/>
          <w:numId w:val="16"/>
        </w:numPr>
        <w:spacing w:after="0" w:line="240" w:lineRule="auto"/>
        <w:jc w:val="both"/>
        <w:rPr>
          <w:rFonts w:cstheme="minorHAnsi"/>
          <w:lang w:val="en-US"/>
        </w:rPr>
      </w:pPr>
      <w:r w:rsidRPr="00B821DF">
        <w:rPr>
          <w:rFonts w:cstheme="minorHAnsi"/>
          <w:lang w:val="en-US"/>
        </w:rPr>
        <w:t>Stress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ab/>
      </w:r>
      <w:r>
        <w:rPr>
          <w:rFonts w:cstheme="minorHAnsi"/>
          <w:lang w:val="en-US"/>
        </w:rPr>
        <w:tab/>
      </w:r>
      <w:r>
        <w:rPr>
          <w:rFonts w:cstheme="minorHAnsi"/>
          <w:lang w:val="en-US"/>
        </w:rPr>
        <w:tab/>
        <w:t xml:space="preserve">  4</w:t>
      </w:r>
    </w:p>
    <w:p w14:paraId="6BD43DEE" w14:textId="77777777" w:rsidR="00BE2A0B" w:rsidRPr="00B821DF" w:rsidRDefault="00BE2A0B" w:rsidP="00BE2A0B">
      <w:pPr>
        <w:pStyle w:val="ListParagraph"/>
        <w:numPr>
          <w:ilvl w:val="2"/>
          <w:numId w:val="16"/>
        </w:numPr>
        <w:spacing w:after="0" w:line="240" w:lineRule="auto"/>
        <w:jc w:val="both"/>
        <w:rPr>
          <w:rFonts w:cstheme="minorHAnsi"/>
          <w:lang w:val="en-US"/>
        </w:rPr>
      </w:pPr>
      <w:r w:rsidRPr="00B821DF">
        <w:rPr>
          <w:rFonts w:cstheme="minorHAnsi"/>
          <w:lang w:val="en-US"/>
        </w:rPr>
        <w:t>Sleep</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 xml:space="preserve">  </w:t>
      </w:r>
      <w:r w:rsidRPr="00B821DF">
        <w:rPr>
          <w:rFonts w:cstheme="minorHAnsi"/>
          <w:lang w:val="en-US"/>
        </w:rPr>
        <w:t>4</w:t>
      </w:r>
    </w:p>
    <w:p w14:paraId="4858BC36" w14:textId="77777777" w:rsidR="00BE2A0B" w:rsidRPr="00B821DF" w:rsidRDefault="00BE2A0B" w:rsidP="00BE2A0B">
      <w:pPr>
        <w:pStyle w:val="ListParagraph"/>
        <w:numPr>
          <w:ilvl w:val="1"/>
          <w:numId w:val="16"/>
        </w:numPr>
        <w:spacing w:after="0" w:line="240" w:lineRule="auto"/>
        <w:jc w:val="both"/>
        <w:rPr>
          <w:rFonts w:cstheme="minorHAnsi"/>
          <w:lang w:val="en-US"/>
        </w:rPr>
      </w:pPr>
      <w:r w:rsidRPr="00B821DF">
        <w:rPr>
          <w:rFonts w:cstheme="minorHAnsi"/>
          <w:lang w:val="en-US"/>
        </w:rPr>
        <w:t xml:space="preserve">  </w:t>
      </w:r>
      <w:r w:rsidRPr="00B821DF">
        <w:rPr>
          <w:rFonts w:cstheme="minorHAnsi"/>
          <w:lang w:val="en-US"/>
        </w:rPr>
        <w:tab/>
        <w:t>Ecological momentary assessments (EMA)</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 xml:space="preserve">  </w:t>
      </w:r>
      <w:r w:rsidRPr="00B821DF">
        <w:rPr>
          <w:rFonts w:cstheme="minorHAnsi"/>
          <w:lang w:val="en-US"/>
        </w:rPr>
        <w:t>4</w:t>
      </w:r>
    </w:p>
    <w:p w14:paraId="0F393B10" w14:textId="77777777" w:rsidR="00BE2A0B" w:rsidRPr="00B821DF" w:rsidRDefault="00BE2A0B" w:rsidP="00BE2A0B">
      <w:pPr>
        <w:spacing w:after="0" w:line="240" w:lineRule="auto"/>
        <w:jc w:val="both"/>
        <w:rPr>
          <w:rFonts w:cstheme="minorHAnsi"/>
          <w:b/>
          <w:lang w:val="en-US"/>
        </w:rPr>
      </w:pPr>
    </w:p>
    <w:p w14:paraId="219B8751" w14:textId="77777777" w:rsidR="00BE2A0B" w:rsidRPr="00B821DF" w:rsidRDefault="00BE2A0B" w:rsidP="00BE2A0B">
      <w:pPr>
        <w:spacing w:after="0" w:line="240" w:lineRule="auto"/>
        <w:jc w:val="both"/>
        <w:rPr>
          <w:rFonts w:cstheme="minorHAnsi"/>
          <w:b/>
          <w:lang w:val="en-US"/>
        </w:rPr>
      </w:pPr>
      <w:r w:rsidRPr="00B821DF">
        <w:rPr>
          <w:rFonts w:cstheme="minorHAnsi"/>
          <w:b/>
          <w:lang w:val="en-US"/>
        </w:rPr>
        <w:t>2.</w:t>
      </w:r>
      <w:r w:rsidRPr="00B821DF">
        <w:rPr>
          <w:rFonts w:cstheme="minorHAnsi"/>
          <w:b/>
          <w:lang w:val="en-US"/>
        </w:rPr>
        <w:tab/>
        <w:t>Bio-sampling</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7</w:t>
      </w:r>
      <w:r w:rsidRPr="00B821DF">
        <w:rPr>
          <w:rFonts w:cstheme="minorHAnsi"/>
          <w:b/>
          <w:lang w:val="en-US"/>
        </w:rPr>
        <w:tab/>
      </w:r>
      <w:r w:rsidRPr="00B821DF">
        <w:rPr>
          <w:rFonts w:cstheme="minorHAnsi"/>
          <w:b/>
          <w:lang w:val="en-US"/>
        </w:rPr>
        <w:tab/>
      </w:r>
    </w:p>
    <w:p w14:paraId="66A2F23C"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2.1</w:t>
      </w:r>
      <w:r w:rsidRPr="00B821DF">
        <w:rPr>
          <w:rFonts w:cstheme="minorHAnsi"/>
          <w:lang w:val="en-US"/>
        </w:rPr>
        <w:tab/>
      </w:r>
      <w:r w:rsidRPr="00B821DF">
        <w:rPr>
          <w:rFonts w:cstheme="minorHAnsi"/>
          <w:lang w:val="en-US"/>
        </w:rPr>
        <w:tab/>
      </w:r>
      <w:r w:rsidRPr="00B821DF">
        <w:rPr>
          <w:rFonts w:cstheme="minorHAnsi"/>
          <w:lang w:val="en-US"/>
        </w:rPr>
        <w:tab/>
        <w:t>Home sampling</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7</w:t>
      </w:r>
    </w:p>
    <w:p w14:paraId="1433D066"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2.1.1</w:t>
      </w:r>
      <w:r w:rsidRPr="00B821DF">
        <w:rPr>
          <w:rFonts w:cstheme="minorHAnsi"/>
          <w:lang w:val="en-US"/>
        </w:rPr>
        <w:tab/>
      </w:r>
      <w:r w:rsidRPr="00B821DF">
        <w:rPr>
          <w:rFonts w:cstheme="minorHAnsi"/>
          <w:lang w:val="en-US"/>
        </w:rPr>
        <w:tab/>
        <w:t>Stool</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7</w:t>
      </w:r>
    </w:p>
    <w:p w14:paraId="22CEA269"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2.1.2</w:t>
      </w:r>
      <w:r w:rsidRPr="00B821DF">
        <w:rPr>
          <w:rFonts w:cstheme="minorHAnsi"/>
          <w:lang w:val="en-US"/>
        </w:rPr>
        <w:tab/>
      </w:r>
      <w:r w:rsidRPr="00B821DF">
        <w:rPr>
          <w:rFonts w:cstheme="minorHAnsi"/>
          <w:lang w:val="en-US"/>
        </w:rPr>
        <w:tab/>
        <w:t>Urine</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7</w:t>
      </w:r>
    </w:p>
    <w:p w14:paraId="6C396950"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2.1.3</w:t>
      </w:r>
      <w:r w:rsidRPr="00B821DF">
        <w:rPr>
          <w:rFonts w:cstheme="minorHAnsi"/>
          <w:lang w:val="en-US"/>
        </w:rPr>
        <w:tab/>
      </w:r>
      <w:r w:rsidRPr="00B821DF">
        <w:rPr>
          <w:rFonts w:cstheme="minorHAnsi"/>
          <w:lang w:val="en-US"/>
        </w:rPr>
        <w:tab/>
        <w:t>Saliva</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8</w:t>
      </w:r>
    </w:p>
    <w:p w14:paraId="718A13BA"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 xml:space="preserve">2.1.4  </w:t>
      </w:r>
      <w:r w:rsidRPr="00B821DF">
        <w:rPr>
          <w:rFonts w:cstheme="minorHAnsi"/>
          <w:lang w:val="en-US"/>
        </w:rPr>
        <w:tab/>
      </w:r>
      <w:r w:rsidRPr="00B821DF">
        <w:rPr>
          <w:rFonts w:cstheme="minorHAnsi"/>
          <w:lang w:val="en-US"/>
        </w:rPr>
        <w:tab/>
        <w:t>Chemicals</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8</w:t>
      </w:r>
    </w:p>
    <w:p w14:paraId="5923B58A"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2.2</w:t>
      </w:r>
      <w:r w:rsidRPr="00B821DF">
        <w:rPr>
          <w:rFonts w:cstheme="minorHAnsi"/>
          <w:lang w:val="en-US"/>
        </w:rPr>
        <w:tab/>
      </w:r>
      <w:r w:rsidRPr="00B821DF">
        <w:rPr>
          <w:rFonts w:cstheme="minorHAnsi"/>
          <w:lang w:val="en-US"/>
        </w:rPr>
        <w:tab/>
      </w:r>
      <w:r w:rsidRPr="00B821DF">
        <w:rPr>
          <w:rFonts w:cstheme="minorHAnsi"/>
          <w:lang w:val="en-US"/>
        </w:rPr>
        <w:tab/>
        <w:t>Bio-sampling at the lab visit</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9</w:t>
      </w:r>
    </w:p>
    <w:p w14:paraId="49F8496C"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2.2.1</w:t>
      </w:r>
      <w:r w:rsidRPr="00B821DF">
        <w:rPr>
          <w:rFonts w:cstheme="minorHAnsi"/>
          <w:lang w:val="en-US"/>
        </w:rPr>
        <w:tab/>
      </w:r>
      <w:r w:rsidRPr="00B821DF">
        <w:rPr>
          <w:rFonts w:cstheme="minorHAnsi"/>
          <w:lang w:val="en-US"/>
        </w:rPr>
        <w:tab/>
        <w:t>Blood</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9</w:t>
      </w:r>
    </w:p>
    <w:p w14:paraId="5525895A" w14:textId="77777777" w:rsidR="00BE2A0B" w:rsidRPr="00B821DF" w:rsidRDefault="00BE2A0B" w:rsidP="00BE2A0B">
      <w:pPr>
        <w:tabs>
          <w:tab w:val="left" w:pos="567"/>
        </w:tabs>
        <w:spacing w:after="0" w:line="240" w:lineRule="auto"/>
        <w:ind w:left="426" w:hanging="426"/>
        <w:jc w:val="both"/>
        <w:rPr>
          <w:rFonts w:cstheme="minorHAnsi"/>
          <w:lang w:val="en-US"/>
        </w:rPr>
      </w:pPr>
      <w:r w:rsidRPr="00B821DF">
        <w:rPr>
          <w:rFonts w:cstheme="minorHAnsi"/>
          <w:lang w:val="en-US"/>
        </w:rPr>
        <w:t xml:space="preserve">2.2.2  </w:t>
      </w:r>
      <w:r w:rsidRPr="00B821DF">
        <w:rPr>
          <w:rFonts w:cstheme="minorHAnsi"/>
          <w:lang w:val="en-US"/>
        </w:rPr>
        <w:tab/>
      </w:r>
      <w:r w:rsidRPr="00B821DF">
        <w:rPr>
          <w:rFonts w:cstheme="minorHAnsi"/>
          <w:lang w:val="en-US"/>
        </w:rPr>
        <w:tab/>
        <w:t>Hair</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9</w:t>
      </w:r>
    </w:p>
    <w:p w14:paraId="1C1328B9" w14:textId="77777777" w:rsidR="00BE2A0B" w:rsidRPr="00B821DF" w:rsidRDefault="00BE2A0B" w:rsidP="00BE2A0B">
      <w:pPr>
        <w:pStyle w:val="ListParagraph"/>
        <w:numPr>
          <w:ilvl w:val="2"/>
          <w:numId w:val="17"/>
        </w:numPr>
        <w:tabs>
          <w:tab w:val="left" w:pos="567"/>
        </w:tabs>
        <w:spacing w:after="0" w:line="240" w:lineRule="auto"/>
        <w:jc w:val="both"/>
        <w:rPr>
          <w:rFonts w:cstheme="minorHAnsi"/>
          <w:lang w:val="en-US"/>
        </w:rPr>
      </w:pPr>
      <w:r w:rsidRPr="00B821DF">
        <w:rPr>
          <w:rFonts w:cstheme="minorHAnsi"/>
          <w:lang w:val="en-US"/>
        </w:rPr>
        <w:tab/>
        <w:t>Saliva</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     </w:t>
      </w:r>
      <w:r>
        <w:rPr>
          <w:rFonts w:cstheme="minorHAnsi"/>
          <w:lang w:val="en-US"/>
        </w:rPr>
        <w:tab/>
        <w:t>10</w:t>
      </w:r>
    </w:p>
    <w:p w14:paraId="260E11AF" w14:textId="77777777" w:rsidR="00BE2A0B" w:rsidRPr="00B821DF" w:rsidRDefault="00BE2A0B" w:rsidP="00BE2A0B">
      <w:pPr>
        <w:tabs>
          <w:tab w:val="left" w:pos="567"/>
        </w:tabs>
        <w:spacing w:after="0" w:line="240" w:lineRule="auto"/>
        <w:jc w:val="both"/>
        <w:rPr>
          <w:rFonts w:cstheme="minorHAnsi"/>
          <w:b/>
          <w:lang w:val="en-US"/>
        </w:rPr>
      </w:pPr>
    </w:p>
    <w:p w14:paraId="04C91D33" w14:textId="77777777" w:rsidR="00BE2A0B" w:rsidRPr="00B821DF" w:rsidRDefault="00BE2A0B" w:rsidP="00BE2A0B">
      <w:pPr>
        <w:spacing w:after="0" w:line="240" w:lineRule="auto"/>
        <w:jc w:val="both"/>
        <w:rPr>
          <w:rFonts w:cstheme="minorHAnsi"/>
          <w:b/>
          <w:lang w:val="en-US"/>
        </w:rPr>
      </w:pPr>
      <w:r w:rsidRPr="00B821DF">
        <w:rPr>
          <w:rFonts w:cstheme="minorHAnsi"/>
          <w:b/>
          <w:lang w:val="en-US"/>
        </w:rPr>
        <w:t xml:space="preserve">3.   </w:t>
      </w:r>
      <w:r w:rsidRPr="00B821DF">
        <w:rPr>
          <w:rFonts w:cstheme="minorHAnsi"/>
          <w:b/>
          <w:lang w:val="en-US"/>
        </w:rPr>
        <w:tab/>
        <w:t>Lab visit: neuroimaging</w:t>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Pr>
          <w:rFonts w:cstheme="minorHAnsi"/>
          <w:b/>
          <w:lang w:val="en-US"/>
        </w:rPr>
        <w:t>11</w:t>
      </w:r>
    </w:p>
    <w:p w14:paraId="3271F0F7" w14:textId="77777777" w:rsidR="00BE2A0B" w:rsidRPr="00B821DF" w:rsidRDefault="00BE2A0B" w:rsidP="00BE2A0B">
      <w:pPr>
        <w:tabs>
          <w:tab w:val="left" w:pos="567"/>
        </w:tabs>
        <w:spacing w:after="0" w:line="240" w:lineRule="auto"/>
        <w:ind w:left="426" w:hanging="426"/>
        <w:jc w:val="both"/>
        <w:rPr>
          <w:rFonts w:cstheme="minorHAnsi"/>
          <w:b/>
          <w:lang w:val="en-US"/>
        </w:rPr>
      </w:pPr>
      <w:r w:rsidRPr="00B821DF">
        <w:rPr>
          <w:rFonts w:cstheme="minorHAnsi"/>
          <w:b/>
          <w:lang w:val="en-US"/>
        </w:rPr>
        <w:t xml:space="preserve"> </w:t>
      </w:r>
      <w:r w:rsidRPr="00B821DF">
        <w:rPr>
          <w:rFonts w:cstheme="minorHAnsi"/>
          <w:b/>
          <w:lang w:val="en-US"/>
        </w:rPr>
        <w:tab/>
      </w:r>
      <w:r w:rsidRPr="00B821DF">
        <w:rPr>
          <w:rFonts w:cstheme="minorHAnsi"/>
          <w:b/>
          <w:lang w:val="en-US"/>
        </w:rPr>
        <w:tab/>
      </w:r>
    </w:p>
    <w:p w14:paraId="5835F97D" w14:textId="77777777" w:rsidR="00BE2A0B" w:rsidRPr="00B821DF" w:rsidRDefault="00BE2A0B" w:rsidP="00BE2A0B">
      <w:pPr>
        <w:spacing w:after="0" w:line="240" w:lineRule="auto"/>
        <w:jc w:val="both"/>
        <w:rPr>
          <w:rFonts w:cstheme="minorHAnsi"/>
          <w:b/>
          <w:lang w:val="en-US"/>
        </w:rPr>
      </w:pPr>
      <w:r w:rsidRPr="00B821DF">
        <w:rPr>
          <w:rFonts w:cstheme="minorHAnsi"/>
          <w:b/>
          <w:lang w:val="en-US"/>
        </w:rPr>
        <w:t xml:space="preserve">4.   </w:t>
      </w:r>
      <w:r w:rsidRPr="00B821DF">
        <w:rPr>
          <w:rFonts w:cstheme="minorHAnsi"/>
          <w:b/>
          <w:lang w:val="en-US"/>
        </w:rPr>
        <w:tab/>
        <w:t>Lab visit: physiological assessments</w:t>
      </w:r>
      <w:r>
        <w:rPr>
          <w:rFonts w:cstheme="minorHAnsi"/>
          <w:b/>
          <w:lang w:val="en-US"/>
        </w:rPr>
        <w:t xml:space="preserve"> </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15</w:t>
      </w:r>
    </w:p>
    <w:p w14:paraId="29B10E5F" w14:textId="77777777" w:rsidR="00BE2A0B" w:rsidRPr="00B821DF" w:rsidRDefault="00BE2A0B" w:rsidP="00BE2A0B">
      <w:pPr>
        <w:pStyle w:val="ListParagraph"/>
        <w:numPr>
          <w:ilvl w:val="1"/>
          <w:numId w:val="7"/>
        </w:numPr>
        <w:spacing w:after="0" w:line="240" w:lineRule="auto"/>
        <w:jc w:val="both"/>
        <w:rPr>
          <w:rFonts w:cstheme="minorHAnsi"/>
          <w:iCs/>
          <w:lang w:val="en-US"/>
        </w:rPr>
      </w:pPr>
      <w:r w:rsidRPr="00B821DF">
        <w:rPr>
          <w:rFonts w:cstheme="minorHAnsi"/>
          <w:iCs/>
          <w:lang w:val="en-US"/>
        </w:rPr>
        <w:tab/>
        <w:t>Body composition</w:t>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Pr>
          <w:rFonts w:cstheme="minorHAnsi"/>
          <w:iCs/>
          <w:lang w:val="en-US"/>
        </w:rPr>
        <w:t>15</w:t>
      </w:r>
    </w:p>
    <w:p w14:paraId="088123D0" w14:textId="77777777" w:rsidR="00BE2A0B" w:rsidRPr="00B821DF" w:rsidRDefault="00BE2A0B" w:rsidP="00BE2A0B">
      <w:pPr>
        <w:pStyle w:val="ListParagraph"/>
        <w:numPr>
          <w:ilvl w:val="1"/>
          <w:numId w:val="7"/>
        </w:numPr>
        <w:spacing w:after="0" w:line="240" w:lineRule="auto"/>
        <w:jc w:val="both"/>
        <w:rPr>
          <w:rFonts w:cstheme="minorHAnsi"/>
          <w:iCs/>
          <w:lang w:val="en-US"/>
        </w:rPr>
      </w:pPr>
      <w:r w:rsidRPr="00B821DF">
        <w:rPr>
          <w:rFonts w:cstheme="minorHAnsi"/>
          <w:iCs/>
          <w:lang w:val="en-US"/>
        </w:rPr>
        <w:t xml:space="preserve">  </w:t>
      </w:r>
      <w:r w:rsidRPr="00B821DF">
        <w:rPr>
          <w:rFonts w:cstheme="minorHAnsi"/>
          <w:iCs/>
          <w:lang w:val="en-US"/>
        </w:rPr>
        <w:tab/>
        <w:t>Blood pressure</w:t>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Pr>
          <w:rFonts w:cstheme="minorHAnsi"/>
          <w:iCs/>
          <w:lang w:val="en-US"/>
        </w:rPr>
        <w:t>15</w:t>
      </w:r>
    </w:p>
    <w:p w14:paraId="5D47991C" w14:textId="77777777" w:rsidR="00BE2A0B" w:rsidRPr="00B821DF" w:rsidRDefault="00BE2A0B" w:rsidP="00BE2A0B">
      <w:pPr>
        <w:pStyle w:val="ListParagraph"/>
        <w:numPr>
          <w:ilvl w:val="1"/>
          <w:numId w:val="7"/>
        </w:numPr>
        <w:spacing w:after="0" w:line="240" w:lineRule="auto"/>
        <w:jc w:val="both"/>
        <w:rPr>
          <w:rFonts w:cstheme="minorHAnsi"/>
          <w:iCs/>
          <w:lang w:val="en-US"/>
        </w:rPr>
      </w:pPr>
      <w:r>
        <w:rPr>
          <w:rFonts w:cstheme="minorHAnsi"/>
          <w:iCs/>
          <w:lang w:val="en-US"/>
        </w:rPr>
        <w:t xml:space="preserve">  </w:t>
      </w:r>
      <w:r>
        <w:rPr>
          <w:rFonts w:cstheme="minorHAnsi"/>
          <w:iCs/>
          <w:lang w:val="en-US"/>
        </w:rPr>
        <w:tab/>
        <w:t>Physical activity</w:t>
      </w:r>
      <w:r>
        <w:rPr>
          <w:rFonts w:cstheme="minorHAnsi"/>
          <w:iCs/>
          <w:lang w:val="en-US"/>
        </w:rPr>
        <w:tab/>
      </w:r>
      <w:r>
        <w:rPr>
          <w:rFonts w:cstheme="minorHAnsi"/>
          <w:iCs/>
          <w:lang w:val="en-US"/>
        </w:rPr>
        <w:tab/>
      </w:r>
      <w:r>
        <w:rPr>
          <w:rFonts w:cstheme="minorHAnsi"/>
          <w:iCs/>
          <w:lang w:val="en-US"/>
        </w:rPr>
        <w:tab/>
      </w:r>
      <w:r>
        <w:rPr>
          <w:rFonts w:cstheme="minorHAnsi"/>
          <w:iCs/>
          <w:lang w:val="en-US"/>
        </w:rPr>
        <w:tab/>
      </w:r>
      <w:r>
        <w:rPr>
          <w:rFonts w:cstheme="minorHAnsi"/>
          <w:iCs/>
          <w:lang w:val="en-US"/>
        </w:rPr>
        <w:tab/>
      </w:r>
      <w:r>
        <w:rPr>
          <w:rFonts w:cstheme="minorHAnsi"/>
          <w:iCs/>
          <w:lang w:val="en-US"/>
        </w:rPr>
        <w:tab/>
      </w:r>
      <w:r>
        <w:rPr>
          <w:rFonts w:cstheme="minorHAnsi"/>
          <w:iCs/>
          <w:lang w:val="en-US"/>
        </w:rPr>
        <w:tab/>
      </w:r>
      <w:r>
        <w:rPr>
          <w:rFonts w:cstheme="minorHAnsi"/>
          <w:iCs/>
          <w:lang w:val="en-US"/>
        </w:rPr>
        <w:tab/>
        <w:t>15</w:t>
      </w:r>
    </w:p>
    <w:p w14:paraId="1EC9AA01" w14:textId="77777777" w:rsidR="00BE2A0B" w:rsidRPr="00B821DF" w:rsidRDefault="00BE2A0B" w:rsidP="00BE2A0B">
      <w:pPr>
        <w:pStyle w:val="ListParagraph"/>
        <w:numPr>
          <w:ilvl w:val="1"/>
          <w:numId w:val="7"/>
        </w:numPr>
        <w:spacing w:after="0" w:line="240" w:lineRule="auto"/>
        <w:jc w:val="both"/>
        <w:rPr>
          <w:rFonts w:cstheme="minorHAnsi"/>
          <w:iCs/>
          <w:lang w:val="en-US"/>
        </w:rPr>
      </w:pPr>
      <w:r w:rsidRPr="00B821DF">
        <w:rPr>
          <w:rFonts w:cstheme="minorHAnsi"/>
          <w:iCs/>
          <w:lang w:val="en-US"/>
        </w:rPr>
        <w:t xml:space="preserve">  </w:t>
      </w:r>
      <w:r w:rsidRPr="00B821DF">
        <w:rPr>
          <w:rFonts w:cstheme="minorHAnsi"/>
          <w:iCs/>
          <w:lang w:val="en-US"/>
        </w:rPr>
        <w:tab/>
        <w:t>Acute challenge</w:t>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sidRPr="00B821DF">
        <w:rPr>
          <w:rFonts w:cstheme="minorHAnsi"/>
          <w:iCs/>
          <w:lang w:val="en-US"/>
        </w:rPr>
        <w:tab/>
      </w:r>
      <w:r>
        <w:rPr>
          <w:rFonts w:cstheme="minorHAnsi"/>
          <w:iCs/>
          <w:lang w:val="en-US"/>
        </w:rPr>
        <w:t>16</w:t>
      </w:r>
    </w:p>
    <w:p w14:paraId="398BB23E" w14:textId="77777777" w:rsidR="00BE2A0B" w:rsidRPr="00B821DF" w:rsidRDefault="00BE2A0B" w:rsidP="00BE2A0B">
      <w:pPr>
        <w:spacing w:after="0" w:line="240" w:lineRule="auto"/>
        <w:jc w:val="both"/>
        <w:rPr>
          <w:rFonts w:cstheme="minorHAnsi"/>
          <w:b/>
          <w:lang w:val="en-US"/>
        </w:rPr>
      </w:pPr>
    </w:p>
    <w:p w14:paraId="3F41D21C" w14:textId="77777777" w:rsidR="00BE2A0B" w:rsidRPr="00B821DF" w:rsidRDefault="00BE2A0B" w:rsidP="00BE2A0B">
      <w:pPr>
        <w:pStyle w:val="ListParagraph"/>
        <w:numPr>
          <w:ilvl w:val="0"/>
          <w:numId w:val="7"/>
        </w:numPr>
        <w:spacing w:after="0" w:line="240" w:lineRule="auto"/>
        <w:jc w:val="both"/>
        <w:rPr>
          <w:rFonts w:cstheme="minorHAnsi"/>
          <w:b/>
          <w:lang w:val="en-US"/>
        </w:rPr>
      </w:pPr>
      <w:r w:rsidRPr="00B821DF">
        <w:rPr>
          <w:rFonts w:cstheme="minorHAnsi"/>
          <w:b/>
          <w:lang w:val="en-US"/>
        </w:rPr>
        <w:t xml:space="preserve">   </w:t>
      </w:r>
      <w:r w:rsidRPr="00B821DF">
        <w:rPr>
          <w:rFonts w:cstheme="minorHAnsi"/>
          <w:b/>
          <w:lang w:val="en-US"/>
        </w:rPr>
        <w:tab/>
        <w:t>Lab visit: cognitive, affective, and behavioral assessments</w:t>
      </w:r>
      <w:r w:rsidRPr="00B821DF">
        <w:rPr>
          <w:rFonts w:cstheme="minorHAnsi"/>
          <w:b/>
          <w:lang w:val="en-US"/>
        </w:rPr>
        <w:tab/>
      </w:r>
      <w:r w:rsidRPr="00B821DF">
        <w:rPr>
          <w:rFonts w:cstheme="minorHAnsi"/>
          <w:b/>
          <w:lang w:val="en-US"/>
        </w:rPr>
        <w:tab/>
      </w:r>
      <w:r>
        <w:rPr>
          <w:rFonts w:cstheme="minorHAnsi"/>
          <w:b/>
          <w:lang w:val="en-US"/>
        </w:rPr>
        <w:t>17</w:t>
      </w:r>
    </w:p>
    <w:p w14:paraId="5B2650FD" w14:textId="77777777" w:rsidR="00BE2A0B" w:rsidRPr="00B821DF" w:rsidRDefault="00BE2A0B" w:rsidP="00BE2A0B">
      <w:pPr>
        <w:spacing w:after="0" w:line="240" w:lineRule="auto"/>
        <w:jc w:val="both"/>
        <w:rPr>
          <w:rFonts w:cstheme="minorHAnsi"/>
          <w:lang w:val="en-US"/>
        </w:rPr>
      </w:pPr>
      <w:r w:rsidRPr="00B821DF">
        <w:rPr>
          <w:rFonts w:cstheme="minorHAnsi"/>
          <w:lang w:val="en-US"/>
        </w:rPr>
        <w:t>5.1</w:t>
      </w:r>
      <w:r w:rsidRPr="00B821DF">
        <w:rPr>
          <w:rFonts w:cstheme="minorHAnsi"/>
          <w:lang w:val="en-US"/>
        </w:rPr>
        <w:tab/>
        <w:t>Cognitive assessments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17</w:t>
      </w:r>
    </w:p>
    <w:p w14:paraId="67FDEB6D" w14:textId="77777777" w:rsidR="00BE2A0B" w:rsidRPr="00B821DF" w:rsidRDefault="00BE2A0B" w:rsidP="00BE2A0B">
      <w:pPr>
        <w:spacing w:after="0" w:line="240" w:lineRule="auto"/>
        <w:jc w:val="both"/>
        <w:rPr>
          <w:rFonts w:cstheme="minorHAnsi"/>
          <w:lang w:val="en-US"/>
        </w:rPr>
      </w:pPr>
      <w:r w:rsidRPr="00B821DF">
        <w:rPr>
          <w:rFonts w:cstheme="minorHAnsi"/>
          <w:lang w:val="en-US"/>
        </w:rPr>
        <w:t>5.1.1</w:t>
      </w:r>
      <w:r w:rsidRPr="00B821DF">
        <w:rPr>
          <w:rFonts w:cstheme="minorHAnsi"/>
          <w:lang w:val="en-US"/>
        </w:rPr>
        <w:tab/>
        <w:t>Foraging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17</w:t>
      </w:r>
    </w:p>
    <w:p w14:paraId="133D958F" w14:textId="77777777" w:rsidR="00BE2A0B" w:rsidRPr="00B821DF" w:rsidRDefault="00BE2A0B" w:rsidP="00BE2A0B">
      <w:pPr>
        <w:spacing w:after="0" w:line="240" w:lineRule="auto"/>
        <w:jc w:val="both"/>
        <w:rPr>
          <w:rFonts w:cstheme="minorHAnsi"/>
          <w:lang w:val="en-US"/>
        </w:rPr>
      </w:pPr>
      <w:r w:rsidRPr="00B821DF">
        <w:rPr>
          <w:rFonts w:cstheme="minorHAnsi"/>
          <w:lang w:val="en-US"/>
        </w:rPr>
        <w:t>5.1.2     Serial random-dot motion discrimination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18</w:t>
      </w:r>
    </w:p>
    <w:p w14:paraId="3C9F4413"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5.1.3   </w:t>
      </w:r>
      <w:r w:rsidRPr="00B821DF">
        <w:rPr>
          <w:rFonts w:cstheme="minorHAnsi"/>
          <w:lang w:val="en-US"/>
        </w:rPr>
        <w:tab/>
        <w:t>Reward-driven reach-adaptation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19</w:t>
      </w:r>
    </w:p>
    <w:p w14:paraId="45035E6D"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5.1.4 </w:t>
      </w:r>
      <w:r w:rsidRPr="00B821DF">
        <w:rPr>
          <w:rFonts w:cstheme="minorHAnsi"/>
          <w:b/>
          <w:lang w:val="en-US"/>
        </w:rPr>
        <w:tab/>
      </w:r>
      <w:r w:rsidRPr="00B821DF">
        <w:rPr>
          <w:rFonts w:cstheme="minorHAnsi"/>
          <w:lang w:val="en-US"/>
        </w:rPr>
        <w:t>Paired associate memory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19</w:t>
      </w:r>
    </w:p>
    <w:p w14:paraId="2D4A470D" w14:textId="77777777" w:rsidR="00BE2A0B" w:rsidRPr="00B821DF" w:rsidRDefault="00BE2A0B" w:rsidP="00BE2A0B">
      <w:pPr>
        <w:pStyle w:val="ListParagraph"/>
        <w:numPr>
          <w:ilvl w:val="2"/>
          <w:numId w:val="29"/>
        </w:numPr>
        <w:spacing w:after="0" w:line="240" w:lineRule="auto"/>
        <w:jc w:val="both"/>
        <w:rPr>
          <w:rFonts w:cstheme="minorHAnsi"/>
          <w:lang w:val="en-US"/>
        </w:rPr>
      </w:pPr>
      <w:r w:rsidRPr="00B821DF">
        <w:rPr>
          <w:rFonts w:cstheme="minorHAnsi"/>
          <w:lang w:val="en-US"/>
        </w:rPr>
        <w:t>Tower of London</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21</w:t>
      </w:r>
    </w:p>
    <w:p w14:paraId="15949431"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5.2   </w:t>
      </w:r>
      <w:r w:rsidRPr="00B821DF">
        <w:rPr>
          <w:rFonts w:cstheme="minorHAnsi"/>
          <w:lang w:val="en-US"/>
        </w:rPr>
        <w:tab/>
        <w:t>Affective assessments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21</w:t>
      </w:r>
      <w:r w:rsidRPr="00B821DF">
        <w:rPr>
          <w:rFonts w:cstheme="minorHAnsi"/>
          <w:lang w:val="en-US"/>
        </w:rPr>
        <w:tab/>
      </w:r>
    </w:p>
    <w:p w14:paraId="0005E6CF"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5.2.1    </w:t>
      </w:r>
      <w:r w:rsidRPr="00B821DF">
        <w:rPr>
          <w:rFonts w:cstheme="minorHAnsi"/>
          <w:lang w:val="en-US"/>
        </w:rPr>
        <w:tab/>
        <w:t>Contextual fear generalization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21</w:t>
      </w:r>
    </w:p>
    <w:p w14:paraId="7D743FDA" w14:textId="77777777" w:rsidR="00BE2A0B" w:rsidRPr="00B821DF" w:rsidRDefault="00BE2A0B" w:rsidP="00BE2A0B">
      <w:pPr>
        <w:pStyle w:val="ListParagraph"/>
        <w:numPr>
          <w:ilvl w:val="2"/>
          <w:numId w:val="12"/>
        </w:numPr>
        <w:spacing w:after="0" w:line="240" w:lineRule="auto"/>
        <w:jc w:val="both"/>
        <w:rPr>
          <w:rFonts w:cstheme="minorHAnsi"/>
          <w:lang w:val="en-US"/>
        </w:rPr>
      </w:pPr>
      <w:r w:rsidRPr="00B821DF">
        <w:rPr>
          <w:rFonts w:cstheme="minorHAnsi"/>
          <w:lang w:val="en-US"/>
        </w:rPr>
        <w:t>Emotion regulation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23</w:t>
      </w:r>
    </w:p>
    <w:p w14:paraId="6FC29849" w14:textId="77777777" w:rsidR="00BE2A0B" w:rsidRPr="00B821DF" w:rsidRDefault="00BE2A0B" w:rsidP="00BE2A0B">
      <w:pPr>
        <w:pStyle w:val="ListParagraph"/>
        <w:numPr>
          <w:ilvl w:val="2"/>
          <w:numId w:val="12"/>
        </w:numPr>
        <w:spacing w:after="0" w:line="240" w:lineRule="auto"/>
        <w:jc w:val="both"/>
        <w:rPr>
          <w:rFonts w:cstheme="minorHAnsi"/>
          <w:lang w:val="en-US"/>
        </w:rPr>
      </w:pPr>
      <w:r>
        <w:rPr>
          <w:rFonts w:cstheme="minorHAnsi"/>
          <w:lang w:val="en-US"/>
        </w:rPr>
        <w:t>Self-</w:t>
      </w:r>
      <w:r w:rsidRPr="00B821DF">
        <w:rPr>
          <w:rFonts w:cstheme="minorHAnsi"/>
          <w:lang w:val="en-US"/>
        </w:rPr>
        <w:t>referent encoding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24</w:t>
      </w:r>
    </w:p>
    <w:p w14:paraId="17592D85" w14:textId="77777777" w:rsidR="00BE2A0B" w:rsidRPr="00B821DF" w:rsidRDefault="00BE2A0B" w:rsidP="00BE2A0B">
      <w:pPr>
        <w:pStyle w:val="ListParagraph"/>
        <w:numPr>
          <w:ilvl w:val="2"/>
          <w:numId w:val="12"/>
        </w:numPr>
        <w:spacing w:after="0" w:line="240" w:lineRule="auto"/>
        <w:jc w:val="both"/>
        <w:rPr>
          <w:rFonts w:cstheme="minorHAnsi"/>
          <w:lang w:val="en-US"/>
        </w:rPr>
      </w:pPr>
      <w:r w:rsidRPr="00B821DF">
        <w:rPr>
          <w:rFonts w:cstheme="minorHAnsi"/>
          <w:lang w:val="en-US"/>
        </w:rPr>
        <w:t>Stimulus response compatibility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25</w:t>
      </w:r>
    </w:p>
    <w:p w14:paraId="53340AAD"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5.3     </w:t>
      </w:r>
      <w:r w:rsidRPr="00B821DF">
        <w:rPr>
          <w:rFonts w:cstheme="minorHAnsi"/>
          <w:lang w:val="en-US"/>
        </w:rPr>
        <w:tab/>
        <w:t>Behavioral measurements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26</w:t>
      </w:r>
    </w:p>
    <w:p w14:paraId="0E8A7401" w14:textId="77777777" w:rsidR="00BE2A0B" w:rsidRPr="00B821DF" w:rsidRDefault="00BE2A0B" w:rsidP="00BE2A0B">
      <w:pPr>
        <w:spacing w:after="0" w:line="240" w:lineRule="auto"/>
        <w:jc w:val="both"/>
        <w:rPr>
          <w:rFonts w:cstheme="minorHAnsi"/>
          <w:lang w:val="en-US"/>
        </w:rPr>
      </w:pPr>
      <w:r w:rsidRPr="00B821DF">
        <w:rPr>
          <w:rFonts w:cstheme="minorHAnsi"/>
          <w:lang w:val="en-US"/>
        </w:rPr>
        <w:t>5.3.1</w:t>
      </w:r>
      <w:r w:rsidRPr="00B821DF">
        <w:rPr>
          <w:rFonts w:cstheme="minorHAnsi"/>
          <w:lang w:val="en-US"/>
        </w:rPr>
        <w:tab/>
        <w:t>Columbia card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t>2</w:t>
      </w:r>
      <w:r>
        <w:rPr>
          <w:rFonts w:cstheme="minorHAnsi"/>
          <w:lang w:val="en-US"/>
        </w:rPr>
        <w:t>6</w:t>
      </w:r>
    </w:p>
    <w:p w14:paraId="70910614" w14:textId="77777777" w:rsidR="00BE2A0B" w:rsidRPr="00B821DF" w:rsidRDefault="00BE2A0B" w:rsidP="00BE2A0B">
      <w:pPr>
        <w:pStyle w:val="ListParagraph"/>
        <w:numPr>
          <w:ilvl w:val="2"/>
          <w:numId w:val="22"/>
        </w:numPr>
        <w:spacing w:after="0" w:line="240" w:lineRule="auto"/>
        <w:jc w:val="both"/>
        <w:rPr>
          <w:rFonts w:cstheme="minorHAnsi"/>
          <w:lang w:val="en-US"/>
        </w:rPr>
      </w:pPr>
      <w:r w:rsidRPr="00B821DF">
        <w:rPr>
          <w:rFonts w:cstheme="minorHAnsi"/>
          <w:lang w:val="en-US"/>
        </w:rPr>
        <w:t>Food auction task</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t>2</w:t>
      </w:r>
      <w:r>
        <w:rPr>
          <w:rFonts w:cstheme="minorHAnsi"/>
          <w:lang w:val="en-US"/>
        </w:rPr>
        <w:t>7</w:t>
      </w:r>
    </w:p>
    <w:p w14:paraId="06A3248E" w14:textId="77777777" w:rsidR="00BE2A0B" w:rsidRPr="00B821DF" w:rsidRDefault="00BE2A0B" w:rsidP="00BE2A0B">
      <w:pPr>
        <w:spacing w:after="0" w:line="240" w:lineRule="auto"/>
        <w:jc w:val="both"/>
        <w:rPr>
          <w:rFonts w:cstheme="minorHAnsi"/>
          <w:b/>
          <w:lang w:val="en-US"/>
        </w:rPr>
      </w:pPr>
    </w:p>
    <w:p w14:paraId="3BBE15A8" w14:textId="77777777" w:rsidR="00BE2A0B" w:rsidRPr="00B821DF" w:rsidRDefault="00BE2A0B" w:rsidP="00BE2A0B">
      <w:pPr>
        <w:pStyle w:val="ListParagraph"/>
        <w:numPr>
          <w:ilvl w:val="0"/>
          <w:numId w:val="22"/>
        </w:numPr>
        <w:spacing w:after="0" w:line="240" w:lineRule="auto"/>
        <w:jc w:val="both"/>
        <w:rPr>
          <w:rFonts w:cstheme="minorHAnsi"/>
          <w:b/>
          <w:lang w:val="en-US"/>
        </w:rPr>
      </w:pPr>
      <w:r w:rsidRPr="00B821DF">
        <w:rPr>
          <w:rFonts w:cstheme="minorHAnsi"/>
          <w:b/>
          <w:lang w:val="en-US"/>
        </w:rPr>
        <w:t xml:space="preserve">    </w:t>
      </w:r>
      <w:r w:rsidRPr="00B821DF">
        <w:rPr>
          <w:rFonts w:cstheme="minorHAnsi"/>
          <w:b/>
          <w:lang w:val="en-US"/>
        </w:rPr>
        <w:tab/>
        <w:t>Lab visit: sensory tests</w:t>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r>
      <w:r w:rsidRPr="00B821DF">
        <w:rPr>
          <w:rFonts w:cstheme="minorHAnsi"/>
          <w:b/>
          <w:lang w:val="en-US"/>
        </w:rPr>
        <w:tab/>
        <w:t>2</w:t>
      </w:r>
      <w:r>
        <w:rPr>
          <w:rFonts w:cstheme="minorHAnsi"/>
          <w:b/>
          <w:lang w:val="en-US"/>
        </w:rPr>
        <w:t>9</w:t>
      </w:r>
    </w:p>
    <w:p w14:paraId="06519F1C"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6.1 </w:t>
      </w:r>
      <w:r w:rsidRPr="00B821DF">
        <w:rPr>
          <w:rFonts w:cstheme="minorHAnsi"/>
          <w:lang w:val="en-US"/>
        </w:rPr>
        <w:tab/>
        <w:t>Vision</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29</w:t>
      </w:r>
    </w:p>
    <w:p w14:paraId="045196D2" w14:textId="77777777" w:rsidR="00BE2A0B" w:rsidRPr="00B821DF" w:rsidRDefault="00BE2A0B" w:rsidP="00BE2A0B">
      <w:pPr>
        <w:spacing w:after="0" w:line="240" w:lineRule="auto"/>
        <w:jc w:val="both"/>
        <w:rPr>
          <w:rFonts w:cstheme="minorHAnsi"/>
          <w:lang w:val="en-US"/>
        </w:rPr>
      </w:pPr>
      <w:r w:rsidRPr="00B821DF">
        <w:rPr>
          <w:rFonts w:cstheme="minorHAnsi"/>
          <w:lang w:val="en-US"/>
        </w:rPr>
        <w:lastRenderedPageBreak/>
        <w:t xml:space="preserve">6.2  </w:t>
      </w:r>
      <w:r w:rsidRPr="00B821DF">
        <w:rPr>
          <w:rFonts w:cstheme="minorHAnsi"/>
          <w:lang w:val="en-US"/>
        </w:rPr>
        <w:tab/>
        <w:t>Hearing</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29</w:t>
      </w:r>
    </w:p>
    <w:p w14:paraId="491398C1" w14:textId="77777777" w:rsidR="00BE2A0B" w:rsidRPr="00B821DF" w:rsidRDefault="00BE2A0B" w:rsidP="00BE2A0B">
      <w:pPr>
        <w:pStyle w:val="ListParagraph"/>
        <w:spacing w:after="0" w:line="240" w:lineRule="auto"/>
        <w:ind w:left="444"/>
        <w:jc w:val="both"/>
        <w:rPr>
          <w:rFonts w:cstheme="minorHAnsi"/>
          <w:b/>
          <w:lang w:val="en-US"/>
        </w:rPr>
      </w:pPr>
    </w:p>
    <w:p w14:paraId="0FD8133C" w14:textId="77777777" w:rsidR="00BE2A0B" w:rsidRPr="00B821DF" w:rsidRDefault="00BE2A0B" w:rsidP="00BE2A0B">
      <w:pPr>
        <w:spacing w:after="0" w:line="240" w:lineRule="auto"/>
        <w:jc w:val="both"/>
        <w:rPr>
          <w:rFonts w:cstheme="minorHAnsi"/>
          <w:b/>
          <w:lang w:val="en-US"/>
        </w:rPr>
      </w:pPr>
      <w:r w:rsidRPr="00B821DF">
        <w:rPr>
          <w:rFonts w:cstheme="minorHAnsi"/>
          <w:b/>
          <w:lang w:val="en-US"/>
        </w:rPr>
        <w:t xml:space="preserve">7    </w:t>
      </w:r>
      <w:r w:rsidRPr="00B821DF">
        <w:rPr>
          <w:rFonts w:cstheme="minorHAnsi"/>
          <w:b/>
          <w:lang w:val="en-US"/>
        </w:rPr>
        <w:tab/>
        <w:t>Post-visit online assessments</w:t>
      </w:r>
      <w:r w:rsidRPr="00B821DF">
        <w:rPr>
          <w:rFonts w:cstheme="minorHAnsi"/>
          <w:b/>
          <w:lang w:val="en-US"/>
        </w:rPr>
        <w:tab/>
      </w:r>
      <w:r w:rsidRPr="00B821DF">
        <w:rPr>
          <w:rFonts w:cstheme="minorHAnsi"/>
          <w:b/>
          <w:lang w:val="en-US"/>
        </w:rPr>
        <w:tab/>
      </w:r>
      <w:r w:rsidRPr="00B821DF">
        <w:rPr>
          <w:rFonts w:cstheme="minorHAnsi"/>
          <w:b/>
          <w:lang w:val="en-US"/>
        </w:rPr>
        <w:tab/>
      </w:r>
      <w:r>
        <w:rPr>
          <w:rFonts w:cstheme="minorHAnsi"/>
          <w:b/>
          <w:lang w:val="en-US"/>
        </w:rPr>
        <w:tab/>
      </w:r>
      <w:r>
        <w:rPr>
          <w:rFonts w:cstheme="minorHAnsi"/>
          <w:b/>
          <w:lang w:val="en-US"/>
        </w:rPr>
        <w:tab/>
      </w:r>
      <w:r>
        <w:rPr>
          <w:rFonts w:cstheme="minorHAnsi"/>
          <w:b/>
          <w:lang w:val="en-US"/>
        </w:rPr>
        <w:tab/>
        <w:t>30</w:t>
      </w:r>
      <w:r>
        <w:rPr>
          <w:rFonts w:cstheme="minorHAnsi"/>
          <w:b/>
          <w:lang w:val="en-US"/>
        </w:rPr>
        <w:tab/>
      </w:r>
      <w:r>
        <w:rPr>
          <w:rFonts w:cstheme="minorHAnsi"/>
          <w:b/>
          <w:lang w:val="en-US"/>
        </w:rPr>
        <w:tab/>
      </w:r>
    </w:p>
    <w:p w14:paraId="6F66A695"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 </w:t>
      </w:r>
      <w:r w:rsidRPr="00B821DF">
        <w:rPr>
          <w:rFonts w:cstheme="minorHAnsi"/>
          <w:lang w:val="en-US"/>
        </w:rPr>
        <w:tab/>
        <w:t xml:space="preserve">Decision making </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30</w:t>
      </w:r>
    </w:p>
    <w:p w14:paraId="50118E66"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7.1.1  </w:t>
      </w:r>
      <w:r w:rsidRPr="00B821DF">
        <w:rPr>
          <w:rFonts w:cstheme="minorHAnsi"/>
          <w:lang w:val="en-US"/>
        </w:rPr>
        <w:tab/>
        <w:t>Trust game</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30</w:t>
      </w:r>
    </w:p>
    <w:p w14:paraId="4C90CB07"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7.1.2  </w:t>
      </w:r>
      <w:r w:rsidRPr="00B821DF">
        <w:rPr>
          <w:rFonts w:cstheme="minorHAnsi"/>
          <w:lang w:val="en-US"/>
        </w:rPr>
        <w:tab/>
        <w:t>Equality equivalence test</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31</w:t>
      </w:r>
    </w:p>
    <w:p w14:paraId="69C99B90"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7.1.3  </w:t>
      </w:r>
      <w:r w:rsidRPr="00B821DF">
        <w:rPr>
          <w:rFonts w:cstheme="minorHAnsi"/>
          <w:lang w:val="en-US"/>
        </w:rPr>
        <w:tab/>
        <w:t>Higher-order risk preferences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31</w:t>
      </w:r>
    </w:p>
    <w:p w14:paraId="7661E336"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7.1.4  </w:t>
      </w:r>
      <w:r w:rsidRPr="00B821DF">
        <w:rPr>
          <w:rFonts w:cstheme="minorHAnsi"/>
          <w:lang w:val="en-US"/>
        </w:rPr>
        <w:tab/>
        <w:t>Time preferences</w:t>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sidRPr="00B821DF">
        <w:rPr>
          <w:rFonts w:cstheme="minorHAnsi"/>
          <w:lang w:val="en-US"/>
        </w:rPr>
        <w:tab/>
      </w:r>
      <w:r>
        <w:rPr>
          <w:rFonts w:cstheme="minorHAnsi"/>
          <w:lang w:val="en-US"/>
        </w:rPr>
        <w:t>32</w:t>
      </w:r>
    </w:p>
    <w:p w14:paraId="24569125"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7.1.5  </w:t>
      </w:r>
      <w:r w:rsidRPr="00B821DF">
        <w:rPr>
          <w:rFonts w:cstheme="minorHAnsi"/>
          <w:lang w:val="en-US"/>
        </w:rPr>
        <w:tab/>
        <w:t>Public good game</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33</w:t>
      </w:r>
    </w:p>
    <w:p w14:paraId="280AFC1A" w14:textId="77777777" w:rsidR="00BE2A0B" w:rsidRPr="00B821DF" w:rsidRDefault="00BE2A0B" w:rsidP="00BE2A0B">
      <w:pPr>
        <w:spacing w:after="0" w:line="240" w:lineRule="auto"/>
        <w:jc w:val="both"/>
        <w:rPr>
          <w:rFonts w:cstheme="minorHAnsi"/>
          <w:lang w:val="en-US"/>
        </w:rPr>
      </w:pPr>
      <w:r w:rsidRPr="00B821DF">
        <w:rPr>
          <w:rFonts w:cstheme="minorHAnsi"/>
          <w:lang w:val="en-US"/>
        </w:rPr>
        <w:t xml:space="preserve">7.1.6  </w:t>
      </w:r>
      <w:r w:rsidRPr="00B821DF">
        <w:rPr>
          <w:rFonts w:cstheme="minorHAnsi"/>
          <w:lang w:val="en-US"/>
        </w:rPr>
        <w:tab/>
        <w:t>Ambiguity</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34</w:t>
      </w:r>
    </w:p>
    <w:p w14:paraId="48764C1C" w14:textId="77777777" w:rsidR="00BE2A0B" w:rsidRPr="00B821DF" w:rsidRDefault="00BE2A0B" w:rsidP="00BE2A0B">
      <w:pPr>
        <w:spacing w:after="0" w:line="240" w:lineRule="auto"/>
        <w:jc w:val="both"/>
        <w:rPr>
          <w:rFonts w:eastAsiaTheme="majorEastAsia" w:cstheme="minorHAnsi"/>
          <w:bCs/>
          <w:lang w:val="en-US"/>
        </w:rPr>
      </w:pPr>
      <w:r w:rsidRPr="00B821DF">
        <w:rPr>
          <w:rFonts w:eastAsiaTheme="majorEastAsia" w:cstheme="minorHAnsi"/>
          <w:bCs/>
          <w:lang w:val="en-US"/>
        </w:rPr>
        <w:t xml:space="preserve">7.1.7   </w:t>
      </w:r>
      <w:r w:rsidRPr="00B821DF">
        <w:rPr>
          <w:rFonts w:eastAsiaTheme="majorEastAsia" w:cstheme="minorHAnsi"/>
          <w:bCs/>
          <w:lang w:val="en-US"/>
        </w:rPr>
        <w:tab/>
        <w:t>Incentives</w:t>
      </w:r>
      <w:r>
        <w:rPr>
          <w:rFonts w:eastAsiaTheme="majorEastAsia" w:cstheme="minorHAnsi"/>
          <w:bCs/>
          <w:lang w:val="en-US"/>
        </w:rPr>
        <w:tab/>
      </w:r>
      <w:r>
        <w:rPr>
          <w:rFonts w:eastAsiaTheme="majorEastAsia" w:cstheme="minorHAnsi"/>
          <w:bCs/>
          <w:lang w:val="en-US"/>
        </w:rPr>
        <w:tab/>
      </w:r>
      <w:r>
        <w:rPr>
          <w:rFonts w:eastAsiaTheme="majorEastAsia" w:cstheme="minorHAnsi"/>
          <w:bCs/>
          <w:lang w:val="en-US"/>
        </w:rPr>
        <w:tab/>
      </w:r>
      <w:r>
        <w:rPr>
          <w:rFonts w:eastAsiaTheme="majorEastAsia" w:cstheme="minorHAnsi"/>
          <w:bCs/>
          <w:lang w:val="en-US"/>
        </w:rPr>
        <w:tab/>
      </w:r>
      <w:r>
        <w:rPr>
          <w:rFonts w:eastAsiaTheme="majorEastAsia" w:cstheme="minorHAnsi"/>
          <w:bCs/>
          <w:lang w:val="en-US"/>
        </w:rPr>
        <w:tab/>
      </w:r>
      <w:r>
        <w:rPr>
          <w:rFonts w:eastAsiaTheme="majorEastAsia" w:cstheme="minorHAnsi"/>
          <w:bCs/>
          <w:lang w:val="en-US"/>
        </w:rPr>
        <w:tab/>
      </w:r>
      <w:r>
        <w:rPr>
          <w:rFonts w:eastAsiaTheme="majorEastAsia" w:cstheme="minorHAnsi"/>
          <w:bCs/>
          <w:lang w:val="en-US"/>
        </w:rPr>
        <w:tab/>
      </w:r>
      <w:r>
        <w:rPr>
          <w:rFonts w:eastAsiaTheme="majorEastAsia" w:cstheme="minorHAnsi"/>
          <w:bCs/>
          <w:lang w:val="en-US"/>
        </w:rPr>
        <w:tab/>
        <w:t>35</w:t>
      </w:r>
    </w:p>
    <w:p w14:paraId="7D529FC4" w14:textId="77777777" w:rsidR="00BE2A0B" w:rsidRPr="00B821DF" w:rsidRDefault="00BE2A0B" w:rsidP="00BE2A0B">
      <w:pPr>
        <w:pStyle w:val="ListParagraph"/>
        <w:numPr>
          <w:ilvl w:val="1"/>
          <w:numId w:val="26"/>
        </w:numPr>
        <w:spacing w:after="0" w:line="240" w:lineRule="auto"/>
        <w:jc w:val="both"/>
        <w:rPr>
          <w:rFonts w:cstheme="minorHAnsi"/>
          <w:lang w:val="en-US"/>
        </w:rPr>
      </w:pPr>
      <w:r w:rsidRPr="00B821DF">
        <w:rPr>
          <w:rFonts w:cstheme="minorHAnsi"/>
          <w:lang w:val="en-US"/>
        </w:rPr>
        <w:t xml:space="preserve">  </w:t>
      </w:r>
      <w:r w:rsidRPr="00B821DF">
        <w:rPr>
          <w:rFonts w:cstheme="minorHAnsi"/>
          <w:lang w:val="en-US"/>
        </w:rPr>
        <w:tab/>
        <w:t>Narrative reading</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36</w:t>
      </w:r>
    </w:p>
    <w:p w14:paraId="65C81AFC" w14:textId="77777777" w:rsidR="00BE2A0B" w:rsidRPr="00B821DF" w:rsidRDefault="00BE2A0B" w:rsidP="00BE2A0B">
      <w:pPr>
        <w:spacing w:after="0" w:line="240" w:lineRule="auto"/>
        <w:jc w:val="both"/>
        <w:rPr>
          <w:rFonts w:cstheme="minorHAnsi"/>
          <w:lang w:val="en-US"/>
        </w:rPr>
      </w:pPr>
      <w:r w:rsidRPr="00B821DF">
        <w:rPr>
          <w:rFonts w:cstheme="minorHAnsi"/>
          <w:lang w:val="en-US"/>
        </w:rPr>
        <w:t>7.3</w:t>
      </w:r>
      <w:r w:rsidRPr="00B821DF">
        <w:rPr>
          <w:rFonts w:cstheme="minorHAnsi"/>
          <w:lang w:val="en-US"/>
        </w:rPr>
        <w:tab/>
        <w:t>Solidarity</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38</w:t>
      </w:r>
    </w:p>
    <w:p w14:paraId="473A627B" w14:textId="77777777" w:rsidR="00816F3B" w:rsidRPr="00BE2A0B" w:rsidRDefault="00816F3B" w:rsidP="00BE2A0B">
      <w:pPr>
        <w:spacing w:after="0" w:line="240" w:lineRule="auto"/>
        <w:jc w:val="both"/>
        <w:rPr>
          <w:rFonts w:cstheme="minorHAnsi"/>
          <w:lang w:val="en-US"/>
        </w:rPr>
      </w:pPr>
    </w:p>
    <w:p w14:paraId="147F60D4" w14:textId="282B8818" w:rsidR="00816F3B" w:rsidRPr="00B821DF" w:rsidRDefault="000670AD" w:rsidP="00D31F2E">
      <w:pPr>
        <w:pStyle w:val="ListParagraph"/>
        <w:numPr>
          <w:ilvl w:val="0"/>
          <w:numId w:val="26"/>
        </w:numPr>
        <w:spacing w:after="0" w:line="240" w:lineRule="auto"/>
        <w:jc w:val="both"/>
        <w:rPr>
          <w:rFonts w:cstheme="minorHAnsi"/>
          <w:b/>
          <w:lang w:val="en-US"/>
        </w:rPr>
      </w:pPr>
      <w:r w:rsidRPr="00B821DF">
        <w:rPr>
          <w:rFonts w:cstheme="minorHAnsi"/>
          <w:b/>
          <w:lang w:val="en-US"/>
        </w:rPr>
        <w:t xml:space="preserve"> </w:t>
      </w:r>
      <w:r w:rsidRPr="00B821DF">
        <w:rPr>
          <w:rFonts w:cstheme="minorHAnsi"/>
          <w:b/>
          <w:lang w:val="en-US"/>
        </w:rPr>
        <w:tab/>
      </w:r>
      <w:r w:rsidR="006760A0" w:rsidRPr="00B821DF">
        <w:rPr>
          <w:rFonts w:cstheme="minorHAnsi"/>
          <w:b/>
          <w:lang w:val="en-US"/>
        </w:rPr>
        <w:t>Individual differences in language s</w:t>
      </w:r>
      <w:r w:rsidR="00816F3B" w:rsidRPr="00B821DF">
        <w:rPr>
          <w:rFonts w:cstheme="minorHAnsi"/>
          <w:b/>
          <w:lang w:val="en-US"/>
        </w:rPr>
        <w:t>kills test battery</w:t>
      </w:r>
      <w:r w:rsidR="008A60A7" w:rsidRPr="00B821DF">
        <w:rPr>
          <w:rFonts w:cstheme="minorHAnsi"/>
          <w:b/>
          <w:lang w:val="en-US"/>
        </w:rPr>
        <w:tab/>
      </w:r>
      <w:r w:rsidR="008A60A7" w:rsidRPr="00B821DF">
        <w:rPr>
          <w:rFonts w:cstheme="minorHAnsi"/>
          <w:b/>
          <w:lang w:val="en-US"/>
        </w:rPr>
        <w:tab/>
      </w:r>
      <w:r w:rsidR="008A60A7" w:rsidRPr="00B821DF">
        <w:rPr>
          <w:rFonts w:cstheme="minorHAnsi"/>
          <w:b/>
          <w:lang w:val="en-US"/>
        </w:rPr>
        <w:tab/>
      </w:r>
      <w:r w:rsidR="000F5973">
        <w:rPr>
          <w:rFonts w:cstheme="minorHAnsi"/>
          <w:b/>
          <w:lang w:val="en-US"/>
        </w:rPr>
        <w:t>41</w:t>
      </w:r>
    </w:p>
    <w:p w14:paraId="59A73539"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8.1 </w:t>
      </w:r>
      <w:r w:rsidRPr="00446CBC">
        <w:rPr>
          <w:rFonts w:cstheme="minorHAnsi"/>
          <w:lang w:val="en-US"/>
        </w:rPr>
        <w:tab/>
        <w:t>Stairs4Words</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43</w:t>
      </w:r>
    </w:p>
    <w:p w14:paraId="7EB1A9AA"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8.2 </w:t>
      </w:r>
      <w:r w:rsidRPr="00446CBC">
        <w:rPr>
          <w:rFonts w:cstheme="minorHAnsi"/>
          <w:lang w:val="en-US"/>
        </w:rPr>
        <w:tab/>
        <w:t>Peabody picture vocabulary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45</w:t>
      </w:r>
    </w:p>
    <w:p w14:paraId="00C6D66C"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8.3 </w:t>
      </w:r>
      <w:r w:rsidRPr="00446CBC">
        <w:rPr>
          <w:rFonts w:cstheme="minorHAnsi"/>
          <w:lang w:val="en-US"/>
        </w:rPr>
        <w:tab/>
        <w:t>Idiom recognition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45</w:t>
      </w:r>
    </w:p>
    <w:p w14:paraId="671CA3DB"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8.4 </w:t>
      </w:r>
      <w:r w:rsidRPr="00446CBC">
        <w:rPr>
          <w:rFonts w:cstheme="minorHAnsi"/>
          <w:lang w:val="en-US"/>
        </w:rPr>
        <w:tab/>
        <w:t>Spelling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46</w:t>
      </w:r>
    </w:p>
    <w:p w14:paraId="50C6F25C"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8.5 </w:t>
      </w:r>
      <w:r w:rsidRPr="00446CBC">
        <w:rPr>
          <w:rFonts w:cstheme="minorHAnsi"/>
          <w:lang w:val="en-US"/>
        </w:rPr>
        <w:tab/>
        <w:t>Author recognition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46</w:t>
      </w:r>
    </w:p>
    <w:p w14:paraId="7B4C84A4"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8.6 </w:t>
      </w:r>
      <w:r w:rsidRPr="00446CBC">
        <w:rPr>
          <w:rFonts w:cstheme="minorHAnsi"/>
          <w:lang w:val="en-US"/>
        </w:rPr>
        <w:tab/>
        <w:t>Prescriptive grammar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46</w:t>
      </w:r>
    </w:p>
    <w:p w14:paraId="418983E2"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8.7 </w:t>
      </w:r>
      <w:r w:rsidRPr="00446CBC">
        <w:rPr>
          <w:rFonts w:cstheme="minorHAnsi"/>
          <w:lang w:val="en-US"/>
        </w:rPr>
        <w:tab/>
        <w:t>Auditory simple reaction time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47</w:t>
      </w:r>
    </w:p>
    <w:p w14:paraId="53955C21"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8.8 </w:t>
      </w:r>
      <w:r w:rsidRPr="00446CBC">
        <w:rPr>
          <w:rFonts w:cstheme="minorHAnsi"/>
          <w:lang w:val="en-US"/>
        </w:rPr>
        <w:tab/>
        <w:t>Auditory choice reaction time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48</w:t>
      </w:r>
    </w:p>
    <w:p w14:paraId="23FC2E77"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8.9 </w:t>
      </w:r>
      <w:r w:rsidRPr="00446CBC">
        <w:rPr>
          <w:rFonts w:cstheme="minorHAnsi"/>
          <w:lang w:val="en-US"/>
        </w:rPr>
        <w:tab/>
        <w:t>Letter comparison</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48</w:t>
      </w:r>
    </w:p>
    <w:p w14:paraId="1C8F41DB"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8.10 </w:t>
      </w:r>
      <w:r w:rsidRPr="00446CBC">
        <w:rPr>
          <w:rFonts w:cstheme="minorHAnsi"/>
          <w:lang w:val="en-US"/>
        </w:rPr>
        <w:tab/>
        <w:t>Visual simple reaction time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49</w:t>
      </w:r>
    </w:p>
    <w:p w14:paraId="3EDE31FF" w14:textId="77777777" w:rsidR="00446CBC" w:rsidRPr="00446CBC" w:rsidRDefault="00446CBC" w:rsidP="00446CBC">
      <w:pPr>
        <w:spacing w:after="0" w:line="240" w:lineRule="auto"/>
        <w:jc w:val="both"/>
        <w:rPr>
          <w:rFonts w:cstheme="minorHAnsi"/>
          <w:lang w:val="en-US"/>
        </w:rPr>
      </w:pPr>
      <w:r w:rsidRPr="00446CBC">
        <w:rPr>
          <w:rFonts w:cstheme="minorHAnsi"/>
          <w:lang w:val="en-US"/>
        </w:rPr>
        <w:t>8.11</w:t>
      </w:r>
      <w:r w:rsidRPr="00446CBC">
        <w:rPr>
          <w:rFonts w:cstheme="minorHAnsi"/>
          <w:lang w:val="en-US"/>
        </w:rPr>
        <w:tab/>
        <w:t>Visual choice reaction time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49</w:t>
      </w:r>
    </w:p>
    <w:p w14:paraId="6D30C964" w14:textId="77777777" w:rsidR="00446CBC" w:rsidRPr="00446CBC" w:rsidRDefault="00446CBC" w:rsidP="00446CBC">
      <w:pPr>
        <w:spacing w:after="0" w:line="240" w:lineRule="auto"/>
        <w:jc w:val="both"/>
        <w:rPr>
          <w:rFonts w:cstheme="minorHAnsi"/>
          <w:lang w:val="en-US"/>
        </w:rPr>
      </w:pPr>
      <w:r w:rsidRPr="00446CBC">
        <w:rPr>
          <w:rFonts w:cstheme="minorHAnsi"/>
          <w:lang w:val="en-US"/>
        </w:rPr>
        <w:t>8.12</w:t>
      </w:r>
      <w:r w:rsidRPr="00446CBC">
        <w:rPr>
          <w:rFonts w:cstheme="minorHAnsi"/>
          <w:lang w:val="en-US"/>
        </w:rPr>
        <w:tab/>
        <w:t>Digit span (forward and backward)</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50</w:t>
      </w:r>
    </w:p>
    <w:p w14:paraId="03AB05A8" w14:textId="77777777" w:rsidR="00446CBC" w:rsidRPr="00446CBC" w:rsidRDefault="00446CBC" w:rsidP="00446CBC">
      <w:pPr>
        <w:spacing w:after="0" w:line="240" w:lineRule="auto"/>
        <w:jc w:val="both"/>
        <w:rPr>
          <w:rFonts w:cstheme="minorHAnsi"/>
          <w:lang w:val="en-US"/>
        </w:rPr>
      </w:pPr>
      <w:r w:rsidRPr="00446CBC">
        <w:rPr>
          <w:rFonts w:cstheme="minorHAnsi"/>
          <w:lang w:val="en-US"/>
        </w:rPr>
        <w:t>8.13</w:t>
      </w:r>
      <w:r w:rsidRPr="00446CBC">
        <w:rPr>
          <w:rFonts w:cstheme="minorHAnsi"/>
          <w:lang w:val="en-US"/>
        </w:rPr>
        <w:tab/>
        <w:t>Corsi block clicking (forward and backward)</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50</w:t>
      </w:r>
    </w:p>
    <w:p w14:paraId="5304A91D" w14:textId="77777777" w:rsidR="00446CBC" w:rsidRPr="00446CBC" w:rsidRDefault="00446CBC" w:rsidP="00446CBC">
      <w:pPr>
        <w:spacing w:after="0" w:line="240" w:lineRule="auto"/>
        <w:jc w:val="both"/>
        <w:rPr>
          <w:rFonts w:cstheme="minorHAnsi"/>
          <w:lang w:val="en-US"/>
        </w:rPr>
      </w:pPr>
      <w:r w:rsidRPr="00446CBC">
        <w:rPr>
          <w:rFonts w:cstheme="minorHAnsi"/>
          <w:lang w:val="en-US"/>
        </w:rPr>
        <w:t>8.14</w:t>
      </w:r>
      <w:r w:rsidRPr="00446CBC">
        <w:rPr>
          <w:rFonts w:cstheme="minorHAnsi"/>
          <w:lang w:val="en-US"/>
        </w:rPr>
        <w:tab/>
        <w:t>Raven’s advanced progressive matrices test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51</w:t>
      </w:r>
    </w:p>
    <w:p w14:paraId="74D8A861" w14:textId="77777777" w:rsidR="00446CBC" w:rsidRPr="00446CBC" w:rsidRDefault="00446CBC" w:rsidP="00446CBC">
      <w:pPr>
        <w:spacing w:after="0" w:line="240" w:lineRule="auto"/>
        <w:jc w:val="both"/>
        <w:rPr>
          <w:rFonts w:cstheme="minorHAnsi"/>
          <w:lang w:val="en-US"/>
        </w:rPr>
      </w:pPr>
      <w:r w:rsidRPr="00446CBC">
        <w:rPr>
          <w:rFonts w:cstheme="minorHAnsi"/>
          <w:lang w:val="en-US"/>
        </w:rPr>
        <w:t>8.15</w:t>
      </w:r>
      <w:r w:rsidRPr="00446CBC">
        <w:rPr>
          <w:rFonts w:cstheme="minorHAnsi"/>
          <w:lang w:val="en-US"/>
        </w:rPr>
        <w:tab/>
        <w:t>Picture naming</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51</w:t>
      </w:r>
    </w:p>
    <w:p w14:paraId="36C09231"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8.16 </w:t>
      </w:r>
      <w:r w:rsidRPr="00446CBC">
        <w:rPr>
          <w:rFonts w:cstheme="minorHAnsi"/>
          <w:lang w:val="en-US"/>
        </w:rPr>
        <w:tab/>
        <w:t>Rapid automatized naming (RAN)</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52</w:t>
      </w:r>
    </w:p>
    <w:p w14:paraId="14B52C82" w14:textId="77777777" w:rsidR="00446CBC" w:rsidRPr="00446CBC" w:rsidRDefault="00446CBC" w:rsidP="00446CBC">
      <w:pPr>
        <w:spacing w:after="0" w:line="240" w:lineRule="auto"/>
        <w:jc w:val="both"/>
        <w:rPr>
          <w:rFonts w:cstheme="minorHAnsi"/>
          <w:lang w:val="en-US"/>
        </w:rPr>
      </w:pPr>
      <w:r w:rsidRPr="00446CBC">
        <w:rPr>
          <w:rFonts w:cstheme="minorHAnsi"/>
          <w:lang w:val="en-US"/>
        </w:rPr>
        <w:t>8.17</w:t>
      </w:r>
      <w:r w:rsidRPr="00446CBC">
        <w:rPr>
          <w:rFonts w:cstheme="minorHAnsi"/>
          <w:lang w:val="en-US"/>
        </w:rPr>
        <w:tab/>
        <w:t>Verbal fluency</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53</w:t>
      </w:r>
    </w:p>
    <w:p w14:paraId="05792E61"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8.18 </w:t>
      </w:r>
      <w:r w:rsidRPr="00446CBC">
        <w:rPr>
          <w:rFonts w:cstheme="minorHAnsi"/>
          <w:lang w:val="en-US"/>
        </w:rPr>
        <w:tab/>
        <w:t xml:space="preserve">Antonym production </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54</w:t>
      </w:r>
      <w:r w:rsidRPr="00446CBC">
        <w:rPr>
          <w:rFonts w:cstheme="minorHAnsi"/>
          <w:lang w:val="en-US"/>
        </w:rPr>
        <w:tab/>
      </w:r>
    </w:p>
    <w:p w14:paraId="14F4E6BA" w14:textId="77777777" w:rsidR="00446CBC" w:rsidRPr="00446CBC" w:rsidRDefault="00446CBC" w:rsidP="00446CBC">
      <w:pPr>
        <w:spacing w:after="0" w:line="240" w:lineRule="auto"/>
        <w:jc w:val="both"/>
        <w:rPr>
          <w:rFonts w:cstheme="minorHAnsi"/>
          <w:lang w:val="en-US"/>
        </w:rPr>
      </w:pPr>
      <w:r w:rsidRPr="00446CBC">
        <w:rPr>
          <w:rFonts w:cstheme="minorHAnsi"/>
          <w:lang w:val="en-US"/>
        </w:rPr>
        <w:t>8.19</w:t>
      </w:r>
      <w:r w:rsidRPr="00446CBC">
        <w:rPr>
          <w:rFonts w:cstheme="minorHAnsi"/>
          <w:lang w:val="en-US"/>
        </w:rPr>
        <w:tab/>
        <w:t>Maximal speech rate</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54</w:t>
      </w:r>
      <w:r w:rsidRPr="00446CBC">
        <w:rPr>
          <w:rFonts w:cstheme="minorHAnsi"/>
          <w:lang w:val="en-US"/>
        </w:rPr>
        <w:tab/>
      </w:r>
      <w:r w:rsidRPr="00446CBC">
        <w:rPr>
          <w:rFonts w:cstheme="minorHAnsi"/>
          <w:lang w:val="en-US"/>
        </w:rPr>
        <w:tab/>
      </w:r>
    </w:p>
    <w:p w14:paraId="12443CD9"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8.20 </w:t>
      </w:r>
      <w:r w:rsidRPr="00446CBC">
        <w:rPr>
          <w:rFonts w:cstheme="minorHAnsi"/>
          <w:lang w:val="en-US"/>
        </w:rPr>
        <w:tab/>
        <w:t>Phrase generation</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54</w:t>
      </w:r>
    </w:p>
    <w:p w14:paraId="5EDF0B0D"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8.21 </w:t>
      </w:r>
      <w:r w:rsidRPr="00446CBC">
        <w:rPr>
          <w:rFonts w:cstheme="minorHAnsi"/>
          <w:lang w:val="en-US"/>
        </w:rPr>
        <w:tab/>
        <w:t>Sentence generation (structured)</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56</w:t>
      </w:r>
    </w:p>
    <w:p w14:paraId="2DB7D0BC" w14:textId="77777777" w:rsidR="00446CBC" w:rsidRPr="00446CBC" w:rsidRDefault="00446CBC" w:rsidP="00446CBC">
      <w:pPr>
        <w:spacing w:after="0" w:line="240" w:lineRule="auto"/>
        <w:jc w:val="both"/>
        <w:rPr>
          <w:rFonts w:cstheme="minorHAnsi"/>
          <w:lang w:val="en-US"/>
        </w:rPr>
      </w:pPr>
      <w:r w:rsidRPr="00446CBC">
        <w:rPr>
          <w:rFonts w:cstheme="minorHAnsi"/>
          <w:lang w:val="en-US"/>
        </w:rPr>
        <w:t>8.22</w:t>
      </w:r>
      <w:r w:rsidRPr="00446CBC">
        <w:rPr>
          <w:rFonts w:cstheme="minorHAnsi"/>
          <w:lang w:val="en-US"/>
        </w:rPr>
        <w:tab/>
        <w:t>Sentence generation (unstructured)</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57</w:t>
      </w:r>
    </w:p>
    <w:p w14:paraId="7FCF7C0F" w14:textId="77777777" w:rsidR="00446CBC" w:rsidRPr="00446CBC" w:rsidRDefault="00446CBC" w:rsidP="00446CBC">
      <w:pPr>
        <w:spacing w:after="0" w:line="240" w:lineRule="auto"/>
        <w:jc w:val="both"/>
        <w:rPr>
          <w:rFonts w:cstheme="minorHAnsi"/>
          <w:lang w:val="en-US"/>
        </w:rPr>
      </w:pPr>
      <w:r w:rsidRPr="00446CBC">
        <w:rPr>
          <w:rFonts w:cstheme="minorHAnsi"/>
          <w:lang w:val="en-US"/>
        </w:rPr>
        <w:t>8.23</w:t>
      </w:r>
      <w:r w:rsidRPr="00446CBC">
        <w:rPr>
          <w:rFonts w:cstheme="minorHAnsi"/>
          <w:lang w:val="en-US"/>
        </w:rPr>
        <w:tab/>
        <w:t>Spontaneous speech</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58</w:t>
      </w:r>
    </w:p>
    <w:p w14:paraId="55D73B64" w14:textId="77777777" w:rsidR="00446CBC" w:rsidRPr="00446CBC" w:rsidRDefault="00446CBC" w:rsidP="00446CBC">
      <w:pPr>
        <w:spacing w:after="0" w:line="240" w:lineRule="auto"/>
        <w:jc w:val="both"/>
        <w:rPr>
          <w:rFonts w:cstheme="minorHAnsi"/>
          <w:lang w:val="en-US"/>
        </w:rPr>
      </w:pPr>
      <w:r w:rsidRPr="00446CBC">
        <w:rPr>
          <w:rFonts w:cstheme="minorHAnsi"/>
          <w:lang w:val="en-US"/>
        </w:rPr>
        <w:t xml:space="preserve">8.24 </w:t>
      </w:r>
      <w:r w:rsidRPr="00446CBC">
        <w:rPr>
          <w:rFonts w:cstheme="minorHAnsi"/>
          <w:lang w:val="en-US"/>
        </w:rPr>
        <w:tab/>
        <w:t>Non-word monitoring in noise in non-word lists</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59</w:t>
      </w:r>
    </w:p>
    <w:p w14:paraId="3D0E538E" w14:textId="77777777" w:rsidR="00446CBC" w:rsidRPr="00446CBC" w:rsidRDefault="00446CBC" w:rsidP="00446CBC">
      <w:pPr>
        <w:spacing w:after="0" w:line="240" w:lineRule="auto"/>
        <w:jc w:val="both"/>
        <w:rPr>
          <w:rFonts w:cstheme="minorHAnsi"/>
          <w:lang w:val="en-US"/>
        </w:rPr>
      </w:pPr>
      <w:r w:rsidRPr="00446CBC">
        <w:rPr>
          <w:rFonts w:cstheme="minorHAnsi"/>
          <w:lang w:val="en-US"/>
        </w:rPr>
        <w:t>8.25</w:t>
      </w:r>
      <w:r w:rsidRPr="00446CBC">
        <w:rPr>
          <w:rFonts w:cstheme="minorHAnsi"/>
          <w:lang w:val="en-US"/>
        </w:rPr>
        <w:tab/>
        <w:t>Rhyme judgment</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60</w:t>
      </w:r>
    </w:p>
    <w:p w14:paraId="69A83B76" w14:textId="77777777" w:rsidR="00446CBC" w:rsidRPr="00446CBC" w:rsidRDefault="00446CBC" w:rsidP="00446CBC">
      <w:pPr>
        <w:spacing w:after="0" w:line="240" w:lineRule="auto"/>
        <w:jc w:val="both"/>
        <w:rPr>
          <w:rFonts w:cstheme="minorHAnsi"/>
          <w:lang w:val="en-US"/>
        </w:rPr>
      </w:pPr>
      <w:r w:rsidRPr="00446CBC">
        <w:rPr>
          <w:rFonts w:cstheme="minorHAnsi"/>
          <w:lang w:val="en-US"/>
        </w:rPr>
        <w:t>8.26</w:t>
      </w:r>
      <w:r w:rsidRPr="00446CBC">
        <w:rPr>
          <w:rFonts w:cstheme="minorHAnsi"/>
          <w:lang w:val="en-US"/>
        </w:rPr>
        <w:tab/>
        <w:t>Auditory lexical decision</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61</w:t>
      </w:r>
    </w:p>
    <w:p w14:paraId="75FE05A4" w14:textId="77777777" w:rsidR="00446CBC" w:rsidRPr="00446CBC" w:rsidRDefault="00446CBC" w:rsidP="00446CBC">
      <w:pPr>
        <w:spacing w:after="0" w:line="240" w:lineRule="auto"/>
        <w:jc w:val="both"/>
        <w:rPr>
          <w:rFonts w:cstheme="minorHAnsi"/>
          <w:lang w:val="en-US"/>
        </w:rPr>
      </w:pPr>
      <w:r w:rsidRPr="00446CBC">
        <w:rPr>
          <w:rFonts w:cstheme="minorHAnsi"/>
          <w:lang w:val="en-US"/>
        </w:rPr>
        <w:t>8.27</w:t>
      </w:r>
      <w:r w:rsidRPr="00446CBC">
        <w:rPr>
          <w:rFonts w:cstheme="minorHAnsi"/>
          <w:lang w:val="en-US"/>
        </w:rPr>
        <w:tab/>
        <w:t>Semantic categorization</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62</w:t>
      </w:r>
    </w:p>
    <w:p w14:paraId="2D2B545F" w14:textId="77777777" w:rsidR="00446CBC" w:rsidRPr="00446CBC" w:rsidRDefault="00446CBC" w:rsidP="00446CBC">
      <w:pPr>
        <w:spacing w:after="0" w:line="240" w:lineRule="auto"/>
        <w:jc w:val="both"/>
        <w:rPr>
          <w:rFonts w:cstheme="minorHAnsi"/>
          <w:lang w:val="en-US"/>
        </w:rPr>
      </w:pPr>
      <w:r w:rsidRPr="00446CBC">
        <w:rPr>
          <w:rFonts w:cstheme="minorHAnsi"/>
          <w:lang w:val="en-US"/>
        </w:rPr>
        <w:t>8.28</w:t>
      </w:r>
      <w:r w:rsidRPr="00446CBC">
        <w:rPr>
          <w:rFonts w:cstheme="minorHAnsi"/>
          <w:lang w:val="en-US"/>
        </w:rPr>
        <w:tab/>
        <w:t>Word monitoring in noise in sentences</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63</w:t>
      </w:r>
    </w:p>
    <w:p w14:paraId="72509AA6" w14:textId="77777777" w:rsidR="00446CBC" w:rsidRPr="00446CBC" w:rsidRDefault="00446CBC" w:rsidP="00446CBC">
      <w:pPr>
        <w:spacing w:after="0" w:line="240" w:lineRule="auto"/>
        <w:jc w:val="both"/>
        <w:rPr>
          <w:rFonts w:cstheme="minorHAnsi"/>
          <w:lang w:val="en-US"/>
        </w:rPr>
      </w:pPr>
      <w:r w:rsidRPr="00446CBC">
        <w:rPr>
          <w:rFonts w:cstheme="minorHAnsi"/>
          <w:lang w:val="en-US"/>
        </w:rPr>
        <w:t>8.29</w:t>
      </w:r>
      <w:r w:rsidRPr="00446CBC">
        <w:rPr>
          <w:rFonts w:cstheme="minorHAnsi"/>
          <w:lang w:val="en-US"/>
        </w:rPr>
        <w:tab/>
        <w:t>Gender cue activation during sentence comprehension</w:t>
      </w:r>
      <w:r w:rsidRPr="00446CBC">
        <w:rPr>
          <w:rFonts w:cstheme="minorHAnsi"/>
          <w:lang w:val="en-US"/>
        </w:rPr>
        <w:tab/>
      </w:r>
      <w:r w:rsidRPr="00446CBC">
        <w:rPr>
          <w:rFonts w:cstheme="minorHAnsi"/>
          <w:lang w:val="en-US"/>
        </w:rPr>
        <w:tab/>
      </w:r>
      <w:r w:rsidRPr="00446CBC">
        <w:rPr>
          <w:rFonts w:cstheme="minorHAnsi"/>
          <w:lang w:val="en-US"/>
        </w:rPr>
        <w:tab/>
        <w:t>65</w:t>
      </w:r>
    </w:p>
    <w:p w14:paraId="1949BFDA" w14:textId="77777777" w:rsidR="00446CBC" w:rsidRPr="00446CBC" w:rsidRDefault="00446CBC" w:rsidP="00446CBC">
      <w:pPr>
        <w:spacing w:after="0" w:line="240" w:lineRule="auto"/>
        <w:jc w:val="both"/>
        <w:rPr>
          <w:rFonts w:cstheme="minorHAnsi"/>
          <w:lang w:val="en-US"/>
        </w:rPr>
      </w:pPr>
      <w:r w:rsidRPr="00446CBC">
        <w:rPr>
          <w:rFonts w:cstheme="minorHAnsi"/>
          <w:lang w:val="en-US"/>
        </w:rPr>
        <w:t>8.30</w:t>
      </w:r>
      <w:r w:rsidRPr="00446CBC">
        <w:rPr>
          <w:rFonts w:cstheme="minorHAnsi"/>
          <w:lang w:val="en-US"/>
        </w:rPr>
        <w:tab/>
        <w:t>Verb semantics activation during sentence comprehension</w:t>
      </w:r>
      <w:r w:rsidRPr="00446CBC">
        <w:rPr>
          <w:rFonts w:cstheme="minorHAnsi"/>
          <w:lang w:val="en-US"/>
        </w:rPr>
        <w:tab/>
      </w:r>
      <w:r w:rsidRPr="00446CBC">
        <w:rPr>
          <w:rFonts w:cstheme="minorHAnsi"/>
          <w:lang w:val="en-US"/>
        </w:rPr>
        <w:tab/>
        <w:t>66</w:t>
      </w:r>
    </w:p>
    <w:p w14:paraId="4FDF8B8D" w14:textId="72A703AB" w:rsidR="000670AD" w:rsidRDefault="00446CBC" w:rsidP="00446CBC">
      <w:pPr>
        <w:spacing w:after="0" w:line="240" w:lineRule="auto"/>
        <w:jc w:val="both"/>
        <w:rPr>
          <w:rFonts w:cstheme="minorHAnsi"/>
          <w:lang w:val="en-US"/>
        </w:rPr>
      </w:pPr>
      <w:r w:rsidRPr="00446CBC">
        <w:rPr>
          <w:rFonts w:cstheme="minorHAnsi"/>
          <w:lang w:val="en-US"/>
        </w:rPr>
        <w:t>8.31</w:t>
      </w:r>
      <w:r w:rsidRPr="00446CBC">
        <w:rPr>
          <w:rFonts w:cstheme="minorHAnsi"/>
          <w:lang w:val="en-US"/>
        </w:rPr>
        <w:tab/>
        <w:t>Self-paced reading</w:t>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r>
      <w:r w:rsidRPr="00446CBC">
        <w:rPr>
          <w:rFonts w:cstheme="minorHAnsi"/>
          <w:lang w:val="en-US"/>
        </w:rPr>
        <w:tab/>
        <w:t>68</w:t>
      </w:r>
    </w:p>
    <w:p w14:paraId="0C44A352" w14:textId="77777777" w:rsidR="0079503C" w:rsidRPr="00446CBC" w:rsidRDefault="0079503C" w:rsidP="00446CBC">
      <w:pPr>
        <w:spacing w:after="0" w:line="240" w:lineRule="auto"/>
        <w:jc w:val="both"/>
        <w:rPr>
          <w:rFonts w:cstheme="minorHAnsi"/>
          <w:lang w:val="en-US"/>
        </w:rPr>
      </w:pPr>
    </w:p>
    <w:p w14:paraId="203DAF68" w14:textId="1BEFE17A" w:rsidR="00473AE2" w:rsidRPr="0079503C" w:rsidRDefault="008E13A5" w:rsidP="009C04D7">
      <w:pPr>
        <w:pStyle w:val="ListParagraph"/>
        <w:numPr>
          <w:ilvl w:val="0"/>
          <w:numId w:val="26"/>
        </w:numPr>
        <w:spacing w:after="0" w:line="240" w:lineRule="auto"/>
        <w:jc w:val="both"/>
        <w:rPr>
          <w:rFonts w:cstheme="minorHAnsi"/>
          <w:b/>
          <w:lang w:val="en-US"/>
        </w:rPr>
      </w:pPr>
      <w:r w:rsidRPr="0079503C">
        <w:rPr>
          <w:rFonts w:cstheme="minorHAnsi"/>
          <w:b/>
          <w:lang w:val="en-US"/>
        </w:rPr>
        <w:t xml:space="preserve"> </w:t>
      </w:r>
      <w:r w:rsidRPr="0079503C">
        <w:rPr>
          <w:rFonts w:cstheme="minorHAnsi"/>
          <w:b/>
          <w:lang w:val="en-US"/>
        </w:rPr>
        <w:tab/>
      </w:r>
      <w:r w:rsidR="000670AD" w:rsidRPr="0079503C">
        <w:rPr>
          <w:rFonts w:cstheme="minorHAnsi"/>
          <w:b/>
          <w:lang w:val="en-US"/>
        </w:rPr>
        <w:t>References</w:t>
      </w:r>
      <w:r w:rsidRPr="0079503C">
        <w:rPr>
          <w:rFonts w:cstheme="minorHAnsi"/>
          <w:b/>
          <w:lang w:val="en-US"/>
        </w:rPr>
        <w:tab/>
      </w:r>
      <w:r w:rsidRPr="0079503C">
        <w:rPr>
          <w:rFonts w:cstheme="minorHAnsi"/>
          <w:b/>
          <w:lang w:val="en-US"/>
        </w:rPr>
        <w:tab/>
      </w:r>
      <w:r w:rsidRPr="0079503C">
        <w:rPr>
          <w:rFonts w:cstheme="minorHAnsi"/>
          <w:b/>
          <w:lang w:val="en-US"/>
        </w:rPr>
        <w:tab/>
      </w:r>
      <w:r w:rsidRPr="0079503C">
        <w:rPr>
          <w:rFonts w:cstheme="minorHAnsi"/>
          <w:b/>
          <w:lang w:val="en-US"/>
        </w:rPr>
        <w:tab/>
      </w:r>
      <w:r w:rsidRPr="0079503C">
        <w:rPr>
          <w:rFonts w:cstheme="minorHAnsi"/>
          <w:b/>
          <w:lang w:val="en-US"/>
        </w:rPr>
        <w:tab/>
      </w:r>
      <w:r w:rsidRPr="0079503C">
        <w:rPr>
          <w:rFonts w:cstheme="minorHAnsi"/>
          <w:b/>
          <w:lang w:val="en-US"/>
        </w:rPr>
        <w:tab/>
      </w:r>
      <w:r w:rsidRPr="0079503C">
        <w:rPr>
          <w:rFonts w:cstheme="minorHAnsi"/>
          <w:b/>
          <w:lang w:val="en-US"/>
        </w:rPr>
        <w:tab/>
      </w:r>
      <w:r w:rsidRPr="0079503C">
        <w:rPr>
          <w:rFonts w:cstheme="minorHAnsi"/>
          <w:b/>
          <w:lang w:val="en-US"/>
        </w:rPr>
        <w:tab/>
      </w:r>
      <w:r w:rsidR="00446CBC" w:rsidRPr="0079503C">
        <w:rPr>
          <w:rFonts w:cstheme="minorHAnsi"/>
          <w:b/>
          <w:lang w:val="en-US"/>
        </w:rPr>
        <w:t>72</w:t>
      </w:r>
      <w:r w:rsidR="00473AE2" w:rsidRPr="0079503C">
        <w:rPr>
          <w:rFonts w:cstheme="minorHAnsi"/>
          <w:b/>
          <w:lang w:val="en-US"/>
        </w:rPr>
        <w:br w:type="page"/>
      </w:r>
    </w:p>
    <w:p w14:paraId="5EEFE5E5" w14:textId="6746BFEC" w:rsidR="00B05E65" w:rsidRPr="00B821DF" w:rsidRDefault="00816F3B" w:rsidP="00BA7762">
      <w:pPr>
        <w:spacing w:after="0" w:line="480" w:lineRule="auto"/>
        <w:jc w:val="both"/>
        <w:rPr>
          <w:rFonts w:cstheme="minorHAnsi"/>
          <w:b/>
          <w:lang w:val="en-US"/>
        </w:rPr>
      </w:pPr>
      <w:r w:rsidRPr="00B821DF">
        <w:rPr>
          <w:rFonts w:cstheme="minorHAnsi"/>
          <w:b/>
          <w:lang w:val="en-US"/>
        </w:rPr>
        <w:lastRenderedPageBreak/>
        <w:t xml:space="preserve">1   </w:t>
      </w:r>
      <w:r w:rsidRPr="00B821DF">
        <w:rPr>
          <w:rFonts w:cstheme="minorHAnsi"/>
          <w:b/>
          <w:lang w:val="en-US"/>
        </w:rPr>
        <w:tab/>
      </w:r>
      <w:r w:rsidR="00AC232E" w:rsidRPr="00B821DF">
        <w:rPr>
          <w:rFonts w:cstheme="minorHAnsi"/>
          <w:b/>
          <w:lang w:val="en-US"/>
        </w:rPr>
        <w:t>Burst week:</w:t>
      </w:r>
      <w:r w:rsidR="007646A1" w:rsidRPr="00B821DF">
        <w:rPr>
          <w:rFonts w:cstheme="minorHAnsi"/>
          <w:b/>
          <w:lang w:val="en-US"/>
        </w:rPr>
        <w:t xml:space="preserve"> real-</w:t>
      </w:r>
      <w:r w:rsidR="00343EF4" w:rsidRPr="00B821DF">
        <w:rPr>
          <w:rFonts w:cstheme="minorHAnsi"/>
          <w:b/>
          <w:lang w:val="en-US"/>
        </w:rPr>
        <w:t>world</w:t>
      </w:r>
      <w:r w:rsidR="007646A1" w:rsidRPr="00B821DF">
        <w:rPr>
          <w:rFonts w:cstheme="minorHAnsi"/>
          <w:b/>
          <w:lang w:val="en-US"/>
        </w:rPr>
        <w:t xml:space="preserve"> </w:t>
      </w:r>
      <w:r w:rsidR="00343EF4" w:rsidRPr="00B821DF">
        <w:rPr>
          <w:rFonts w:cstheme="minorHAnsi"/>
          <w:b/>
          <w:lang w:val="en-US"/>
        </w:rPr>
        <w:t>assessments</w:t>
      </w:r>
      <w:r w:rsidR="007646A1" w:rsidRPr="00B821DF">
        <w:rPr>
          <w:rFonts w:cstheme="minorHAnsi"/>
          <w:b/>
          <w:lang w:val="en-US"/>
        </w:rPr>
        <w:t xml:space="preserve"> </w:t>
      </w:r>
    </w:p>
    <w:p w14:paraId="61C902F9" w14:textId="1CC57AA7" w:rsidR="007646A1" w:rsidRPr="00B821DF" w:rsidRDefault="007646A1" w:rsidP="00BA7762">
      <w:pPr>
        <w:spacing w:after="0" w:line="480" w:lineRule="auto"/>
        <w:jc w:val="both"/>
        <w:rPr>
          <w:rFonts w:cstheme="minorHAnsi"/>
          <w:lang w:val="en-US"/>
        </w:rPr>
      </w:pPr>
      <w:bookmarkStart w:id="1" w:name="_Hlk45637842"/>
      <w:r w:rsidRPr="00B821DF">
        <w:rPr>
          <w:rFonts w:cstheme="minorHAnsi"/>
          <w:lang w:val="en-US"/>
        </w:rPr>
        <w:t>The burst week consist</w:t>
      </w:r>
      <w:r w:rsidR="00994617" w:rsidRPr="00B821DF">
        <w:rPr>
          <w:rFonts w:cstheme="minorHAnsi"/>
          <w:lang w:val="en-US"/>
        </w:rPr>
        <w:t>s</w:t>
      </w:r>
      <w:r w:rsidRPr="00B821DF">
        <w:rPr>
          <w:rFonts w:cstheme="minorHAnsi"/>
          <w:lang w:val="en-US"/>
        </w:rPr>
        <w:t xml:space="preserve"> </w:t>
      </w:r>
      <w:r w:rsidR="00C67593" w:rsidRPr="00B821DF">
        <w:rPr>
          <w:rFonts w:cstheme="minorHAnsi"/>
          <w:lang w:val="en-US"/>
        </w:rPr>
        <w:t>of</w:t>
      </w:r>
      <w:r w:rsidRPr="00B821DF">
        <w:rPr>
          <w:rFonts w:cstheme="minorHAnsi"/>
          <w:lang w:val="en-US"/>
        </w:rPr>
        <w:t xml:space="preserve"> real-</w:t>
      </w:r>
      <w:r w:rsidR="006A024A" w:rsidRPr="00B821DF">
        <w:rPr>
          <w:rFonts w:cstheme="minorHAnsi"/>
          <w:lang w:val="en-US"/>
        </w:rPr>
        <w:t>world assessment</w:t>
      </w:r>
      <w:r w:rsidR="00B62BB8" w:rsidRPr="00B821DF">
        <w:rPr>
          <w:rFonts w:cstheme="minorHAnsi"/>
          <w:lang w:val="en-US"/>
        </w:rPr>
        <w:t>s</w:t>
      </w:r>
      <w:r w:rsidRPr="00B821DF">
        <w:rPr>
          <w:rFonts w:cstheme="minorHAnsi"/>
          <w:lang w:val="en-US"/>
        </w:rPr>
        <w:t xml:space="preserve"> </w:t>
      </w:r>
      <w:r w:rsidR="0020700A">
        <w:rPr>
          <w:rFonts w:cstheme="minorHAnsi"/>
          <w:lang w:val="en-US"/>
        </w:rPr>
        <w:t>(C</w:t>
      </w:r>
      <w:r w:rsidR="001321DF" w:rsidRPr="00B821DF">
        <w:rPr>
          <w:rFonts w:cstheme="minorHAnsi"/>
          <w:lang w:val="en-US"/>
        </w:rPr>
        <w:t xml:space="preserve">hapter </w:t>
      </w:r>
      <w:r w:rsidR="002B431C" w:rsidRPr="00B821DF">
        <w:rPr>
          <w:rFonts w:cstheme="minorHAnsi"/>
          <w:lang w:val="en-US"/>
        </w:rPr>
        <w:t xml:space="preserve">1.1) </w:t>
      </w:r>
      <w:r w:rsidRPr="00B821DF">
        <w:rPr>
          <w:rFonts w:cstheme="minorHAnsi"/>
          <w:lang w:val="en-US"/>
        </w:rPr>
        <w:t>of physical activity, stress</w:t>
      </w:r>
      <w:r w:rsidR="002B431C" w:rsidRPr="00B821DF">
        <w:rPr>
          <w:rFonts w:cstheme="minorHAnsi"/>
          <w:lang w:val="en-US"/>
        </w:rPr>
        <w:t xml:space="preserve">, and sleep </w:t>
      </w:r>
      <w:r w:rsidRPr="00B821DF">
        <w:rPr>
          <w:rFonts w:cstheme="minorHAnsi"/>
          <w:lang w:val="en-US"/>
        </w:rPr>
        <w:t xml:space="preserve">using </w:t>
      </w:r>
      <w:r w:rsidR="000C48B9" w:rsidRPr="00B821DF">
        <w:rPr>
          <w:rFonts w:cstheme="minorHAnsi"/>
          <w:lang w:val="en-US"/>
        </w:rPr>
        <w:t xml:space="preserve">validated </w:t>
      </w:r>
      <w:r w:rsidRPr="00B821DF">
        <w:rPr>
          <w:rFonts w:cstheme="minorHAnsi"/>
          <w:lang w:val="en-US"/>
        </w:rPr>
        <w:t>wearable devices</w:t>
      </w:r>
      <w:r w:rsidR="00C67593" w:rsidRPr="00B821DF">
        <w:rPr>
          <w:rFonts w:cstheme="minorHAnsi"/>
          <w:lang w:val="en-US"/>
        </w:rPr>
        <w:t xml:space="preserve"> and of ecological momentary assessments (</w:t>
      </w:r>
      <w:r w:rsidR="0020700A">
        <w:rPr>
          <w:rFonts w:cstheme="minorHAnsi"/>
          <w:lang w:val="en-US"/>
        </w:rPr>
        <w:t>EMA; C</w:t>
      </w:r>
      <w:r w:rsidR="001321DF" w:rsidRPr="00B821DF">
        <w:rPr>
          <w:rFonts w:cstheme="minorHAnsi"/>
          <w:lang w:val="en-US"/>
        </w:rPr>
        <w:t xml:space="preserve">hapter </w:t>
      </w:r>
      <w:r w:rsidR="002B431C" w:rsidRPr="00B821DF">
        <w:rPr>
          <w:rFonts w:cstheme="minorHAnsi"/>
          <w:lang w:val="en-US"/>
        </w:rPr>
        <w:t>1.2</w:t>
      </w:r>
      <w:r w:rsidR="00C67593" w:rsidRPr="00B821DF">
        <w:rPr>
          <w:rFonts w:cstheme="minorHAnsi"/>
          <w:lang w:val="en-US"/>
        </w:rPr>
        <w:t>) using a smartphone app</w:t>
      </w:r>
      <w:r w:rsidR="00837844" w:rsidRPr="00B821DF">
        <w:rPr>
          <w:rFonts w:cstheme="minorHAnsi"/>
          <w:lang w:val="en-US"/>
        </w:rPr>
        <w:t>lication</w:t>
      </w:r>
      <w:r w:rsidRPr="00B821DF">
        <w:rPr>
          <w:rFonts w:cstheme="minorHAnsi"/>
          <w:lang w:val="en-US"/>
        </w:rPr>
        <w:t xml:space="preserve">. </w:t>
      </w:r>
      <w:r w:rsidR="00F652DB" w:rsidRPr="00B821DF">
        <w:rPr>
          <w:rFonts w:cstheme="minorHAnsi"/>
          <w:lang w:val="en-US"/>
        </w:rPr>
        <w:t xml:space="preserve">In addition, </w:t>
      </w:r>
      <w:r w:rsidR="00994617" w:rsidRPr="00B821DF">
        <w:rPr>
          <w:rFonts w:cstheme="minorHAnsi"/>
          <w:lang w:val="en-US"/>
        </w:rPr>
        <w:t xml:space="preserve">participants perform </w:t>
      </w:r>
      <w:r w:rsidR="00F652DB" w:rsidRPr="00B821DF">
        <w:rPr>
          <w:rFonts w:cstheme="minorHAnsi"/>
          <w:lang w:val="en-US"/>
        </w:rPr>
        <w:t>home sampling of stool, urine</w:t>
      </w:r>
      <w:r w:rsidR="003A470E" w:rsidRPr="00B821DF">
        <w:rPr>
          <w:rFonts w:cstheme="minorHAnsi"/>
          <w:lang w:val="en-US"/>
        </w:rPr>
        <w:t>,</w:t>
      </w:r>
      <w:r w:rsidR="00F652DB" w:rsidRPr="00B821DF">
        <w:rPr>
          <w:rFonts w:cstheme="minorHAnsi"/>
          <w:lang w:val="en-US"/>
        </w:rPr>
        <w:t xml:space="preserve"> saliva</w:t>
      </w:r>
      <w:r w:rsidR="003A470E" w:rsidRPr="00B821DF">
        <w:rPr>
          <w:rFonts w:cstheme="minorHAnsi"/>
          <w:lang w:val="en-US"/>
        </w:rPr>
        <w:t>, and chemicals</w:t>
      </w:r>
      <w:r w:rsidR="000C48B9" w:rsidRPr="00B821DF">
        <w:rPr>
          <w:rFonts w:cstheme="minorHAnsi"/>
          <w:lang w:val="en-US"/>
        </w:rPr>
        <w:t xml:space="preserve"> </w:t>
      </w:r>
      <w:r w:rsidR="00F652DB" w:rsidRPr="00B821DF">
        <w:rPr>
          <w:rFonts w:cstheme="minorHAnsi"/>
          <w:lang w:val="en-US"/>
        </w:rPr>
        <w:t>during the burst week</w:t>
      </w:r>
      <w:r w:rsidR="0020700A">
        <w:rPr>
          <w:rFonts w:cstheme="minorHAnsi"/>
          <w:lang w:val="en-US"/>
        </w:rPr>
        <w:t xml:space="preserve"> (C</w:t>
      </w:r>
      <w:r w:rsidR="001321DF" w:rsidRPr="00B821DF">
        <w:rPr>
          <w:rFonts w:cstheme="minorHAnsi"/>
          <w:lang w:val="en-US"/>
        </w:rPr>
        <w:t>hapter 2.1)</w:t>
      </w:r>
      <w:r w:rsidR="00F652DB" w:rsidRPr="00B821DF">
        <w:rPr>
          <w:rFonts w:cstheme="minorHAnsi"/>
          <w:lang w:val="en-US"/>
        </w:rPr>
        <w:t xml:space="preserve">. </w:t>
      </w:r>
      <w:r w:rsidR="003518D7">
        <w:rPr>
          <w:rFonts w:cstheme="minorHAnsi"/>
          <w:lang w:val="en-US"/>
        </w:rPr>
        <w:t>Fig</w:t>
      </w:r>
      <w:r w:rsidR="00AC6616" w:rsidRPr="00B821DF">
        <w:rPr>
          <w:rFonts w:cstheme="minorHAnsi"/>
          <w:lang w:val="en-US"/>
        </w:rPr>
        <w:t xml:space="preserve"> 1 presents an overview of the burst week.</w:t>
      </w:r>
    </w:p>
    <w:p w14:paraId="7934549F" w14:textId="489C4280" w:rsidR="004B68BF" w:rsidRPr="00B821DF" w:rsidRDefault="00E266B8" w:rsidP="00D31F2E">
      <w:pPr>
        <w:spacing w:after="0" w:line="360" w:lineRule="auto"/>
        <w:jc w:val="both"/>
        <w:rPr>
          <w:rFonts w:cstheme="minorHAnsi"/>
          <w:lang w:val="en-US"/>
        </w:rPr>
      </w:pPr>
      <w:r w:rsidRPr="00B821DF">
        <w:rPr>
          <w:rFonts w:cstheme="minorHAnsi"/>
          <w:noProof/>
          <w:lang w:val="en-US"/>
        </w:rPr>
        <w:drawing>
          <wp:anchor distT="0" distB="0" distL="114300" distR="114300" simplePos="0" relativeHeight="251658240" behindDoc="1" locked="0" layoutInCell="1" allowOverlap="1" wp14:anchorId="60E80C1A" wp14:editId="7C83AC29">
            <wp:simplePos x="0" y="0"/>
            <wp:positionH relativeFrom="column">
              <wp:posOffset>-384175</wp:posOffset>
            </wp:positionH>
            <wp:positionV relativeFrom="paragraph">
              <wp:posOffset>144087</wp:posOffset>
            </wp:positionV>
            <wp:extent cx="5760720" cy="12038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038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53242" w14:textId="056D333D" w:rsidR="002434A6" w:rsidRPr="00B821DF" w:rsidRDefault="002434A6" w:rsidP="00D31F2E">
      <w:pPr>
        <w:spacing w:after="0" w:line="360" w:lineRule="auto"/>
        <w:jc w:val="both"/>
        <w:rPr>
          <w:rFonts w:cstheme="minorHAnsi"/>
          <w:lang w:val="en-US"/>
        </w:rPr>
      </w:pPr>
    </w:p>
    <w:p w14:paraId="34D840D2" w14:textId="77777777" w:rsidR="000C33D8" w:rsidRPr="00B821DF" w:rsidRDefault="000C33D8" w:rsidP="00D31F2E">
      <w:pPr>
        <w:spacing w:after="0" w:line="360" w:lineRule="auto"/>
        <w:jc w:val="both"/>
        <w:rPr>
          <w:rFonts w:cstheme="minorHAnsi"/>
          <w:lang w:val="en-US"/>
        </w:rPr>
      </w:pPr>
    </w:p>
    <w:p w14:paraId="71F4BE15" w14:textId="77777777" w:rsidR="000C33D8" w:rsidRPr="00B821DF" w:rsidRDefault="000C33D8" w:rsidP="00D31F2E">
      <w:pPr>
        <w:spacing w:after="0" w:line="360" w:lineRule="auto"/>
        <w:jc w:val="both"/>
        <w:rPr>
          <w:rFonts w:cstheme="minorHAnsi"/>
          <w:lang w:val="en-US"/>
        </w:rPr>
      </w:pPr>
    </w:p>
    <w:p w14:paraId="3ED814A5" w14:textId="77777777" w:rsidR="000C33D8" w:rsidRPr="00B821DF" w:rsidRDefault="000C33D8" w:rsidP="00D31F2E">
      <w:pPr>
        <w:spacing w:after="0" w:line="360" w:lineRule="auto"/>
        <w:jc w:val="both"/>
        <w:rPr>
          <w:rFonts w:cstheme="minorHAnsi"/>
          <w:lang w:val="en-US"/>
        </w:rPr>
      </w:pPr>
    </w:p>
    <w:p w14:paraId="4417309A" w14:textId="4C378A8E" w:rsidR="00645D6F" w:rsidRPr="00B821DF" w:rsidRDefault="003518D7" w:rsidP="00D31F2E">
      <w:pPr>
        <w:spacing w:after="0" w:line="360" w:lineRule="auto"/>
        <w:jc w:val="both"/>
        <w:rPr>
          <w:rFonts w:cstheme="minorHAnsi"/>
          <w:lang w:val="en-US"/>
        </w:rPr>
      </w:pPr>
      <w:r>
        <w:rPr>
          <w:rFonts w:cstheme="minorHAnsi"/>
          <w:lang w:val="en-US"/>
        </w:rPr>
        <w:t>Fig</w:t>
      </w:r>
      <w:r w:rsidR="004B68BF" w:rsidRPr="00B821DF">
        <w:rPr>
          <w:rFonts w:cstheme="minorHAnsi"/>
          <w:lang w:val="en-US"/>
        </w:rPr>
        <w:t xml:space="preserve"> 1. Overview</w:t>
      </w:r>
      <w:r w:rsidR="002D5313">
        <w:rPr>
          <w:rFonts w:cstheme="minorHAnsi"/>
          <w:lang w:val="en-US"/>
        </w:rPr>
        <w:t xml:space="preserve"> of</w:t>
      </w:r>
      <w:r w:rsidR="004B68BF" w:rsidRPr="00B821DF">
        <w:rPr>
          <w:rFonts w:cstheme="minorHAnsi"/>
          <w:lang w:val="en-US"/>
        </w:rPr>
        <w:t xml:space="preserve"> burst</w:t>
      </w:r>
      <w:r w:rsidR="00AC6616" w:rsidRPr="00B821DF">
        <w:rPr>
          <w:rFonts w:cstheme="minorHAnsi"/>
          <w:lang w:val="en-US"/>
        </w:rPr>
        <w:t xml:space="preserve"> week</w:t>
      </w:r>
      <w:r w:rsidR="002D5313">
        <w:rPr>
          <w:rFonts w:cstheme="minorHAnsi"/>
          <w:lang w:val="en-US"/>
        </w:rPr>
        <w:t>.</w:t>
      </w:r>
    </w:p>
    <w:p w14:paraId="1982A4EF" w14:textId="77777777" w:rsidR="00AC6616" w:rsidRPr="00B821DF" w:rsidRDefault="00AC6616" w:rsidP="00BA7762">
      <w:pPr>
        <w:spacing w:after="0" w:line="480" w:lineRule="auto"/>
        <w:jc w:val="both"/>
        <w:rPr>
          <w:rFonts w:cstheme="minorHAnsi"/>
          <w:lang w:val="en-US"/>
        </w:rPr>
      </w:pPr>
    </w:p>
    <w:bookmarkEnd w:id="1"/>
    <w:p w14:paraId="081851AA" w14:textId="59B30C9C" w:rsidR="00B255AE" w:rsidRPr="00B821DF" w:rsidRDefault="007646A1" w:rsidP="00BA7762">
      <w:pPr>
        <w:pStyle w:val="ListParagraph"/>
        <w:numPr>
          <w:ilvl w:val="1"/>
          <w:numId w:val="4"/>
        </w:numPr>
        <w:spacing w:after="0" w:line="480" w:lineRule="auto"/>
        <w:ind w:left="709" w:hanging="709"/>
        <w:jc w:val="both"/>
        <w:rPr>
          <w:rFonts w:cstheme="minorHAnsi"/>
          <w:b/>
          <w:lang w:val="en-US"/>
        </w:rPr>
      </w:pPr>
      <w:r w:rsidRPr="00B821DF">
        <w:rPr>
          <w:rFonts w:cstheme="minorHAnsi"/>
          <w:b/>
          <w:lang w:val="en-US"/>
        </w:rPr>
        <w:t>Real-</w:t>
      </w:r>
      <w:r w:rsidR="00975BE8" w:rsidRPr="00B821DF">
        <w:rPr>
          <w:rFonts w:cstheme="minorHAnsi"/>
          <w:b/>
          <w:lang w:val="en-US"/>
        </w:rPr>
        <w:t>world</w:t>
      </w:r>
      <w:r w:rsidRPr="00B821DF">
        <w:rPr>
          <w:rFonts w:cstheme="minorHAnsi"/>
          <w:b/>
          <w:lang w:val="en-US"/>
        </w:rPr>
        <w:t xml:space="preserve"> </w:t>
      </w:r>
      <w:r w:rsidR="00975BE8" w:rsidRPr="00B821DF">
        <w:rPr>
          <w:rFonts w:cstheme="minorHAnsi"/>
          <w:b/>
          <w:lang w:val="en-US"/>
        </w:rPr>
        <w:t>assessments</w:t>
      </w:r>
    </w:p>
    <w:p w14:paraId="33B97FA8" w14:textId="0AE75783" w:rsidR="007646A1" w:rsidRPr="00B821DF" w:rsidRDefault="00E7225E" w:rsidP="00BA7762">
      <w:pPr>
        <w:pStyle w:val="ListParagraph"/>
        <w:numPr>
          <w:ilvl w:val="2"/>
          <w:numId w:val="4"/>
        </w:numPr>
        <w:spacing w:after="0" w:line="480" w:lineRule="auto"/>
        <w:ind w:left="426" w:hanging="426"/>
        <w:jc w:val="both"/>
        <w:rPr>
          <w:rFonts w:cstheme="minorHAnsi"/>
          <w:b/>
          <w:lang w:val="en-US"/>
        </w:rPr>
      </w:pPr>
      <w:r w:rsidRPr="00B821DF">
        <w:rPr>
          <w:rFonts w:cstheme="minorHAnsi"/>
          <w:b/>
          <w:lang w:val="en-US"/>
        </w:rPr>
        <w:t>Physical activity</w:t>
      </w:r>
    </w:p>
    <w:p w14:paraId="5E91EB72" w14:textId="0ADE9108" w:rsidR="00E7225E" w:rsidRPr="0048605F" w:rsidRDefault="00993A55" w:rsidP="00BA7762">
      <w:pPr>
        <w:spacing w:after="0" w:line="480" w:lineRule="auto"/>
        <w:jc w:val="both"/>
        <w:rPr>
          <w:rFonts w:eastAsia="Times New Roman" w:cstheme="minorHAnsi"/>
          <w:iCs/>
          <w:lang w:val="en-US" w:eastAsia="nl-NL"/>
        </w:rPr>
      </w:pPr>
      <w:r>
        <w:rPr>
          <w:rFonts w:eastAsia="Times New Roman" w:cstheme="minorHAnsi"/>
          <w:iCs/>
          <w:lang w:val="en-US" w:eastAsia="nl-NL"/>
        </w:rPr>
        <w:t>R</w:t>
      </w:r>
      <w:r w:rsidR="00E7225E" w:rsidRPr="00B821DF">
        <w:rPr>
          <w:rFonts w:eastAsia="Times New Roman" w:cstheme="minorHAnsi"/>
          <w:iCs/>
          <w:lang w:val="en-US" w:eastAsia="nl-NL"/>
        </w:rPr>
        <w:t xml:space="preserve">ecordings of physical activity enable assessment of real-world (in)activity as well as control for movement when assessing physiological responses to stress. </w:t>
      </w:r>
      <w:r w:rsidR="000B4C67" w:rsidRPr="00B821DF">
        <w:rPr>
          <w:rFonts w:cstheme="minorHAnsi"/>
          <w:noProof/>
          <w:lang w:val="en-US"/>
        </w:rPr>
        <w:t xml:space="preserve">How much a participant moves can affect how the brain works. </w:t>
      </w:r>
      <w:r>
        <w:rPr>
          <w:rFonts w:cstheme="minorHAnsi"/>
          <w:noProof/>
          <w:lang w:val="en-US"/>
        </w:rPr>
        <w:t xml:space="preserve">Sedentary behavior and physical acitivity characteristics (i.e. sedentary, standing and stepping time, and Metabolic Equivalent of Task (MET) values) are measured using the </w:t>
      </w:r>
      <w:r w:rsidR="00E7225E" w:rsidRPr="00B821DF">
        <w:rPr>
          <w:rFonts w:eastAsia="Times New Roman" w:cstheme="minorHAnsi"/>
          <w:iCs/>
          <w:lang w:val="en-US" w:eastAsia="nl-NL"/>
        </w:rPr>
        <w:t>activPAL</w:t>
      </w:r>
      <w:r w:rsidR="004E3087">
        <w:rPr>
          <w:rFonts w:eastAsia="Times New Roman" w:cstheme="minorHAnsi"/>
          <w:iCs/>
          <w:lang w:val="en-US" w:eastAsia="nl-NL"/>
        </w:rPr>
        <w:t>4</w:t>
      </w:r>
      <w:r>
        <w:rPr>
          <w:rFonts w:eastAsia="Times New Roman" w:cstheme="minorHAnsi"/>
          <w:iCs/>
          <w:lang w:val="en-US" w:eastAsia="nl-NL"/>
        </w:rPr>
        <w:t xml:space="preserve"> micro</w:t>
      </w:r>
      <w:r w:rsidR="00E7225E" w:rsidRPr="00B821DF">
        <w:rPr>
          <w:rFonts w:eastAsia="Times New Roman" w:cstheme="minorHAnsi"/>
          <w:iCs/>
          <w:lang w:val="en-US" w:eastAsia="nl-NL"/>
        </w:rPr>
        <w:t xml:space="preserve"> </w:t>
      </w:r>
      <w:r>
        <w:rPr>
          <w:rFonts w:eastAsia="Times New Roman" w:cstheme="minorHAnsi"/>
          <w:iCs/>
          <w:lang w:val="en-US" w:eastAsia="nl-NL"/>
        </w:rPr>
        <w:t>(</w:t>
      </w:r>
      <w:r w:rsidR="00E7225E" w:rsidRPr="00B821DF">
        <w:rPr>
          <w:rFonts w:eastAsia="Times New Roman" w:cstheme="minorHAnsi"/>
          <w:iCs/>
          <w:lang w:val="en-US" w:eastAsia="nl-NL"/>
        </w:rPr>
        <w:t>PAL Technologies Ltd.</w:t>
      </w:r>
      <w:r>
        <w:rPr>
          <w:rFonts w:eastAsia="Times New Roman" w:cstheme="minorHAnsi"/>
          <w:iCs/>
          <w:lang w:val="en-US" w:eastAsia="nl-NL"/>
        </w:rPr>
        <w:t>, Glasgow, UK)</w:t>
      </w:r>
      <w:r w:rsidR="00E7225E" w:rsidRPr="00B821DF">
        <w:rPr>
          <w:rFonts w:eastAsia="Times New Roman" w:cstheme="minorHAnsi"/>
          <w:iCs/>
          <w:lang w:val="en-US" w:eastAsia="nl-NL"/>
        </w:rPr>
        <w:t xml:space="preserve"> </w:t>
      </w:r>
      <w:r w:rsidR="00E7225E" w:rsidRPr="00B821DF">
        <w:rPr>
          <w:rFonts w:eastAsia="Times New Roman" w:cstheme="minorHAnsi"/>
          <w:iCs/>
          <w:lang w:val="en-US" w:eastAsia="nl-NL"/>
        </w:rPr>
        <w:fldChar w:fldCharType="begin">
          <w:fldData xml:space="preserve">PEVuZE5vdGU+PENpdGU+PEF1dGhvcj5Lb3pleS1LZWFkbGU8L0F1dGhvcj48WWVhcj4yMDExPC9Z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PEVuZE5vdGU+PENpdGU+PEF1dGhvcj5Lb3pleS1LZWFkbGU8L0F1dGhvcj48WWVhcj4yMDExPC9Z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00E7225E" w:rsidRPr="00B821DF">
        <w:rPr>
          <w:rFonts w:eastAsia="Times New Roman" w:cstheme="minorHAnsi"/>
          <w:iCs/>
          <w:lang w:val="en-US" w:eastAsia="nl-NL"/>
        </w:rPr>
      </w:r>
      <w:r w:rsidR="00E7225E" w:rsidRPr="00B821DF">
        <w:rPr>
          <w:rFonts w:eastAsia="Times New Roman" w:cstheme="minorHAnsi"/>
          <w:iCs/>
          <w:lang w:val="en-US" w:eastAsia="nl-NL"/>
        </w:rPr>
        <w:fldChar w:fldCharType="separate"/>
      </w:r>
      <w:r w:rsidR="00BE6463">
        <w:rPr>
          <w:rFonts w:eastAsia="Times New Roman" w:cstheme="minorHAnsi"/>
          <w:iCs/>
          <w:noProof/>
          <w:lang w:val="en-US" w:eastAsia="nl-NL"/>
        </w:rPr>
        <w:t>[1, 2]</w:t>
      </w:r>
      <w:r w:rsidR="00E7225E" w:rsidRPr="00B821DF">
        <w:rPr>
          <w:rFonts w:eastAsia="Times New Roman" w:cstheme="minorHAnsi"/>
          <w:iCs/>
          <w:lang w:val="en-US" w:eastAsia="nl-NL"/>
        </w:rPr>
        <w:fldChar w:fldCharType="end"/>
      </w:r>
      <w:r>
        <w:rPr>
          <w:rFonts w:eastAsia="Times New Roman" w:cstheme="minorHAnsi"/>
          <w:iCs/>
          <w:lang w:val="en-US" w:eastAsia="nl-NL"/>
        </w:rPr>
        <w:t xml:space="preserve">. </w:t>
      </w:r>
      <w:r w:rsidR="0020700A">
        <w:rPr>
          <w:rFonts w:eastAsia="Times New Roman" w:cstheme="minorHAnsi"/>
          <w:iCs/>
          <w:lang w:val="en-US" w:eastAsia="nl-NL"/>
        </w:rPr>
        <w:t>Participants attach t</w:t>
      </w:r>
      <w:r>
        <w:rPr>
          <w:rFonts w:eastAsia="Times New Roman" w:cstheme="minorHAnsi"/>
          <w:iCs/>
          <w:lang w:val="en-US" w:eastAsia="nl-NL"/>
        </w:rPr>
        <w:t>he waterproof device on the midline, one third of the way down on the right thigh using a breathable hypoallergenic dressing. Participants wear the monitor 24-hours/day over an e</w:t>
      </w:r>
      <w:r>
        <w:rPr>
          <w:rFonts w:cstheme="minorHAnsi"/>
          <w:noProof/>
          <w:lang w:val="en-US"/>
        </w:rPr>
        <w:t>ight-day period. The monitor</w:t>
      </w:r>
      <w:r w:rsidR="00765959">
        <w:rPr>
          <w:rFonts w:cstheme="minorHAnsi"/>
          <w:noProof/>
          <w:lang w:val="en-US"/>
        </w:rPr>
        <w:t>s</w:t>
      </w:r>
      <w:r>
        <w:rPr>
          <w:rFonts w:cstheme="minorHAnsi"/>
          <w:noProof/>
          <w:lang w:val="en-US"/>
        </w:rPr>
        <w:t xml:space="preserve"> are initialized and downloaded using the activPAL software 8.11.1.47 (</w:t>
      </w:r>
      <w:r w:rsidRPr="00B821DF">
        <w:rPr>
          <w:rFonts w:eastAsia="Times New Roman" w:cstheme="minorHAnsi"/>
          <w:iCs/>
          <w:lang w:val="en-US" w:eastAsia="nl-NL"/>
        </w:rPr>
        <w:t>PAL Technologies Ltd.</w:t>
      </w:r>
      <w:r>
        <w:rPr>
          <w:rFonts w:eastAsia="Times New Roman" w:cstheme="minorHAnsi"/>
          <w:iCs/>
          <w:lang w:val="en-US" w:eastAsia="nl-NL"/>
        </w:rPr>
        <w:t xml:space="preserve">, Glasgow, UK). The raw data is analyzed by a modified version of the script of Winkler </w:t>
      </w:r>
      <w:r w:rsidRPr="00D27F75">
        <w:rPr>
          <w:rFonts w:eastAsia="Times New Roman" w:cstheme="minorHAnsi"/>
          <w:i/>
          <w:iCs/>
          <w:lang w:val="en-US" w:eastAsia="nl-NL"/>
        </w:rPr>
        <w:t>et al</w:t>
      </w:r>
      <w:r>
        <w:rPr>
          <w:rFonts w:eastAsia="Times New Roman" w:cstheme="minorHAnsi"/>
          <w:iCs/>
          <w:lang w:val="en-US" w:eastAsia="nl-NL"/>
        </w:rPr>
        <w:t xml:space="preserve">. </w:t>
      </w:r>
      <w:r w:rsidR="0057499C">
        <w:rPr>
          <w:rFonts w:eastAsia="Times New Roman" w:cstheme="minorHAnsi"/>
          <w:iCs/>
          <w:lang w:val="en-US" w:eastAsia="nl-NL"/>
        </w:rPr>
        <w:fldChar w:fldCharType="begin"/>
      </w:r>
      <w:r w:rsidR="00BE6463">
        <w:rPr>
          <w:rFonts w:eastAsia="Times New Roman" w:cstheme="minorHAnsi"/>
          <w:iCs/>
          <w:lang w:val="en-US" w:eastAsia="nl-NL"/>
        </w:rPr>
        <w:instrText xml:space="preserve"> ADDIN EN.CITE &lt;EndNote&gt;&lt;Cite&gt;&lt;Author&gt;Winkler&lt;/Author&gt;&lt;Year&gt;2012&lt;/Year&gt;&lt;RecNum&gt;229&lt;/RecNum&gt;&lt;DisplayText&gt;[3]&lt;/DisplayText&gt;&lt;record&gt;&lt;rec-number&gt;229&lt;/rec-number&gt;&lt;foreign-keys&gt;&lt;key app="EN" db-id="fp0ztwdwrxp0wtewwsx5fres5tw2wtv9eds0" timestamp="1608757320"&gt;229&lt;/key&gt;&lt;/foreign-keys&gt;&lt;ref-type name="Journal Article"&gt;17&lt;/ref-type&gt;&lt;contributors&gt;&lt;authors&gt;&lt;author&gt;Winkler, E. A.&lt;/author&gt;&lt;author&gt;Gardiner, P. A.&lt;/author&gt;&lt;author&gt;Clark, B. K.&lt;/author&gt;&lt;author&gt;Matthews, C. E.&lt;/author&gt;&lt;author&gt;Owen, N.&lt;/author&gt;&lt;author&gt;Healy, G. N.&lt;/author&gt;&lt;/authors&gt;&lt;/contributors&gt;&lt;auth-address&gt;School of Population Health,The University of Queensland, Brisbane, Australia. e.winkler@uq.edu.au&lt;/auth-address&gt;&lt;titles&gt;&lt;title&gt;Identifying sedentary time using automated estimates of accelerometer wear time&lt;/title&gt;&lt;secondary-title&gt;Br J Sports Med&lt;/secondary-title&gt;&lt;/titles&gt;&lt;periodical&gt;&lt;full-title&gt;Br J Sports Med&lt;/full-title&gt;&lt;abbr-1&gt;British journal of sports medicine&lt;/abbr-1&gt;&lt;/periodical&gt;&lt;pages&gt;436-42&lt;/pages&gt;&lt;volume&gt;46&lt;/volume&gt;&lt;number&gt;6&lt;/number&gt;&lt;edition&gt;2011/04/21&lt;/edition&gt;&lt;keywords&gt;&lt;keyword&gt;Acceleration&lt;/keyword&gt;&lt;keyword&gt;Adult&lt;/keyword&gt;&lt;keyword&gt;Aged&lt;/keyword&gt;&lt;keyword&gt;Algorithms&lt;/keyword&gt;&lt;keyword&gt;Female&lt;/keyword&gt;&lt;keyword&gt;Humans&lt;/keyword&gt;&lt;keyword&gt;Male&lt;/keyword&gt;&lt;keyword&gt;Middle Aged&lt;/keyword&gt;&lt;keyword&gt;Monitoring, Ambulatory/*instrumentation&lt;/keyword&gt;&lt;keyword&gt;*Sedentary Behavior&lt;/keyword&gt;&lt;keyword&gt;Sports Equipment&lt;/keyword&gt;&lt;keyword&gt;Time Factors&lt;/keyword&gt;&lt;keyword&gt;Young Adult&lt;/keyword&gt;&lt;/keywords&gt;&lt;dates&gt;&lt;year&gt;2012&lt;/year&gt;&lt;pub-dates&gt;&lt;date&gt;May&lt;/date&gt;&lt;/pub-dates&gt;&lt;/dates&gt;&lt;isbn&gt;0306-3674 (Print)&amp;#xD;0306-3674&lt;/isbn&gt;&lt;accession-num&gt;21504965&lt;/accession-num&gt;&lt;urls&gt;&lt;/urls&gt;&lt;custom2&gt;PMC3534985&lt;/custom2&gt;&lt;custom6&gt;NIHMS425263&lt;/custom6&gt;&lt;remote-database-provider&gt;NLM&lt;/remote-database-provider&gt;&lt;language&gt;eng&lt;/language&gt;&lt;/record&gt;&lt;/Cite&gt;&lt;/EndNote&gt;</w:instrText>
      </w:r>
      <w:r w:rsidR="0057499C">
        <w:rPr>
          <w:rFonts w:eastAsia="Times New Roman" w:cstheme="minorHAnsi"/>
          <w:iCs/>
          <w:lang w:val="en-US" w:eastAsia="nl-NL"/>
        </w:rPr>
        <w:fldChar w:fldCharType="separate"/>
      </w:r>
      <w:r w:rsidR="00BE6463">
        <w:rPr>
          <w:rFonts w:eastAsia="Times New Roman" w:cstheme="minorHAnsi"/>
          <w:iCs/>
          <w:noProof/>
          <w:lang w:val="en-US" w:eastAsia="nl-NL"/>
        </w:rPr>
        <w:t>[3]</w:t>
      </w:r>
      <w:r w:rsidR="0057499C">
        <w:rPr>
          <w:rFonts w:eastAsia="Times New Roman" w:cstheme="minorHAnsi"/>
          <w:iCs/>
          <w:lang w:val="en-US" w:eastAsia="nl-NL"/>
        </w:rPr>
        <w:fldChar w:fldCharType="end"/>
      </w:r>
      <w:r w:rsidR="004E3087">
        <w:rPr>
          <w:rFonts w:eastAsia="Times New Roman" w:cstheme="minorHAnsi"/>
          <w:iCs/>
          <w:lang w:val="en-US" w:eastAsia="nl-NL"/>
        </w:rPr>
        <w:t>. Sitting time is defined as any waking behavior characterized by an energy expenditure ≤ 1.5 MET, while in a seated, reclined or lying posture. Light intensity physical activity (LIPA) is defined as standing time combined with stepping time with MET-values &lt; 3. Moderate-to-vigorous physical activity (MVPA) is defined as stepping time with MET-values ≥</w:t>
      </w:r>
      <w:r w:rsidR="00CF1022">
        <w:rPr>
          <w:rFonts w:eastAsia="Times New Roman" w:cstheme="minorHAnsi"/>
          <w:iCs/>
          <w:lang w:val="en-US" w:eastAsia="nl-NL"/>
        </w:rPr>
        <w:t xml:space="preserve"> 3. The a</w:t>
      </w:r>
      <w:r w:rsidR="00CA3F86">
        <w:rPr>
          <w:rFonts w:eastAsia="Times New Roman" w:cstheme="minorHAnsi"/>
          <w:iCs/>
          <w:lang w:val="en-US" w:eastAsia="nl-NL"/>
        </w:rPr>
        <w:t>ccumulation of sedentary time i</w:t>
      </w:r>
      <w:r w:rsidR="00CF1022">
        <w:rPr>
          <w:rFonts w:eastAsia="Times New Roman" w:cstheme="minorHAnsi"/>
          <w:iCs/>
          <w:lang w:val="en-US" w:eastAsia="nl-NL"/>
        </w:rPr>
        <w:t>s defined as short (&lt; five consecutive minutes), medium (5-29 consecutive minutes) and prolonged (≥ 30 consecutive minutes) sedentary bouts.</w:t>
      </w:r>
    </w:p>
    <w:p w14:paraId="6E6E5A6C" w14:textId="77777777" w:rsidR="00F7483A" w:rsidRPr="00B821DF" w:rsidRDefault="00F7483A" w:rsidP="00BA7762">
      <w:pPr>
        <w:spacing w:after="0" w:line="480" w:lineRule="auto"/>
        <w:jc w:val="both"/>
        <w:rPr>
          <w:rFonts w:cstheme="minorHAnsi"/>
          <w:b/>
          <w:lang w:val="en-US"/>
        </w:rPr>
      </w:pPr>
    </w:p>
    <w:p w14:paraId="1978C695" w14:textId="47133888" w:rsidR="000804FA" w:rsidRPr="00B821DF" w:rsidRDefault="00F90418" w:rsidP="00BA7762">
      <w:pPr>
        <w:pStyle w:val="ListParagraph"/>
        <w:numPr>
          <w:ilvl w:val="2"/>
          <w:numId w:val="4"/>
        </w:numPr>
        <w:spacing w:after="0" w:line="480" w:lineRule="auto"/>
        <w:ind w:left="426" w:hanging="426"/>
        <w:jc w:val="both"/>
        <w:rPr>
          <w:rFonts w:cstheme="minorHAnsi"/>
          <w:b/>
          <w:lang w:val="en-US"/>
        </w:rPr>
      </w:pPr>
      <w:r w:rsidRPr="00B821DF">
        <w:rPr>
          <w:rFonts w:cstheme="minorHAnsi"/>
          <w:b/>
          <w:lang w:val="en-US"/>
        </w:rPr>
        <w:t>Stress</w:t>
      </w:r>
    </w:p>
    <w:p w14:paraId="18204529" w14:textId="330EFCE8" w:rsidR="000804FA" w:rsidRPr="00B821DF" w:rsidRDefault="000804FA" w:rsidP="00BA7762">
      <w:pPr>
        <w:spacing w:after="0" w:line="480" w:lineRule="auto"/>
        <w:jc w:val="both"/>
        <w:rPr>
          <w:rFonts w:eastAsia="Times New Roman" w:cstheme="minorHAnsi"/>
          <w:iCs/>
          <w:lang w:val="en-US" w:eastAsia="nl-NL"/>
        </w:rPr>
      </w:pPr>
      <w:r w:rsidRPr="00B821DF">
        <w:rPr>
          <w:rFonts w:eastAsia="Times New Roman" w:cstheme="minorHAnsi"/>
          <w:iCs/>
          <w:lang w:val="en-US" w:eastAsia="nl-NL"/>
        </w:rPr>
        <w:t>Physiological recordings allow for assessment of autonomic nervous system parameters relevant for stress. Participants</w:t>
      </w:r>
      <w:r w:rsidR="003A30FB" w:rsidRPr="00B821DF">
        <w:rPr>
          <w:rFonts w:eastAsia="Times New Roman" w:cstheme="minorHAnsi"/>
          <w:iCs/>
          <w:lang w:val="en-US" w:eastAsia="nl-NL"/>
        </w:rPr>
        <w:t xml:space="preserve"> </w:t>
      </w:r>
      <w:r w:rsidR="00CA3F86">
        <w:rPr>
          <w:rFonts w:eastAsia="Times New Roman" w:cstheme="minorHAnsi"/>
          <w:iCs/>
          <w:lang w:val="en-US" w:eastAsia="nl-NL"/>
        </w:rPr>
        <w:t>wear the Empatica E4 wristband (</w:t>
      </w:r>
      <w:r w:rsidR="003A30FB" w:rsidRPr="00B821DF">
        <w:rPr>
          <w:rFonts w:eastAsia="Times New Roman" w:cstheme="minorHAnsi"/>
          <w:iCs/>
          <w:lang w:val="en-US" w:eastAsia="nl-NL"/>
        </w:rPr>
        <w:t>Empatica Inc.</w:t>
      </w:r>
      <w:r w:rsidR="00CA3F86">
        <w:rPr>
          <w:rFonts w:eastAsia="Times New Roman" w:cstheme="minorHAnsi"/>
          <w:iCs/>
          <w:lang w:val="en-US" w:eastAsia="nl-NL"/>
        </w:rPr>
        <w:t>, Milan, Italy)</w:t>
      </w:r>
      <w:r w:rsidR="003A30FB" w:rsidRPr="00B821DF">
        <w:rPr>
          <w:rFonts w:eastAsia="Times New Roman" w:cstheme="minorHAnsi"/>
          <w:iCs/>
          <w:lang w:val="en-US" w:eastAsia="nl-NL"/>
        </w:rPr>
        <w:t xml:space="preserve"> </w:t>
      </w:r>
      <w:r w:rsidR="00431F96">
        <w:rPr>
          <w:rFonts w:eastAsia="Times New Roman" w:cstheme="minorHAnsi"/>
          <w:iCs/>
          <w:lang w:val="en-US" w:eastAsia="nl-NL"/>
        </w:rPr>
        <w:fldChar w:fldCharType="begin">
          <w:fldData xml:space="preserve">PEVuZE5vdGU+PENpdGU+PEF1dGhvcj5HYXJiYXJpbm88L0F1dGhvcj48WWVhcj4yMDE0PC9ZZWFy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PEVuZE5vdGU+PENpdGU+PEF1dGhvcj5HYXJiYXJpbm88L0F1dGhvcj48WWVhcj4yMDE0PC9ZZWFy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00431F96">
        <w:rPr>
          <w:rFonts w:eastAsia="Times New Roman" w:cstheme="minorHAnsi"/>
          <w:iCs/>
          <w:lang w:val="en-US" w:eastAsia="nl-NL"/>
        </w:rPr>
      </w:r>
      <w:r w:rsidR="00431F96">
        <w:rPr>
          <w:rFonts w:eastAsia="Times New Roman" w:cstheme="minorHAnsi"/>
          <w:iCs/>
          <w:lang w:val="en-US" w:eastAsia="nl-NL"/>
        </w:rPr>
        <w:fldChar w:fldCharType="separate"/>
      </w:r>
      <w:r w:rsidR="00BE6463">
        <w:rPr>
          <w:rFonts w:eastAsia="Times New Roman" w:cstheme="minorHAnsi"/>
          <w:iCs/>
          <w:noProof/>
          <w:lang w:val="en-US" w:eastAsia="nl-NL"/>
        </w:rPr>
        <w:t>[4]</w:t>
      </w:r>
      <w:r w:rsidR="00431F96">
        <w:rPr>
          <w:rFonts w:eastAsia="Times New Roman" w:cstheme="minorHAnsi"/>
          <w:iCs/>
          <w:lang w:val="en-US" w:eastAsia="nl-NL"/>
        </w:rPr>
        <w:fldChar w:fldCharType="end"/>
      </w:r>
      <w:r w:rsidR="00431F96">
        <w:rPr>
          <w:rFonts w:eastAsia="Times New Roman" w:cstheme="minorHAnsi"/>
          <w:iCs/>
          <w:lang w:val="en-US" w:eastAsia="nl-NL"/>
        </w:rPr>
        <w:t xml:space="preserve"> </w:t>
      </w:r>
      <w:r w:rsidR="007878DB" w:rsidRPr="00B821DF">
        <w:rPr>
          <w:rFonts w:eastAsia="Times New Roman" w:cstheme="minorHAnsi"/>
          <w:iCs/>
          <w:lang w:val="en-US" w:eastAsia="nl-NL"/>
        </w:rPr>
        <w:t>for seven</w:t>
      </w:r>
      <w:r w:rsidRPr="00B821DF">
        <w:rPr>
          <w:rFonts w:eastAsia="Times New Roman" w:cstheme="minorHAnsi"/>
          <w:iCs/>
          <w:lang w:val="en-US" w:eastAsia="nl-NL"/>
        </w:rPr>
        <w:t xml:space="preserve"> days, 23 hours a day, to assess heart rate (variability), skin conductance, and skin temperature.</w:t>
      </w:r>
    </w:p>
    <w:p w14:paraId="2909EE64" w14:textId="4B6CECE7" w:rsidR="000804FA" w:rsidRPr="00B821DF" w:rsidRDefault="000804FA" w:rsidP="00BA7762">
      <w:pPr>
        <w:spacing w:after="0" w:line="480" w:lineRule="auto"/>
        <w:jc w:val="both"/>
        <w:rPr>
          <w:rFonts w:eastAsia="Times New Roman" w:cstheme="minorHAnsi"/>
          <w:iCs/>
          <w:lang w:val="en-US" w:eastAsia="nl-NL"/>
        </w:rPr>
      </w:pPr>
      <w:r w:rsidRPr="00B821DF">
        <w:rPr>
          <w:rFonts w:eastAsia="Times New Roman" w:cstheme="minorHAnsi"/>
          <w:iCs/>
          <w:lang w:val="en-US" w:eastAsia="nl-NL"/>
        </w:rPr>
        <w:t>Participants put the watch on their non-dominant hand.</w:t>
      </w:r>
      <w:r w:rsidR="007E4C25" w:rsidRPr="00B821DF">
        <w:rPr>
          <w:rFonts w:eastAsia="Times New Roman" w:cstheme="minorHAnsi"/>
          <w:iCs/>
          <w:lang w:val="en-US" w:eastAsia="nl-NL"/>
        </w:rPr>
        <w:t xml:space="preserve"> The device must be charged</w:t>
      </w:r>
      <w:r w:rsidR="00C17460" w:rsidRPr="00B821DF">
        <w:rPr>
          <w:rFonts w:eastAsia="Times New Roman" w:cstheme="minorHAnsi"/>
          <w:iCs/>
          <w:lang w:val="en-US" w:eastAsia="nl-NL"/>
        </w:rPr>
        <w:t xml:space="preserve"> for one</w:t>
      </w:r>
      <w:r w:rsidRPr="00B821DF">
        <w:rPr>
          <w:rFonts w:eastAsia="Times New Roman" w:cstheme="minorHAnsi"/>
          <w:iCs/>
          <w:lang w:val="en-US" w:eastAsia="nl-NL"/>
        </w:rPr>
        <w:t xml:space="preserve"> hour every day. Participants stop wearing on the morning of their lab visit when they get up. </w:t>
      </w:r>
    </w:p>
    <w:p w14:paraId="394145D1" w14:textId="77777777" w:rsidR="000804FA" w:rsidRPr="00B821DF" w:rsidRDefault="000804FA" w:rsidP="00BA7762">
      <w:pPr>
        <w:spacing w:after="0" w:line="480" w:lineRule="auto"/>
        <w:jc w:val="both"/>
        <w:rPr>
          <w:rFonts w:eastAsia="Times New Roman" w:cstheme="minorHAnsi"/>
          <w:iCs/>
          <w:lang w:val="en-US" w:eastAsia="nl-NL"/>
        </w:rPr>
      </w:pPr>
    </w:p>
    <w:p w14:paraId="4E245448" w14:textId="6C18E3BD" w:rsidR="00B05E65" w:rsidRPr="00B821DF" w:rsidRDefault="00B05E65" w:rsidP="00BA7762">
      <w:pPr>
        <w:pStyle w:val="ListParagraph"/>
        <w:numPr>
          <w:ilvl w:val="2"/>
          <w:numId w:val="4"/>
        </w:numPr>
        <w:spacing w:after="0" w:line="480" w:lineRule="auto"/>
        <w:ind w:left="426" w:hanging="426"/>
        <w:jc w:val="both"/>
        <w:rPr>
          <w:rFonts w:cstheme="minorHAnsi"/>
          <w:b/>
          <w:lang w:val="en-US"/>
        </w:rPr>
      </w:pPr>
      <w:r w:rsidRPr="00B821DF">
        <w:rPr>
          <w:rFonts w:cstheme="minorHAnsi"/>
          <w:b/>
          <w:lang w:val="en-US"/>
        </w:rPr>
        <w:t>Sleep</w:t>
      </w:r>
    </w:p>
    <w:p w14:paraId="11E5BD94" w14:textId="5E35A2BA" w:rsidR="00B850BA" w:rsidRPr="00B821DF" w:rsidRDefault="00B850BA" w:rsidP="00BA7762">
      <w:pPr>
        <w:spacing w:after="0" w:line="480" w:lineRule="auto"/>
        <w:jc w:val="both"/>
        <w:rPr>
          <w:rFonts w:eastAsia="Times New Roman" w:cstheme="minorHAnsi"/>
          <w:iCs/>
          <w:lang w:val="en-US" w:eastAsia="nl-NL"/>
        </w:rPr>
      </w:pPr>
      <w:r w:rsidRPr="00B821DF">
        <w:rPr>
          <w:rFonts w:eastAsia="Times New Roman" w:cstheme="minorHAnsi"/>
          <w:iCs/>
          <w:lang w:val="en-US" w:eastAsia="nl-NL"/>
        </w:rPr>
        <w:t>Physiological recordings of sleep are required because sleep is both symptom and causal factor for health conditions, cognitive funct</w:t>
      </w:r>
      <w:r w:rsidR="009E71EF" w:rsidRPr="00B821DF">
        <w:rPr>
          <w:rFonts w:eastAsia="Times New Roman" w:cstheme="minorHAnsi"/>
          <w:iCs/>
          <w:lang w:val="en-US" w:eastAsia="nl-NL"/>
        </w:rPr>
        <w:t xml:space="preserve">ion, affect/mood, </w:t>
      </w:r>
      <w:r w:rsidRPr="00B821DF">
        <w:rPr>
          <w:rFonts w:eastAsia="Times New Roman" w:cstheme="minorHAnsi"/>
          <w:iCs/>
          <w:lang w:val="en-US" w:eastAsia="nl-NL"/>
        </w:rPr>
        <w:t xml:space="preserve">and stress coping </w:t>
      </w:r>
      <w:r w:rsidRPr="00B821DF">
        <w:rPr>
          <w:rFonts w:eastAsia="Times New Roman" w:cstheme="minorHAnsi"/>
          <w:iCs/>
          <w:lang w:val="en-US" w:eastAsia="nl-NL"/>
        </w:rPr>
        <w:fldChar w:fldCharType="begin">
          <w:fldData xml:space="preserve">PEVuZE5vdGU+PENpdGU+PEF1dGhvcj5EcmVzbGVyPC9BdXRob3I+PFllYXI+MjAxNDwvWWVhcj48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PEVuZE5vdGU+PENpdGU+PEF1dGhvcj5EcmVzbGVyPC9BdXRob3I+PFllYXI+MjAxNDwvWWVhcj48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Pr="00B821DF">
        <w:rPr>
          <w:rFonts w:eastAsia="Times New Roman" w:cstheme="minorHAnsi"/>
          <w:iCs/>
          <w:lang w:val="en-US" w:eastAsia="nl-NL"/>
        </w:rPr>
      </w:r>
      <w:r w:rsidRPr="00B821DF">
        <w:rPr>
          <w:rFonts w:eastAsia="Times New Roman" w:cstheme="minorHAnsi"/>
          <w:iCs/>
          <w:lang w:val="en-US" w:eastAsia="nl-NL"/>
        </w:rPr>
        <w:fldChar w:fldCharType="separate"/>
      </w:r>
      <w:r w:rsidR="00BE6463">
        <w:rPr>
          <w:rFonts w:eastAsia="Times New Roman" w:cstheme="minorHAnsi"/>
          <w:iCs/>
          <w:noProof/>
          <w:lang w:val="en-US" w:eastAsia="nl-NL"/>
        </w:rPr>
        <w:t>[5]</w:t>
      </w:r>
      <w:r w:rsidRPr="00B821DF">
        <w:rPr>
          <w:rFonts w:eastAsia="Times New Roman" w:cstheme="minorHAnsi"/>
          <w:iCs/>
          <w:lang w:val="en-US" w:eastAsia="nl-NL"/>
        </w:rPr>
        <w:fldChar w:fldCharType="end"/>
      </w:r>
      <w:r w:rsidRPr="00B821DF">
        <w:rPr>
          <w:rFonts w:eastAsia="Times New Roman" w:cstheme="minorHAnsi"/>
          <w:iCs/>
          <w:lang w:val="en-US" w:eastAsia="nl-NL"/>
        </w:rPr>
        <w:t>.</w:t>
      </w:r>
      <w:r w:rsidR="003D1346" w:rsidRPr="00B821DF">
        <w:rPr>
          <w:rFonts w:eastAsia="Times New Roman" w:cstheme="minorHAnsi"/>
          <w:iCs/>
          <w:lang w:val="en-US" w:eastAsia="nl-NL"/>
        </w:rPr>
        <w:t xml:space="preserve"> Participants wear the Z-max sleep band</w:t>
      </w:r>
      <w:r w:rsidR="00D17DF5">
        <w:rPr>
          <w:rFonts w:eastAsia="Times New Roman" w:cstheme="minorHAnsi"/>
          <w:iCs/>
          <w:lang w:val="en-US" w:eastAsia="nl-NL"/>
        </w:rPr>
        <w:t xml:space="preserve"> (</w:t>
      </w:r>
      <w:r w:rsidR="00F63232" w:rsidRPr="00B821DF">
        <w:rPr>
          <w:rFonts w:eastAsia="Times New Roman" w:cstheme="minorHAnsi"/>
          <w:iCs/>
          <w:lang w:val="en-US" w:eastAsia="nl-NL"/>
        </w:rPr>
        <w:t>Hypnodyne</w:t>
      </w:r>
      <w:r w:rsidR="00D17DF5">
        <w:rPr>
          <w:rFonts w:eastAsia="Times New Roman" w:cstheme="minorHAnsi"/>
          <w:iCs/>
          <w:lang w:val="en-US" w:eastAsia="nl-NL"/>
        </w:rPr>
        <w:t>, Sofia, Bulgaria)</w:t>
      </w:r>
      <w:r w:rsidR="003D1346" w:rsidRPr="00B821DF">
        <w:rPr>
          <w:rFonts w:eastAsia="Times New Roman" w:cstheme="minorHAnsi"/>
          <w:iCs/>
          <w:lang w:val="en-US" w:eastAsia="nl-NL"/>
        </w:rPr>
        <w:t xml:space="preserve"> </w:t>
      </w:r>
      <w:r w:rsidR="0014180B" w:rsidRPr="00B821DF">
        <w:rPr>
          <w:rFonts w:eastAsia="Times New Roman" w:cstheme="minorHAnsi"/>
          <w:iCs/>
          <w:lang w:val="en-US" w:eastAsia="nl-NL"/>
        </w:rPr>
        <w:t xml:space="preserve">for seven </w:t>
      </w:r>
      <w:r w:rsidR="00DA21E7" w:rsidRPr="00B821DF">
        <w:rPr>
          <w:rFonts w:eastAsia="Times New Roman" w:cstheme="minorHAnsi"/>
          <w:iCs/>
          <w:lang w:val="en-US" w:eastAsia="nl-NL"/>
        </w:rPr>
        <w:t>nights.</w:t>
      </w:r>
      <w:r w:rsidR="003D1346" w:rsidRPr="00B821DF">
        <w:rPr>
          <w:rFonts w:eastAsia="Times New Roman" w:cstheme="minorHAnsi"/>
          <w:iCs/>
          <w:lang w:val="en-US" w:eastAsia="nl-NL"/>
        </w:rPr>
        <w:t xml:space="preserve"> Th</w:t>
      </w:r>
      <w:r w:rsidR="00DA21E7" w:rsidRPr="00B821DF">
        <w:rPr>
          <w:rFonts w:eastAsia="Times New Roman" w:cstheme="minorHAnsi"/>
          <w:iCs/>
          <w:lang w:val="en-US" w:eastAsia="nl-NL"/>
        </w:rPr>
        <w:t>e device</w:t>
      </w:r>
      <w:r w:rsidR="003D1346" w:rsidRPr="00B821DF">
        <w:rPr>
          <w:rFonts w:eastAsia="Times New Roman" w:cstheme="minorHAnsi"/>
          <w:iCs/>
          <w:lang w:val="en-US" w:eastAsia="nl-NL"/>
        </w:rPr>
        <w:t xml:space="preserve"> measures </w:t>
      </w:r>
      <w:r w:rsidR="00421E35">
        <w:rPr>
          <w:rFonts w:eastAsia="Times New Roman" w:cstheme="minorHAnsi"/>
          <w:iCs/>
          <w:lang w:val="en-US" w:eastAsia="nl-NL"/>
        </w:rPr>
        <w:t>whole-night sleep EEG via two latero-frontal channels and a fronto-central reference.</w:t>
      </w:r>
    </w:p>
    <w:p w14:paraId="1BCD00E8" w14:textId="4DE6F3DC" w:rsidR="00DA21E7" w:rsidRPr="00B821DF" w:rsidRDefault="00DA21E7" w:rsidP="00BA7762">
      <w:pPr>
        <w:spacing w:after="0" w:line="480" w:lineRule="auto"/>
        <w:jc w:val="both"/>
        <w:rPr>
          <w:rFonts w:cstheme="minorHAnsi"/>
          <w:lang w:val="en-US"/>
        </w:rPr>
      </w:pPr>
      <w:r w:rsidRPr="00B821DF">
        <w:rPr>
          <w:rFonts w:cstheme="minorHAnsi"/>
          <w:lang w:val="en-US"/>
        </w:rPr>
        <w:t xml:space="preserve">Participants place the sleep band in the </w:t>
      </w:r>
      <w:r w:rsidR="008772F3" w:rsidRPr="00B821DF">
        <w:rPr>
          <w:rFonts w:cstheme="minorHAnsi"/>
          <w:lang w:val="en-US"/>
        </w:rPr>
        <w:t>center</w:t>
      </w:r>
      <w:r w:rsidRPr="00B821DF">
        <w:rPr>
          <w:rFonts w:cstheme="minorHAnsi"/>
          <w:lang w:val="en-US"/>
        </w:rPr>
        <w:t xml:space="preserve"> of the forehead and slightly above the eyebrows. All parts of the </w:t>
      </w:r>
      <w:r w:rsidR="00421E35">
        <w:rPr>
          <w:rFonts w:cstheme="minorHAnsi"/>
          <w:lang w:val="en-US"/>
        </w:rPr>
        <w:t xml:space="preserve">hydrogel </w:t>
      </w:r>
      <w:r w:rsidRPr="00B821DF">
        <w:rPr>
          <w:rFonts w:cstheme="minorHAnsi"/>
          <w:lang w:val="en-US"/>
        </w:rPr>
        <w:t xml:space="preserve">electrode </w:t>
      </w:r>
      <w:r w:rsidR="00421E35">
        <w:rPr>
          <w:rFonts w:cstheme="minorHAnsi"/>
          <w:lang w:val="en-US"/>
        </w:rPr>
        <w:t xml:space="preserve">patch </w:t>
      </w:r>
      <w:r w:rsidRPr="00B821DF">
        <w:rPr>
          <w:rFonts w:cstheme="minorHAnsi"/>
          <w:lang w:val="en-US"/>
        </w:rPr>
        <w:t>should be flat against the skin. Participants switch on the sleep band, lie down on their back and follow sleep in</w:t>
      </w:r>
      <w:r w:rsidR="00911E9D" w:rsidRPr="00B821DF">
        <w:rPr>
          <w:rFonts w:cstheme="minorHAnsi"/>
          <w:lang w:val="en-US"/>
        </w:rPr>
        <w:t>s</w:t>
      </w:r>
      <w:r w:rsidRPr="00B821DF">
        <w:rPr>
          <w:rFonts w:cstheme="minorHAnsi"/>
          <w:lang w:val="en-US"/>
        </w:rPr>
        <w:t xml:space="preserve">tructions. </w:t>
      </w:r>
    </w:p>
    <w:p w14:paraId="509B48AB" w14:textId="39717322" w:rsidR="007646A1" w:rsidRPr="00B821DF" w:rsidRDefault="007646A1" w:rsidP="00BA7762">
      <w:pPr>
        <w:spacing w:after="0" w:line="480" w:lineRule="auto"/>
        <w:jc w:val="both"/>
        <w:rPr>
          <w:rFonts w:cstheme="minorHAnsi"/>
          <w:b/>
          <w:lang w:val="en-US"/>
        </w:rPr>
      </w:pPr>
    </w:p>
    <w:p w14:paraId="40210545" w14:textId="2FA6A870" w:rsidR="00C67593" w:rsidRPr="00B821DF" w:rsidRDefault="008C3E32" w:rsidP="00BA7762">
      <w:pPr>
        <w:spacing w:after="0" w:line="480" w:lineRule="auto"/>
        <w:jc w:val="both"/>
        <w:rPr>
          <w:rFonts w:cstheme="minorHAnsi"/>
          <w:b/>
          <w:lang w:val="en-US"/>
        </w:rPr>
      </w:pPr>
      <w:r w:rsidRPr="00B821DF">
        <w:rPr>
          <w:rFonts w:cstheme="minorHAnsi"/>
          <w:b/>
          <w:lang w:val="en-US"/>
        </w:rPr>
        <w:t xml:space="preserve">1.2   </w:t>
      </w:r>
      <w:r w:rsidRPr="00B821DF">
        <w:rPr>
          <w:rFonts w:cstheme="minorHAnsi"/>
          <w:b/>
          <w:lang w:val="en-US"/>
        </w:rPr>
        <w:tab/>
      </w:r>
      <w:r w:rsidR="00C67593" w:rsidRPr="00B821DF">
        <w:rPr>
          <w:rFonts w:cstheme="minorHAnsi"/>
          <w:b/>
          <w:lang w:val="en-US"/>
        </w:rPr>
        <w:t>Ecological momentary assessments (EMA)</w:t>
      </w:r>
    </w:p>
    <w:p w14:paraId="4DD40A26" w14:textId="197E5DAD" w:rsidR="00C67593" w:rsidRPr="00B821DF" w:rsidRDefault="00C67593" w:rsidP="00BA7762">
      <w:pPr>
        <w:spacing w:after="0" w:line="480" w:lineRule="auto"/>
        <w:jc w:val="both"/>
        <w:rPr>
          <w:rFonts w:cstheme="minorHAnsi"/>
          <w:lang w:val="en-US"/>
        </w:rPr>
      </w:pPr>
      <w:r w:rsidRPr="00B821DF">
        <w:rPr>
          <w:rFonts w:cstheme="minorHAnsi"/>
          <w:lang w:val="en-US"/>
        </w:rPr>
        <w:t>The ques</w:t>
      </w:r>
      <w:r w:rsidR="007E3B75" w:rsidRPr="00B821DF">
        <w:rPr>
          <w:rFonts w:cstheme="minorHAnsi"/>
          <w:lang w:val="en-US"/>
        </w:rPr>
        <w:t>tionnaire used for EMA covers mood, social company, onlin</w:t>
      </w:r>
      <w:r w:rsidR="00F832CA" w:rsidRPr="00B821DF">
        <w:rPr>
          <w:rFonts w:cstheme="minorHAnsi"/>
          <w:lang w:val="en-US"/>
        </w:rPr>
        <w:t xml:space="preserve">e social interactions, </w:t>
      </w:r>
      <w:r w:rsidR="007E3B75" w:rsidRPr="00B821DF">
        <w:rPr>
          <w:rFonts w:cstheme="minorHAnsi"/>
          <w:lang w:val="en-US"/>
        </w:rPr>
        <w:t xml:space="preserve">context, control items, retrospection, anticipation, and substance use. </w:t>
      </w:r>
      <w:r w:rsidR="00264920" w:rsidRPr="00B821DF">
        <w:rPr>
          <w:rFonts w:cstheme="minorHAnsi"/>
          <w:lang w:val="en-US"/>
        </w:rPr>
        <w:t>The questionnaire contains the following m</w:t>
      </w:r>
      <w:r w:rsidRPr="00B821DF">
        <w:rPr>
          <w:rFonts w:cstheme="minorHAnsi"/>
          <w:lang w:val="en-US"/>
        </w:rPr>
        <w:t xml:space="preserve">ood items: ‘I feel happy/ annoyed/ fearful/ satisfied/ insecure/ lonely/ relaxed/ suspicious/ sad/ stressed/ restless/ fine/ focused/ </w:t>
      </w:r>
      <w:r w:rsidR="009E4ED4">
        <w:rPr>
          <w:rFonts w:cstheme="minorHAnsi"/>
          <w:lang w:val="en-US"/>
        </w:rPr>
        <w:t>self-confident</w:t>
      </w:r>
      <w:r w:rsidRPr="00B821DF">
        <w:rPr>
          <w:rFonts w:cstheme="minorHAnsi"/>
          <w:lang w:val="en-US"/>
        </w:rPr>
        <w:t>’.</w:t>
      </w:r>
      <w:r w:rsidR="00E75A9A">
        <w:rPr>
          <w:rFonts w:cstheme="minorHAnsi"/>
          <w:lang w:val="en-US"/>
        </w:rPr>
        <w:t xml:space="preserve"> Participan</w:t>
      </w:r>
      <w:r w:rsidR="008E514B">
        <w:rPr>
          <w:rFonts w:cstheme="minorHAnsi"/>
          <w:lang w:val="en-US"/>
        </w:rPr>
        <w:t>ts score all of these items</w:t>
      </w:r>
      <w:r w:rsidR="00AA7DC3">
        <w:rPr>
          <w:rFonts w:cstheme="minorHAnsi"/>
          <w:lang w:val="en-US"/>
        </w:rPr>
        <w:t xml:space="preserve"> on a 7-point Likert scale. </w:t>
      </w:r>
      <w:r w:rsidRPr="00B821DF">
        <w:rPr>
          <w:rFonts w:cstheme="minorHAnsi"/>
          <w:lang w:val="en-US"/>
        </w:rPr>
        <w:t>Then, it contains social items: ‘my company consists of partner/</w:t>
      </w:r>
      <w:r w:rsidR="003906F7">
        <w:rPr>
          <w:rFonts w:cstheme="minorHAnsi"/>
          <w:lang w:val="en-US"/>
        </w:rPr>
        <w:t xml:space="preserve"> </w:t>
      </w:r>
      <w:r w:rsidRPr="00B821DF">
        <w:rPr>
          <w:rFonts w:cstheme="minorHAnsi"/>
          <w:lang w:val="en-US"/>
        </w:rPr>
        <w:t>children/</w:t>
      </w:r>
      <w:r w:rsidR="003906F7">
        <w:rPr>
          <w:rFonts w:cstheme="minorHAnsi"/>
          <w:lang w:val="en-US"/>
        </w:rPr>
        <w:t xml:space="preserve"> </w:t>
      </w:r>
      <w:r w:rsidRPr="00B821DF">
        <w:rPr>
          <w:rFonts w:cstheme="minorHAnsi"/>
          <w:lang w:val="en-US"/>
        </w:rPr>
        <w:t>family/</w:t>
      </w:r>
      <w:r w:rsidR="003906F7">
        <w:rPr>
          <w:rFonts w:cstheme="minorHAnsi"/>
          <w:lang w:val="en-US"/>
        </w:rPr>
        <w:t xml:space="preserve"> </w:t>
      </w:r>
      <w:r w:rsidRPr="00B821DF">
        <w:rPr>
          <w:rFonts w:cstheme="minorHAnsi"/>
          <w:lang w:val="en-US"/>
        </w:rPr>
        <w:t>friend(s)/</w:t>
      </w:r>
      <w:r w:rsidR="003906F7">
        <w:rPr>
          <w:rFonts w:cstheme="minorHAnsi"/>
          <w:lang w:val="en-US"/>
        </w:rPr>
        <w:t xml:space="preserve"> </w:t>
      </w:r>
      <w:r w:rsidRPr="00B821DF">
        <w:rPr>
          <w:rFonts w:cstheme="minorHAnsi"/>
          <w:lang w:val="en-US"/>
        </w:rPr>
        <w:t>colleague(s)/</w:t>
      </w:r>
      <w:r w:rsidR="003906F7">
        <w:rPr>
          <w:rFonts w:cstheme="minorHAnsi"/>
          <w:lang w:val="en-US"/>
        </w:rPr>
        <w:t xml:space="preserve"> </w:t>
      </w:r>
      <w:r w:rsidRPr="00B821DF">
        <w:rPr>
          <w:rFonts w:cstheme="minorHAnsi"/>
          <w:lang w:val="en-US"/>
        </w:rPr>
        <w:t>other familiar people/</w:t>
      </w:r>
      <w:r w:rsidR="003906F7">
        <w:rPr>
          <w:rFonts w:cstheme="minorHAnsi"/>
          <w:lang w:val="en-US"/>
        </w:rPr>
        <w:t xml:space="preserve"> </w:t>
      </w:r>
      <w:r w:rsidRPr="00B821DF">
        <w:rPr>
          <w:rFonts w:cstheme="minorHAnsi"/>
          <w:lang w:val="en-US"/>
        </w:rPr>
        <w:t>unfamiliar people/</w:t>
      </w:r>
      <w:r w:rsidR="003906F7">
        <w:rPr>
          <w:rFonts w:cstheme="minorHAnsi"/>
          <w:lang w:val="en-US"/>
        </w:rPr>
        <w:t xml:space="preserve"> </w:t>
      </w:r>
      <w:r w:rsidRPr="00B821DF">
        <w:rPr>
          <w:rFonts w:cstheme="minorHAnsi"/>
          <w:lang w:val="en-US"/>
        </w:rPr>
        <w:t xml:space="preserve">nobody’ and the degree to which the (absence of) company is appreciated. Also, online social interactions are </w:t>
      </w:r>
      <w:r w:rsidR="00F832CA" w:rsidRPr="00B821DF">
        <w:rPr>
          <w:rFonts w:cstheme="minorHAnsi"/>
          <w:lang w:val="en-US"/>
        </w:rPr>
        <w:t xml:space="preserve">assessed. Items of the </w:t>
      </w:r>
      <w:r w:rsidRPr="00B821DF">
        <w:rPr>
          <w:rFonts w:cstheme="minorHAnsi"/>
          <w:lang w:val="en-US"/>
        </w:rPr>
        <w:t>context include: ‘spare time active/</w:t>
      </w:r>
      <w:r w:rsidR="003906F7">
        <w:rPr>
          <w:rFonts w:cstheme="minorHAnsi"/>
          <w:lang w:val="en-US"/>
        </w:rPr>
        <w:t xml:space="preserve"> </w:t>
      </w:r>
      <w:r w:rsidRPr="00B821DF">
        <w:rPr>
          <w:rFonts w:cstheme="minorHAnsi"/>
          <w:lang w:val="en-US"/>
        </w:rPr>
        <w:t>spare time passive/</w:t>
      </w:r>
      <w:r w:rsidR="003906F7">
        <w:rPr>
          <w:rFonts w:cstheme="minorHAnsi"/>
          <w:lang w:val="en-US"/>
        </w:rPr>
        <w:t xml:space="preserve"> </w:t>
      </w:r>
      <w:r w:rsidRPr="00B821DF">
        <w:rPr>
          <w:rFonts w:cstheme="minorHAnsi"/>
          <w:lang w:val="en-US"/>
        </w:rPr>
        <w:t>in contact with people/</w:t>
      </w:r>
      <w:r w:rsidR="003906F7">
        <w:rPr>
          <w:rFonts w:cstheme="minorHAnsi"/>
          <w:lang w:val="en-US"/>
        </w:rPr>
        <w:t xml:space="preserve"> </w:t>
      </w:r>
      <w:r w:rsidRPr="00B821DF">
        <w:rPr>
          <w:rFonts w:cstheme="minorHAnsi"/>
          <w:lang w:val="en-US"/>
        </w:rPr>
        <w:t>listening music/</w:t>
      </w:r>
      <w:r w:rsidR="003906F7">
        <w:rPr>
          <w:rFonts w:cstheme="minorHAnsi"/>
          <w:lang w:val="en-US"/>
        </w:rPr>
        <w:t xml:space="preserve"> </w:t>
      </w:r>
      <w:r w:rsidRPr="00B821DF">
        <w:rPr>
          <w:rFonts w:cstheme="minorHAnsi"/>
          <w:lang w:val="en-US"/>
        </w:rPr>
        <w:t>working or studying/</w:t>
      </w:r>
      <w:r w:rsidR="003906F7">
        <w:rPr>
          <w:rFonts w:cstheme="minorHAnsi"/>
          <w:lang w:val="en-US"/>
        </w:rPr>
        <w:t xml:space="preserve"> </w:t>
      </w:r>
      <w:r w:rsidRPr="00B821DF">
        <w:rPr>
          <w:rFonts w:cstheme="minorHAnsi"/>
          <w:lang w:val="en-US"/>
        </w:rPr>
        <w:t>household or caring/</w:t>
      </w:r>
      <w:r w:rsidR="003906F7">
        <w:rPr>
          <w:rFonts w:cstheme="minorHAnsi"/>
          <w:lang w:val="en-US"/>
        </w:rPr>
        <w:t xml:space="preserve"> </w:t>
      </w:r>
      <w:r w:rsidRPr="00B821DF">
        <w:rPr>
          <w:rFonts w:cstheme="minorHAnsi"/>
          <w:lang w:val="en-US"/>
        </w:rPr>
        <w:t>eating/</w:t>
      </w:r>
      <w:r w:rsidR="003906F7">
        <w:rPr>
          <w:rFonts w:cstheme="minorHAnsi"/>
          <w:lang w:val="en-US"/>
        </w:rPr>
        <w:t xml:space="preserve"> </w:t>
      </w:r>
      <w:r w:rsidRPr="00B821DF">
        <w:rPr>
          <w:rFonts w:cstheme="minorHAnsi"/>
          <w:lang w:val="en-US"/>
        </w:rPr>
        <w:t>traveling/</w:t>
      </w:r>
      <w:r w:rsidR="003906F7">
        <w:rPr>
          <w:rFonts w:cstheme="minorHAnsi"/>
          <w:lang w:val="en-US"/>
        </w:rPr>
        <w:t xml:space="preserve"> </w:t>
      </w:r>
      <w:r w:rsidRPr="00B821DF">
        <w:rPr>
          <w:rFonts w:cstheme="minorHAnsi"/>
          <w:lang w:val="en-US"/>
        </w:rPr>
        <w:t>personal care/</w:t>
      </w:r>
      <w:r w:rsidR="003906F7">
        <w:rPr>
          <w:rFonts w:cstheme="minorHAnsi"/>
          <w:lang w:val="en-US"/>
        </w:rPr>
        <w:t xml:space="preserve"> </w:t>
      </w:r>
      <w:r w:rsidRPr="00B821DF">
        <w:rPr>
          <w:rFonts w:cstheme="minorHAnsi"/>
          <w:lang w:val="en-US"/>
        </w:rPr>
        <w:t>sleeping/</w:t>
      </w:r>
      <w:r w:rsidR="003906F7">
        <w:rPr>
          <w:rFonts w:cstheme="minorHAnsi"/>
          <w:lang w:val="en-US"/>
        </w:rPr>
        <w:t xml:space="preserve"> </w:t>
      </w:r>
      <w:r w:rsidRPr="00B821DF">
        <w:rPr>
          <w:rFonts w:cstheme="minorHAnsi"/>
          <w:lang w:val="en-US"/>
        </w:rPr>
        <w:t>nothing/</w:t>
      </w:r>
      <w:r w:rsidR="003906F7">
        <w:rPr>
          <w:rFonts w:cstheme="minorHAnsi"/>
          <w:lang w:val="en-US"/>
        </w:rPr>
        <w:t xml:space="preserve"> </w:t>
      </w:r>
      <w:r w:rsidRPr="00B821DF">
        <w:rPr>
          <w:rFonts w:cstheme="minorHAnsi"/>
          <w:lang w:val="en-US"/>
        </w:rPr>
        <w:t>something else’, the degree to which the activity is being appreciated and where the activity is taking place. Control items are tiredness, hunger, physical health, and pain. Next, the questionnaire contains items about the degree of pleasure of the most significant event</w:t>
      </w:r>
      <w:r w:rsidR="00F832CA" w:rsidRPr="00B821DF">
        <w:rPr>
          <w:rFonts w:cstheme="minorHAnsi"/>
          <w:lang w:val="en-US"/>
        </w:rPr>
        <w:t xml:space="preserve"> (can be either negative or positive)</w:t>
      </w:r>
      <w:r w:rsidRPr="00B821DF">
        <w:rPr>
          <w:rFonts w:cstheme="minorHAnsi"/>
          <w:lang w:val="en-US"/>
        </w:rPr>
        <w:t xml:space="preserve"> since the previous questionnaire and the degree of eagerness to the most significant event in the coming two hours. Finally, substance use (medication/</w:t>
      </w:r>
      <w:r w:rsidR="003906F7">
        <w:rPr>
          <w:rFonts w:cstheme="minorHAnsi"/>
          <w:lang w:val="en-US"/>
        </w:rPr>
        <w:t xml:space="preserve"> </w:t>
      </w:r>
      <w:r w:rsidRPr="00B821DF">
        <w:rPr>
          <w:rFonts w:cstheme="minorHAnsi"/>
          <w:lang w:val="en-US"/>
        </w:rPr>
        <w:t>coffee/</w:t>
      </w:r>
      <w:r w:rsidR="003906F7">
        <w:rPr>
          <w:rFonts w:cstheme="minorHAnsi"/>
          <w:lang w:val="en-US"/>
        </w:rPr>
        <w:t xml:space="preserve"> </w:t>
      </w:r>
      <w:r w:rsidRPr="00B821DF">
        <w:rPr>
          <w:rFonts w:cstheme="minorHAnsi"/>
          <w:lang w:val="en-US"/>
        </w:rPr>
        <w:t>sugar containing sodas/</w:t>
      </w:r>
      <w:r w:rsidR="003906F7">
        <w:rPr>
          <w:rFonts w:cstheme="minorHAnsi"/>
          <w:lang w:val="en-US"/>
        </w:rPr>
        <w:t xml:space="preserve"> </w:t>
      </w:r>
      <w:r w:rsidRPr="00B821DF">
        <w:rPr>
          <w:rFonts w:cstheme="minorHAnsi"/>
          <w:lang w:val="en-US"/>
        </w:rPr>
        <w:t>alcohol/</w:t>
      </w:r>
      <w:r w:rsidR="003906F7">
        <w:rPr>
          <w:rFonts w:cstheme="minorHAnsi"/>
          <w:lang w:val="en-US"/>
        </w:rPr>
        <w:t xml:space="preserve"> </w:t>
      </w:r>
      <w:r w:rsidRPr="00B821DF">
        <w:rPr>
          <w:rFonts w:cstheme="minorHAnsi"/>
          <w:lang w:val="en-US"/>
        </w:rPr>
        <w:t>cigarettes/</w:t>
      </w:r>
      <w:r w:rsidR="003906F7">
        <w:rPr>
          <w:rFonts w:cstheme="minorHAnsi"/>
          <w:lang w:val="en-US"/>
        </w:rPr>
        <w:t xml:space="preserve"> </w:t>
      </w:r>
      <w:r w:rsidRPr="00B821DF">
        <w:rPr>
          <w:rFonts w:cstheme="minorHAnsi"/>
          <w:lang w:val="en-US"/>
        </w:rPr>
        <w:t>cannabis/</w:t>
      </w:r>
      <w:r w:rsidR="003906F7">
        <w:rPr>
          <w:rFonts w:cstheme="minorHAnsi"/>
          <w:lang w:val="en-US"/>
        </w:rPr>
        <w:t xml:space="preserve"> </w:t>
      </w:r>
      <w:r w:rsidRPr="00B821DF">
        <w:rPr>
          <w:rFonts w:cstheme="minorHAnsi"/>
          <w:lang w:val="en-US"/>
        </w:rPr>
        <w:t>other drug/</w:t>
      </w:r>
      <w:r w:rsidR="003906F7">
        <w:rPr>
          <w:rFonts w:cstheme="minorHAnsi"/>
          <w:lang w:val="en-US"/>
        </w:rPr>
        <w:t xml:space="preserve"> </w:t>
      </w:r>
      <w:r w:rsidRPr="00B821DF">
        <w:rPr>
          <w:rFonts w:cstheme="minorHAnsi"/>
          <w:lang w:val="en-US"/>
        </w:rPr>
        <w:t>nothi</w:t>
      </w:r>
      <w:r w:rsidR="005559AE" w:rsidRPr="00B821DF">
        <w:rPr>
          <w:rFonts w:cstheme="minorHAnsi"/>
          <w:lang w:val="en-US"/>
        </w:rPr>
        <w:t xml:space="preserve">ng) since the previous </w:t>
      </w:r>
      <w:r w:rsidR="00F833F5">
        <w:rPr>
          <w:rFonts w:cstheme="minorHAnsi"/>
          <w:lang w:val="en-US"/>
        </w:rPr>
        <w:t>questionnaire</w:t>
      </w:r>
      <w:r w:rsidRPr="00B821DF">
        <w:rPr>
          <w:rFonts w:cstheme="minorHAnsi"/>
          <w:lang w:val="en-US"/>
        </w:rPr>
        <w:t xml:space="preserve"> is assessed.</w:t>
      </w:r>
    </w:p>
    <w:p w14:paraId="58A279ED" w14:textId="01F80256" w:rsidR="00F6096F" w:rsidRDefault="00C67593" w:rsidP="00F6096F">
      <w:pPr>
        <w:spacing w:after="0" w:line="480" w:lineRule="auto"/>
        <w:jc w:val="both"/>
        <w:rPr>
          <w:rFonts w:cstheme="minorHAnsi"/>
          <w:lang w:val="en-US"/>
        </w:rPr>
      </w:pPr>
      <w:r w:rsidRPr="00B821DF">
        <w:rPr>
          <w:rFonts w:cstheme="minorHAnsi"/>
          <w:lang w:val="en-US"/>
        </w:rPr>
        <w:t>The questionnaire is s</w:t>
      </w:r>
      <w:r w:rsidR="008772F3" w:rsidRPr="00B821DF">
        <w:rPr>
          <w:rFonts w:cstheme="minorHAnsi"/>
          <w:lang w:val="en-US"/>
        </w:rPr>
        <w:t>ent by a smartphone app. Table 1</w:t>
      </w:r>
      <w:r w:rsidRPr="00B821DF">
        <w:rPr>
          <w:rFonts w:cstheme="minorHAnsi"/>
          <w:lang w:val="en-US"/>
        </w:rPr>
        <w:t xml:space="preserve"> presents the details of the implementation of EMA in the HBS. </w:t>
      </w:r>
      <w:r w:rsidR="00F6096F">
        <w:rPr>
          <w:rFonts w:cstheme="minorHAnsi"/>
          <w:lang w:val="en-US"/>
        </w:rPr>
        <w:br w:type="page"/>
      </w:r>
    </w:p>
    <w:p w14:paraId="414ABFB2" w14:textId="7A2B5F1D" w:rsidR="00C67593" w:rsidRPr="00B821DF" w:rsidRDefault="00C67593" w:rsidP="00BA7762">
      <w:pPr>
        <w:spacing w:after="0" w:line="480" w:lineRule="auto"/>
        <w:jc w:val="both"/>
        <w:rPr>
          <w:rFonts w:cstheme="minorHAnsi"/>
          <w:lang w:val="en-US"/>
        </w:rPr>
      </w:pPr>
      <w:r w:rsidRPr="00B821DF">
        <w:rPr>
          <w:rFonts w:cstheme="minorHAnsi"/>
          <w:lang w:val="en-US"/>
        </w:rPr>
        <w:t>Table 1. Details of EMA in the HBS</w:t>
      </w:r>
      <w:r w:rsidR="002D5313">
        <w:rPr>
          <w:rFonts w:cstheme="minorHAnsi"/>
          <w:lang w:val="en-US"/>
        </w:rPr>
        <w:t>.</w:t>
      </w:r>
    </w:p>
    <w:tbl>
      <w:tblPr>
        <w:tblStyle w:val="TableGrid"/>
        <w:tblW w:w="0" w:type="auto"/>
        <w:tblLook w:val="04A0" w:firstRow="1" w:lastRow="0" w:firstColumn="1" w:lastColumn="0" w:noHBand="0" w:noVBand="1"/>
      </w:tblPr>
      <w:tblGrid>
        <w:gridCol w:w="5665"/>
        <w:gridCol w:w="3397"/>
      </w:tblGrid>
      <w:tr w:rsidR="00C67593" w:rsidRPr="00B821DF" w14:paraId="05A73B0F" w14:textId="77777777" w:rsidTr="007E4C25">
        <w:tc>
          <w:tcPr>
            <w:tcW w:w="5665" w:type="dxa"/>
          </w:tcPr>
          <w:p w14:paraId="6BA8D87E" w14:textId="77777777" w:rsidR="00C67593" w:rsidRPr="00B821DF" w:rsidRDefault="00C67593" w:rsidP="00D31F2E">
            <w:pPr>
              <w:jc w:val="both"/>
              <w:rPr>
                <w:rFonts w:cstheme="minorHAnsi"/>
                <w:lang w:val="en-US"/>
              </w:rPr>
            </w:pPr>
            <w:r w:rsidRPr="00B821DF">
              <w:rPr>
                <w:rFonts w:cstheme="minorHAnsi"/>
                <w:lang w:val="en-US"/>
              </w:rPr>
              <w:t>Number of sampling periods</w:t>
            </w:r>
          </w:p>
        </w:tc>
        <w:tc>
          <w:tcPr>
            <w:tcW w:w="3397" w:type="dxa"/>
          </w:tcPr>
          <w:p w14:paraId="478648E4" w14:textId="77777777" w:rsidR="00C67593" w:rsidRPr="00B821DF" w:rsidRDefault="00C67593" w:rsidP="00D31F2E">
            <w:pPr>
              <w:jc w:val="both"/>
              <w:rPr>
                <w:rFonts w:cstheme="minorHAnsi"/>
                <w:lang w:val="en-US"/>
              </w:rPr>
            </w:pPr>
            <w:r w:rsidRPr="00B821DF">
              <w:rPr>
                <w:rFonts w:cstheme="minorHAnsi"/>
                <w:lang w:val="en-US"/>
              </w:rPr>
              <w:t>3</w:t>
            </w:r>
          </w:p>
        </w:tc>
      </w:tr>
      <w:tr w:rsidR="00C67593" w:rsidRPr="00B821DF" w14:paraId="5B83D9F2" w14:textId="77777777" w:rsidTr="007E4C25">
        <w:tc>
          <w:tcPr>
            <w:tcW w:w="5665" w:type="dxa"/>
          </w:tcPr>
          <w:p w14:paraId="7B9154F6" w14:textId="77777777" w:rsidR="00C67593" w:rsidRPr="00B821DF" w:rsidRDefault="00C67593" w:rsidP="00D31F2E">
            <w:pPr>
              <w:jc w:val="both"/>
              <w:rPr>
                <w:rFonts w:cstheme="minorHAnsi"/>
                <w:lang w:val="en-US"/>
              </w:rPr>
            </w:pPr>
            <w:r w:rsidRPr="00B821DF">
              <w:rPr>
                <w:rFonts w:cstheme="minorHAnsi"/>
                <w:lang w:val="en-US"/>
              </w:rPr>
              <w:t>Sampling period</w:t>
            </w:r>
          </w:p>
        </w:tc>
        <w:tc>
          <w:tcPr>
            <w:tcW w:w="3397" w:type="dxa"/>
          </w:tcPr>
          <w:p w14:paraId="11754925" w14:textId="77777777" w:rsidR="00C67593" w:rsidRPr="00B821DF" w:rsidRDefault="00C67593" w:rsidP="00D31F2E">
            <w:pPr>
              <w:jc w:val="both"/>
              <w:rPr>
                <w:rFonts w:cstheme="minorHAnsi"/>
                <w:lang w:val="en-US"/>
              </w:rPr>
            </w:pPr>
            <w:r w:rsidRPr="00B821DF">
              <w:rPr>
                <w:rFonts w:cstheme="minorHAnsi"/>
                <w:lang w:val="en-US"/>
              </w:rPr>
              <w:t>6 consecutive days</w:t>
            </w:r>
          </w:p>
        </w:tc>
      </w:tr>
      <w:tr w:rsidR="00272C0E" w:rsidRPr="00B821DF" w14:paraId="0AFD4195" w14:textId="77777777" w:rsidTr="007E4C25">
        <w:tc>
          <w:tcPr>
            <w:tcW w:w="5665" w:type="dxa"/>
          </w:tcPr>
          <w:p w14:paraId="146FA5CF" w14:textId="5CE70EE7" w:rsidR="00272C0E" w:rsidRPr="00B821DF" w:rsidRDefault="00272C0E" w:rsidP="00D31F2E">
            <w:pPr>
              <w:jc w:val="both"/>
              <w:rPr>
                <w:rFonts w:cstheme="minorHAnsi"/>
                <w:lang w:val="en-US"/>
              </w:rPr>
            </w:pPr>
            <w:r w:rsidRPr="00B821DF">
              <w:rPr>
                <w:rFonts w:cstheme="minorHAnsi"/>
                <w:lang w:val="en-US"/>
              </w:rPr>
              <w:t>Sampling frequency</w:t>
            </w:r>
          </w:p>
        </w:tc>
        <w:tc>
          <w:tcPr>
            <w:tcW w:w="3397" w:type="dxa"/>
          </w:tcPr>
          <w:p w14:paraId="1A38AACD" w14:textId="6FC53D99" w:rsidR="00272C0E" w:rsidRPr="00B821DF" w:rsidRDefault="00272C0E" w:rsidP="00D31F2E">
            <w:pPr>
              <w:jc w:val="both"/>
              <w:rPr>
                <w:rFonts w:cstheme="minorHAnsi"/>
                <w:lang w:val="en-US"/>
              </w:rPr>
            </w:pPr>
            <w:r w:rsidRPr="00B821DF">
              <w:rPr>
                <w:rFonts w:cstheme="minorHAnsi"/>
                <w:lang w:val="en-US"/>
              </w:rPr>
              <w:t>10</w:t>
            </w:r>
          </w:p>
        </w:tc>
      </w:tr>
      <w:tr w:rsidR="00C67593" w:rsidRPr="00B821DF" w14:paraId="5924C2E1" w14:textId="77777777" w:rsidTr="007E4C25">
        <w:tc>
          <w:tcPr>
            <w:tcW w:w="5665" w:type="dxa"/>
          </w:tcPr>
          <w:p w14:paraId="6C4CFA05" w14:textId="77777777" w:rsidR="00C67593" w:rsidRPr="00B821DF" w:rsidRDefault="00C67593" w:rsidP="00D31F2E">
            <w:pPr>
              <w:jc w:val="both"/>
              <w:rPr>
                <w:rFonts w:cstheme="minorHAnsi"/>
                <w:lang w:val="en-US"/>
              </w:rPr>
            </w:pPr>
            <w:r w:rsidRPr="00B821DF">
              <w:rPr>
                <w:rFonts w:cstheme="minorHAnsi"/>
                <w:lang w:val="en-US"/>
              </w:rPr>
              <w:t>Time interval between first and last assessment within a day</w:t>
            </w:r>
          </w:p>
        </w:tc>
        <w:tc>
          <w:tcPr>
            <w:tcW w:w="3397" w:type="dxa"/>
          </w:tcPr>
          <w:p w14:paraId="60207B3D" w14:textId="77777777" w:rsidR="00C67593" w:rsidRPr="00B821DF" w:rsidRDefault="00C67593" w:rsidP="00D31F2E">
            <w:pPr>
              <w:jc w:val="both"/>
              <w:rPr>
                <w:rFonts w:cstheme="minorHAnsi"/>
                <w:lang w:val="en-US"/>
              </w:rPr>
            </w:pPr>
            <w:r w:rsidRPr="00B821DF">
              <w:rPr>
                <w:rFonts w:cstheme="minorHAnsi"/>
                <w:lang w:val="en-US"/>
              </w:rPr>
              <w:t>12,5 hours</w:t>
            </w:r>
          </w:p>
        </w:tc>
      </w:tr>
      <w:tr w:rsidR="00C67593" w:rsidRPr="00B821DF" w14:paraId="151817E3" w14:textId="77777777" w:rsidTr="007E4C25">
        <w:tc>
          <w:tcPr>
            <w:tcW w:w="5665" w:type="dxa"/>
          </w:tcPr>
          <w:p w14:paraId="725504E8" w14:textId="77777777" w:rsidR="00C67593" w:rsidRPr="00B821DF" w:rsidRDefault="00C67593" w:rsidP="00D31F2E">
            <w:pPr>
              <w:jc w:val="both"/>
              <w:rPr>
                <w:rFonts w:cstheme="minorHAnsi"/>
                <w:lang w:val="en-US"/>
              </w:rPr>
            </w:pPr>
            <w:r w:rsidRPr="00B821DF">
              <w:rPr>
                <w:rFonts w:cstheme="minorHAnsi"/>
                <w:lang w:val="en-US"/>
              </w:rPr>
              <w:t>Time of the start of the assessments within a day</w:t>
            </w:r>
          </w:p>
        </w:tc>
        <w:tc>
          <w:tcPr>
            <w:tcW w:w="3397" w:type="dxa"/>
          </w:tcPr>
          <w:p w14:paraId="42AA29F3" w14:textId="77777777" w:rsidR="00C67593" w:rsidRPr="00B821DF" w:rsidRDefault="00C67593" w:rsidP="00D31F2E">
            <w:pPr>
              <w:jc w:val="both"/>
              <w:rPr>
                <w:rFonts w:cstheme="minorHAnsi"/>
                <w:lang w:val="en-US"/>
              </w:rPr>
            </w:pPr>
            <w:r w:rsidRPr="00B821DF">
              <w:rPr>
                <w:rFonts w:cstheme="minorHAnsi"/>
                <w:lang w:val="en-US"/>
              </w:rPr>
              <w:t>7:00am</w:t>
            </w:r>
          </w:p>
        </w:tc>
      </w:tr>
      <w:tr w:rsidR="00C67593" w:rsidRPr="00B821DF" w14:paraId="74EF6A8C" w14:textId="77777777" w:rsidTr="007E4C25">
        <w:tc>
          <w:tcPr>
            <w:tcW w:w="5665" w:type="dxa"/>
          </w:tcPr>
          <w:p w14:paraId="58591350" w14:textId="77777777" w:rsidR="00C67593" w:rsidRPr="00B821DF" w:rsidRDefault="00C67593" w:rsidP="00D31F2E">
            <w:pPr>
              <w:jc w:val="both"/>
              <w:rPr>
                <w:rFonts w:cstheme="minorHAnsi"/>
                <w:lang w:val="en-US"/>
              </w:rPr>
            </w:pPr>
            <w:r w:rsidRPr="00B821DF">
              <w:rPr>
                <w:rFonts w:cstheme="minorHAnsi"/>
                <w:lang w:val="en-US"/>
              </w:rPr>
              <w:t>Time of the end of the assessments within a day</w:t>
            </w:r>
          </w:p>
        </w:tc>
        <w:tc>
          <w:tcPr>
            <w:tcW w:w="3397" w:type="dxa"/>
          </w:tcPr>
          <w:p w14:paraId="6C46D893" w14:textId="77777777" w:rsidR="00C67593" w:rsidRPr="00B821DF" w:rsidRDefault="00C67593" w:rsidP="00D31F2E">
            <w:pPr>
              <w:jc w:val="both"/>
              <w:rPr>
                <w:rFonts w:cstheme="minorHAnsi"/>
                <w:lang w:val="en-US"/>
              </w:rPr>
            </w:pPr>
            <w:r w:rsidRPr="00B821DF">
              <w:rPr>
                <w:rFonts w:cstheme="minorHAnsi"/>
                <w:lang w:val="en-US"/>
              </w:rPr>
              <w:t>10pm</w:t>
            </w:r>
          </w:p>
        </w:tc>
      </w:tr>
      <w:tr w:rsidR="00C67593" w:rsidRPr="00B821DF" w14:paraId="7C11E029" w14:textId="77777777" w:rsidTr="007E4C25">
        <w:tc>
          <w:tcPr>
            <w:tcW w:w="5665" w:type="dxa"/>
          </w:tcPr>
          <w:p w14:paraId="6B657CD9" w14:textId="77777777" w:rsidR="00C67593" w:rsidRPr="00B821DF" w:rsidRDefault="00C67593" w:rsidP="00D31F2E">
            <w:pPr>
              <w:jc w:val="both"/>
              <w:rPr>
                <w:rFonts w:cstheme="minorHAnsi"/>
                <w:lang w:val="en-US"/>
              </w:rPr>
            </w:pPr>
            <w:r w:rsidRPr="00B821DF">
              <w:rPr>
                <w:rFonts w:cstheme="minorHAnsi"/>
                <w:lang w:val="en-US"/>
              </w:rPr>
              <w:t>Questionnaire length, number of items</w:t>
            </w:r>
          </w:p>
        </w:tc>
        <w:tc>
          <w:tcPr>
            <w:tcW w:w="3397" w:type="dxa"/>
          </w:tcPr>
          <w:p w14:paraId="2F7379BC" w14:textId="77777777" w:rsidR="00C67593" w:rsidRPr="00B821DF" w:rsidRDefault="00C67593" w:rsidP="00D31F2E">
            <w:pPr>
              <w:jc w:val="both"/>
              <w:rPr>
                <w:rFonts w:cstheme="minorHAnsi"/>
                <w:lang w:val="en-US"/>
              </w:rPr>
            </w:pPr>
            <w:r w:rsidRPr="00B821DF">
              <w:rPr>
                <w:rFonts w:cstheme="minorHAnsi"/>
                <w:lang w:val="en-US"/>
              </w:rPr>
              <w:t>38 items</w:t>
            </w:r>
          </w:p>
        </w:tc>
      </w:tr>
      <w:tr w:rsidR="00C67593" w:rsidRPr="00B821DF" w14:paraId="4D487207" w14:textId="77777777" w:rsidTr="007E4C25">
        <w:tc>
          <w:tcPr>
            <w:tcW w:w="5665" w:type="dxa"/>
          </w:tcPr>
          <w:p w14:paraId="54D16DF1" w14:textId="77777777" w:rsidR="00C67593" w:rsidRPr="00B821DF" w:rsidRDefault="00C67593" w:rsidP="00D31F2E">
            <w:pPr>
              <w:jc w:val="both"/>
              <w:rPr>
                <w:rFonts w:cstheme="minorHAnsi"/>
                <w:lang w:val="en-US"/>
              </w:rPr>
            </w:pPr>
            <w:r w:rsidRPr="00B821DF">
              <w:rPr>
                <w:rFonts w:cstheme="minorHAnsi"/>
                <w:lang w:val="en-US"/>
              </w:rPr>
              <w:t>Approximate mean duration of the questionnaire</w:t>
            </w:r>
          </w:p>
        </w:tc>
        <w:tc>
          <w:tcPr>
            <w:tcW w:w="3397" w:type="dxa"/>
          </w:tcPr>
          <w:p w14:paraId="0173A9DF" w14:textId="77777777" w:rsidR="00C67593" w:rsidRPr="00B821DF" w:rsidRDefault="00C67593" w:rsidP="00D31F2E">
            <w:pPr>
              <w:jc w:val="both"/>
              <w:rPr>
                <w:rFonts w:cstheme="minorHAnsi"/>
                <w:lang w:val="en-US"/>
              </w:rPr>
            </w:pPr>
            <w:r w:rsidRPr="00B821DF">
              <w:rPr>
                <w:rFonts w:cstheme="minorHAnsi"/>
                <w:lang w:val="en-US"/>
              </w:rPr>
              <w:t>3 minutes</w:t>
            </w:r>
          </w:p>
        </w:tc>
      </w:tr>
      <w:tr w:rsidR="00C67593" w:rsidRPr="00B821DF" w14:paraId="3C9B4216" w14:textId="77777777" w:rsidTr="007E4C25">
        <w:tc>
          <w:tcPr>
            <w:tcW w:w="5665" w:type="dxa"/>
          </w:tcPr>
          <w:p w14:paraId="6F4B6237" w14:textId="77777777" w:rsidR="00C67593" w:rsidRPr="00B821DF" w:rsidRDefault="00C67593" w:rsidP="00D31F2E">
            <w:pPr>
              <w:jc w:val="both"/>
              <w:rPr>
                <w:rFonts w:cstheme="minorHAnsi"/>
                <w:lang w:val="en-US"/>
              </w:rPr>
            </w:pPr>
            <w:r w:rsidRPr="00B821DF">
              <w:rPr>
                <w:rFonts w:cstheme="minorHAnsi"/>
                <w:lang w:val="en-US"/>
              </w:rPr>
              <w:t>Sampling method</w:t>
            </w:r>
          </w:p>
        </w:tc>
        <w:tc>
          <w:tcPr>
            <w:tcW w:w="3397" w:type="dxa"/>
          </w:tcPr>
          <w:p w14:paraId="3A03BDF5" w14:textId="77777777" w:rsidR="00C67593" w:rsidRPr="00B821DF" w:rsidRDefault="00C67593" w:rsidP="00D31F2E">
            <w:pPr>
              <w:jc w:val="both"/>
              <w:rPr>
                <w:rFonts w:cstheme="minorHAnsi"/>
                <w:lang w:val="en-US"/>
              </w:rPr>
            </w:pPr>
            <w:r w:rsidRPr="00B821DF">
              <w:rPr>
                <w:rFonts w:cstheme="minorHAnsi"/>
                <w:lang w:val="en-US"/>
              </w:rPr>
              <w:t>Semi-random</w:t>
            </w:r>
          </w:p>
        </w:tc>
      </w:tr>
      <w:tr w:rsidR="00C67593" w:rsidRPr="00B821DF" w14:paraId="02389321" w14:textId="77777777" w:rsidTr="007E4C25">
        <w:tc>
          <w:tcPr>
            <w:tcW w:w="5665" w:type="dxa"/>
          </w:tcPr>
          <w:p w14:paraId="2B4316EB" w14:textId="77777777" w:rsidR="00C67593" w:rsidRPr="00B821DF" w:rsidRDefault="00C67593" w:rsidP="00D31F2E">
            <w:pPr>
              <w:jc w:val="both"/>
              <w:rPr>
                <w:rFonts w:cstheme="minorHAnsi"/>
                <w:lang w:val="en-US"/>
              </w:rPr>
            </w:pPr>
            <w:r w:rsidRPr="00B821DF">
              <w:rPr>
                <w:rFonts w:cstheme="minorHAnsi"/>
                <w:lang w:val="en-US"/>
              </w:rPr>
              <w:t>Time interval between questionnaires*</w:t>
            </w:r>
          </w:p>
        </w:tc>
        <w:tc>
          <w:tcPr>
            <w:tcW w:w="3397" w:type="dxa"/>
          </w:tcPr>
          <w:p w14:paraId="47D2EF71" w14:textId="77777777" w:rsidR="00C67593" w:rsidRPr="00B821DF" w:rsidRDefault="00C67593" w:rsidP="00D31F2E">
            <w:pPr>
              <w:jc w:val="both"/>
              <w:rPr>
                <w:rFonts w:cstheme="minorHAnsi"/>
                <w:lang w:val="en-US"/>
              </w:rPr>
            </w:pPr>
            <w:r w:rsidRPr="00B821DF">
              <w:rPr>
                <w:rFonts w:cstheme="minorHAnsi"/>
                <w:lang w:val="en-US"/>
              </w:rPr>
              <w:t>20-90 minutes</w:t>
            </w:r>
          </w:p>
        </w:tc>
      </w:tr>
      <w:tr w:rsidR="00C67593" w:rsidRPr="00B821DF" w14:paraId="461DD655" w14:textId="77777777" w:rsidTr="007E4C25">
        <w:tc>
          <w:tcPr>
            <w:tcW w:w="5665" w:type="dxa"/>
          </w:tcPr>
          <w:p w14:paraId="4F70FAA1" w14:textId="77777777" w:rsidR="00C67593" w:rsidRPr="00B821DF" w:rsidRDefault="00C67593" w:rsidP="00D31F2E">
            <w:pPr>
              <w:jc w:val="both"/>
              <w:rPr>
                <w:rFonts w:cstheme="minorHAnsi"/>
                <w:lang w:val="en-US"/>
              </w:rPr>
            </w:pPr>
            <w:r w:rsidRPr="00B821DF">
              <w:rPr>
                <w:rFonts w:cstheme="minorHAnsi"/>
                <w:lang w:val="en-US"/>
              </w:rPr>
              <w:t>Time to answer questionnaire*</w:t>
            </w:r>
          </w:p>
        </w:tc>
        <w:tc>
          <w:tcPr>
            <w:tcW w:w="3397" w:type="dxa"/>
          </w:tcPr>
          <w:p w14:paraId="3C4BE1AF" w14:textId="77777777" w:rsidR="00C67593" w:rsidRPr="00B821DF" w:rsidRDefault="00C67593" w:rsidP="00D31F2E">
            <w:pPr>
              <w:jc w:val="both"/>
              <w:rPr>
                <w:rFonts w:cstheme="minorHAnsi"/>
                <w:lang w:val="en-US"/>
              </w:rPr>
            </w:pPr>
            <w:r w:rsidRPr="00B821DF">
              <w:rPr>
                <w:rFonts w:cstheme="minorHAnsi"/>
                <w:lang w:val="en-US"/>
              </w:rPr>
              <w:t>15 minutes</w:t>
            </w:r>
          </w:p>
        </w:tc>
      </w:tr>
      <w:tr w:rsidR="00C67593" w:rsidRPr="0020700A" w14:paraId="437FDDB1" w14:textId="77777777" w:rsidTr="007E4C25">
        <w:tc>
          <w:tcPr>
            <w:tcW w:w="5665" w:type="dxa"/>
          </w:tcPr>
          <w:p w14:paraId="01B459F8" w14:textId="77777777" w:rsidR="00C67593" w:rsidRPr="00B821DF" w:rsidRDefault="00C67593" w:rsidP="00D31F2E">
            <w:pPr>
              <w:jc w:val="both"/>
              <w:rPr>
                <w:rFonts w:cstheme="minorHAnsi"/>
                <w:lang w:val="en-US"/>
              </w:rPr>
            </w:pPr>
            <w:r w:rsidRPr="00B821DF">
              <w:rPr>
                <w:rFonts w:cstheme="minorHAnsi"/>
                <w:lang w:val="en-US"/>
              </w:rPr>
              <w:t>Type of device</w:t>
            </w:r>
          </w:p>
        </w:tc>
        <w:tc>
          <w:tcPr>
            <w:tcW w:w="3397" w:type="dxa"/>
          </w:tcPr>
          <w:p w14:paraId="7EEC1F76" w14:textId="1136B303" w:rsidR="00C67593" w:rsidRPr="00B821DF" w:rsidRDefault="00184136" w:rsidP="00D31F2E">
            <w:pPr>
              <w:jc w:val="both"/>
              <w:rPr>
                <w:rFonts w:cstheme="minorHAnsi"/>
                <w:lang w:val="en-US"/>
              </w:rPr>
            </w:pPr>
            <w:r>
              <w:rPr>
                <w:rFonts w:cstheme="minorHAnsi"/>
                <w:lang w:val="en-US"/>
              </w:rPr>
              <w:t>S</w:t>
            </w:r>
            <w:r w:rsidR="00C67593" w:rsidRPr="00B821DF">
              <w:rPr>
                <w:rFonts w:cstheme="minorHAnsi"/>
                <w:lang w:val="en-US"/>
              </w:rPr>
              <w:t>martphone: Android or IOS</w:t>
            </w:r>
          </w:p>
        </w:tc>
      </w:tr>
      <w:tr w:rsidR="00C67593" w:rsidRPr="005924BC" w14:paraId="36FCCB3C" w14:textId="77777777" w:rsidTr="007E4C25">
        <w:tc>
          <w:tcPr>
            <w:tcW w:w="5665" w:type="dxa"/>
          </w:tcPr>
          <w:p w14:paraId="1B68A865" w14:textId="77777777" w:rsidR="00C67593" w:rsidRPr="00B821DF" w:rsidRDefault="00C67593" w:rsidP="00D31F2E">
            <w:pPr>
              <w:jc w:val="both"/>
              <w:rPr>
                <w:rFonts w:cstheme="minorHAnsi"/>
                <w:lang w:val="en-US"/>
              </w:rPr>
            </w:pPr>
            <w:r w:rsidRPr="00B821DF">
              <w:rPr>
                <w:rFonts w:cstheme="minorHAnsi"/>
                <w:lang w:val="en-US"/>
              </w:rPr>
              <w:t>Questionnaire sent by</w:t>
            </w:r>
          </w:p>
        </w:tc>
        <w:tc>
          <w:tcPr>
            <w:tcW w:w="3397" w:type="dxa"/>
          </w:tcPr>
          <w:p w14:paraId="1910DD0C" w14:textId="77777777" w:rsidR="00C67593" w:rsidRPr="00B821DF" w:rsidRDefault="00C67593" w:rsidP="00D31F2E">
            <w:pPr>
              <w:jc w:val="both"/>
              <w:rPr>
                <w:rFonts w:cstheme="minorHAnsi"/>
                <w:lang w:val="en-US"/>
              </w:rPr>
            </w:pPr>
            <w:r w:rsidRPr="00B821DF">
              <w:rPr>
                <w:rFonts w:cstheme="minorHAnsi"/>
                <w:lang w:val="en-US"/>
              </w:rPr>
              <w:t>Push notification by sound and/or vibration</w:t>
            </w:r>
          </w:p>
        </w:tc>
      </w:tr>
      <w:tr w:rsidR="00C67593" w:rsidRPr="005924BC" w14:paraId="5FF05E44" w14:textId="77777777" w:rsidTr="007E4C25">
        <w:tc>
          <w:tcPr>
            <w:tcW w:w="5665" w:type="dxa"/>
          </w:tcPr>
          <w:p w14:paraId="1B0D8747" w14:textId="77777777" w:rsidR="00C67593" w:rsidRPr="00B821DF" w:rsidRDefault="00C67593" w:rsidP="00D31F2E">
            <w:pPr>
              <w:jc w:val="both"/>
              <w:rPr>
                <w:rFonts w:cstheme="minorHAnsi"/>
                <w:lang w:val="en-US"/>
              </w:rPr>
            </w:pPr>
            <w:r w:rsidRPr="00B821DF">
              <w:rPr>
                <w:rFonts w:cstheme="minorHAnsi"/>
                <w:lang w:val="en-US"/>
              </w:rPr>
              <w:t>Scale</w:t>
            </w:r>
          </w:p>
        </w:tc>
        <w:tc>
          <w:tcPr>
            <w:tcW w:w="3397" w:type="dxa"/>
          </w:tcPr>
          <w:p w14:paraId="710B7765" w14:textId="087B6DA3" w:rsidR="00C67593" w:rsidRPr="00B821DF" w:rsidRDefault="00C67593" w:rsidP="00D31F2E">
            <w:pPr>
              <w:jc w:val="both"/>
              <w:rPr>
                <w:rFonts w:cstheme="minorHAnsi"/>
                <w:lang w:val="en-US"/>
              </w:rPr>
            </w:pPr>
            <w:r w:rsidRPr="00B821DF">
              <w:rPr>
                <w:rFonts w:cstheme="minorHAnsi"/>
                <w:lang w:val="en-US"/>
              </w:rPr>
              <w:t>7-point Likert scales</w:t>
            </w:r>
            <w:r w:rsidR="00D70781">
              <w:rPr>
                <w:rFonts w:cstheme="minorHAnsi"/>
                <w:lang w:val="en-US"/>
              </w:rPr>
              <w:t xml:space="preserve"> and nominal (yes/no)</w:t>
            </w:r>
          </w:p>
        </w:tc>
      </w:tr>
      <w:tr w:rsidR="00C67593" w:rsidRPr="005924BC" w14:paraId="2F768A17" w14:textId="77777777" w:rsidTr="007E4C25">
        <w:tc>
          <w:tcPr>
            <w:tcW w:w="5665" w:type="dxa"/>
          </w:tcPr>
          <w:p w14:paraId="235D4B38" w14:textId="77777777" w:rsidR="00C67593" w:rsidRPr="00B821DF" w:rsidRDefault="00C67593" w:rsidP="00D31F2E">
            <w:pPr>
              <w:jc w:val="both"/>
              <w:rPr>
                <w:rFonts w:cstheme="minorHAnsi"/>
                <w:lang w:val="en-US"/>
              </w:rPr>
            </w:pPr>
            <w:r w:rsidRPr="00B821DF">
              <w:rPr>
                <w:rFonts w:cstheme="minorHAnsi"/>
                <w:lang w:val="en-US"/>
              </w:rPr>
              <w:t>Feedback on compliance*</w:t>
            </w:r>
          </w:p>
        </w:tc>
        <w:tc>
          <w:tcPr>
            <w:tcW w:w="3397" w:type="dxa"/>
          </w:tcPr>
          <w:p w14:paraId="4D1B6821" w14:textId="77777777" w:rsidR="00C67593" w:rsidRPr="00B821DF" w:rsidRDefault="00C67593" w:rsidP="00D31F2E">
            <w:pPr>
              <w:jc w:val="both"/>
              <w:rPr>
                <w:rFonts w:cstheme="minorHAnsi"/>
                <w:lang w:val="en-US"/>
              </w:rPr>
            </w:pPr>
            <w:r w:rsidRPr="00B821DF">
              <w:rPr>
                <w:rFonts w:cstheme="minorHAnsi"/>
                <w:lang w:val="en-US"/>
              </w:rPr>
              <w:t>Daily by push notification at start of the day</w:t>
            </w:r>
          </w:p>
        </w:tc>
      </w:tr>
      <w:tr w:rsidR="00C67593" w:rsidRPr="005924BC" w14:paraId="01F70476" w14:textId="77777777" w:rsidTr="007E4C25">
        <w:tc>
          <w:tcPr>
            <w:tcW w:w="5665" w:type="dxa"/>
          </w:tcPr>
          <w:p w14:paraId="719C4E7F" w14:textId="77777777" w:rsidR="00C67593" w:rsidRPr="00B821DF" w:rsidRDefault="00C67593" w:rsidP="00D31F2E">
            <w:pPr>
              <w:jc w:val="both"/>
              <w:rPr>
                <w:rFonts w:cstheme="minorHAnsi"/>
                <w:lang w:val="en-US"/>
              </w:rPr>
            </w:pPr>
            <w:r w:rsidRPr="00B821DF">
              <w:rPr>
                <w:rFonts w:cstheme="minorHAnsi"/>
                <w:lang w:val="en-US"/>
              </w:rPr>
              <w:t>Value of incentive</w:t>
            </w:r>
          </w:p>
        </w:tc>
        <w:tc>
          <w:tcPr>
            <w:tcW w:w="3397" w:type="dxa"/>
          </w:tcPr>
          <w:p w14:paraId="147C5C8B" w14:textId="77777777" w:rsidR="00C67593" w:rsidRPr="00B821DF" w:rsidRDefault="00C67593" w:rsidP="00D31F2E">
            <w:pPr>
              <w:jc w:val="both"/>
              <w:rPr>
                <w:rFonts w:cstheme="minorHAnsi"/>
                <w:lang w:val="en-US"/>
              </w:rPr>
            </w:pPr>
            <w:r w:rsidRPr="00B821DF">
              <w:rPr>
                <w:rFonts w:cstheme="minorHAnsi"/>
                <w:lang w:val="en-US"/>
              </w:rPr>
              <w:t>150 euro for completing the full study, but no specific incentive for EMA</w:t>
            </w:r>
          </w:p>
        </w:tc>
      </w:tr>
    </w:tbl>
    <w:p w14:paraId="7C72CCAC" w14:textId="0F7C399A" w:rsidR="00C67593" w:rsidRPr="00B821DF" w:rsidRDefault="00C67593" w:rsidP="0079633D">
      <w:pPr>
        <w:spacing w:after="0" w:line="480" w:lineRule="auto"/>
        <w:jc w:val="both"/>
        <w:rPr>
          <w:rFonts w:cstheme="minorHAnsi"/>
          <w:i/>
          <w:lang w:val="en-US"/>
        </w:rPr>
      </w:pPr>
      <w:r w:rsidRPr="00B821DF">
        <w:rPr>
          <w:rFonts w:cstheme="minorHAnsi"/>
          <w:i/>
          <w:lang w:val="en-US"/>
        </w:rPr>
        <w:t>*</w:t>
      </w:r>
      <w:r w:rsidR="00A92864" w:rsidRPr="00B821DF">
        <w:rPr>
          <w:rFonts w:cstheme="minorHAnsi"/>
          <w:i/>
          <w:lang w:val="en-US"/>
        </w:rPr>
        <w:t xml:space="preserve">After the first 98 participants had started, we adapted </w:t>
      </w:r>
      <w:r w:rsidR="005559AE" w:rsidRPr="00B821DF">
        <w:rPr>
          <w:rFonts w:cstheme="minorHAnsi"/>
          <w:i/>
          <w:lang w:val="en-US"/>
        </w:rPr>
        <w:t>the time interval between questionnaires</w:t>
      </w:r>
      <w:r w:rsidRPr="00B821DF">
        <w:rPr>
          <w:rFonts w:cstheme="minorHAnsi"/>
          <w:i/>
          <w:lang w:val="en-US"/>
        </w:rPr>
        <w:t xml:space="preserve"> </w:t>
      </w:r>
      <w:r w:rsidR="00A92864" w:rsidRPr="00B821DF">
        <w:rPr>
          <w:rFonts w:cstheme="minorHAnsi"/>
          <w:i/>
          <w:lang w:val="en-US"/>
        </w:rPr>
        <w:t xml:space="preserve">(we started with </w:t>
      </w:r>
      <w:r w:rsidRPr="00B821DF">
        <w:rPr>
          <w:rFonts w:cstheme="minorHAnsi"/>
          <w:i/>
          <w:lang w:val="en-US"/>
        </w:rPr>
        <w:t>15-90 minutes</w:t>
      </w:r>
      <w:r w:rsidR="00A92864" w:rsidRPr="00B821DF">
        <w:rPr>
          <w:rFonts w:cstheme="minorHAnsi"/>
          <w:i/>
          <w:lang w:val="en-US"/>
        </w:rPr>
        <w:t>) and</w:t>
      </w:r>
      <w:r w:rsidRPr="00B821DF">
        <w:rPr>
          <w:rFonts w:cstheme="minorHAnsi"/>
          <w:i/>
          <w:lang w:val="en-US"/>
        </w:rPr>
        <w:t xml:space="preserve"> the time to answer</w:t>
      </w:r>
      <w:r w:rsidR="00A92864" w:rsidRPr="00B821DF">
        <w:rPr>
          <w:rFonts w:cstheme="minorHAnsi"/>
          <w:i/>
          <w:lang w:val="en-US"/>
        </w:rPr>
        <w:t xml:space="preserve"> the </w:t>
      </w:r>
      <w:r w:rsidR="005559AE" w:rsidRPr="00B821DF">
        <w:rPr>
          <w:rFonts w:cstheme="minorHAnsi"/>
          <w:i/>
          <w:lang w:val="en-US"/>
        </w:rPr>
        <w:t>questionnaire</w:t>
      </w:r>
      <w:r w:rsidR="005F1B5E" w:rsidRPr="00B821DF">
        <w:rPr>
          <w:rFonts w:cstheme="minorHAnsi"/>
          <w:i/>
          <w:lang w:val="en-US"/>
        </w:rPr>
        <w:t>s</w:t>
      </w:r>
      <w:r w:rsidRPr="00B821DF">
        <w:rPr>
          <w:rFonts w:cstheme="minorHAnsi"/>
          <w:i/>
          <w:lang w:val="en-US"/>
        </w:rPr>
        <w:t xml:space="preserve"> </w:t>
      </w:r>
      <w:r w:rsidR="00A92864" w:rsidRPr="00B821DF">
        <w:rPr>
          <w:rFonts w:cstheme="minorHAnsi"/>
          <w:i/>
          <w:lang w:val="en-US"/>
        </w:rPr>
        <w:t xml:space="preserve">(we started with </w:t>
      </w:r>
      <w:r w:rsidRPr="00B821DF">
        <w:rPr>
          <w:rFonts w:cstheme="minorHAnsi"/>
          <w:i/>
          <w:lang w:val="en-US"/>
        </w:rPr>
        <w:t>10 minutes</w:t>
      </w:r>
      <w:r w:rsidR="00A92864" w:rsidRPr="00B821DF">
        <w:rPr>
          <w:rFonts w:cstheme="minorHAnsi"/>
          <w:i/>
          <w:lang w:val="en-US"/>
        </w:rPr>
        <w:t>)</w:t>
      </w:r>
      <w:r w:rsidRPr="00B821DF">
        <w:rPr>
          <w:rFonts w:cstheme="minorHAnsi"/>
          <w:i/>
          <w:lang w:val="en-US"/>
        </w:rPr>
        <w:t xml:space="preserve"> and </w:t>
      </w:r>
      <w:r w:rsidR="00A92864" w:rsidRPr="00B821DF">
        <w:rPr>
          <w:rFonts w:cstheme="minorHAnsi"/>
          <w:i/>
          <w:lang w:val="en-US"/>
        </w:rPr>
        <w:t>started to give feedback on compliance (we started without feedback).</w:t>
      </w:r>
    </w:p>
    <w:p w14:paraId="505AA2B6" w14:textId="77777777" w:rsidR="00C67593" w:rsidRPr="00B821DF" w:rsidRDefault="00C67593" w:rsidP="00D31F2E">
      <w:pPr>
        <w:spacing w:after="0" w:line="360" w:lineRule="auto"/>
        <w:jc w:val="both"/>
        <w:rPr>
          <w:rFonts w:cstheme="minorHAnsi"/>
          <w:b/>
          <w:lang w:val="en-US"/>
        </w:rPr>
      </w:pPr>
    </w:p>
    <w:p w14:paraId="33F8DB48" w14:textId="77777777" w:rsidR="00F16199" w:rsidRPr="00B821DF" w:rsidRDefault="00F16199" w:rsidP="00D31F2E">
      <w:pPr>
        <w:jc w:val="both"/>
        <w:rPr>
          <w:rFonts w:cstheme="minorHAnsi"/>
          <w:b/>
          <w:lang w:val="en-US"/>
        </w:rPr>
      </w:pPr>
      <w:r w:rsidRPr="00B821DF">
        <w:rPr>
          <w:rFonts w:cstheme="minorHAnsi"/>
          <w:b/>
          <w:lang w:val="en-US"/>
        </w:rPr>
        <w:br w:type="page"/>
      </w:r>
    </w:p>
    <w:p w14:paraId="62C21C9B" w14:textId="010B9251" w:rsidR="00BE25B6" w:rsidRPr="00B821DF" w:rsidRDefault="00BE552C" w:rsidP="00BA7762">
      <w:pPr>
        <w:pStyle w:val="ListParagraph"/>
        <w:numPr>
          <w:ilvl w:val="0"/>
          <w:numId w:val="4"/>
        </w:numPr>
        <w:spacing w:after="0" w:line="480" w:lineRule="auto"/>
        <w:jc w:val="both"/>
        <w:rPr>
          <w:rFonts w:cstheme="minorHAnsi"/>
          <w:b/>
          <w:lang w:val="en-US"/>
        </w:rPr>
      </w:pPr>
      <w:r w:rsidRPr="00B821DF">
        <w:rPr>
          <w:rFonts w:cstheme="minorHAnsi"/>
          <w:b/>
          <w:lang w:val="en-US"/>
        </w:rPr>
        <w:t xml:space="preserve">  </w:t>
      </w:r>
      <w:r w:rsidRPr="00B821DF">
        <w:rPr>
          <w:rFonts w:cstheme="minorHAnsi"/>
          <w:b/>
          <w:lang w:val="en-US"/>
        </w:rPr>
        <w:tab/>
      </w:r>
      <w:r w:rsidR="00F652DB" w:rsidRPr="00B821DF">
        <w:rPr>
          <w:rFonts w:cstheme="minorHAnsi"/>
          <w:b/>
          <w:lang w:val="en-US"/>
        </w:rPr>
        <w:t>B</w:t>
      </w:r>
      <w:r w:rsidR="00BE25B6" w:rsidRPr="00B821DF">
        <w:rPr>
          <w:rFonts w:cstheme="minorHAnsi"/>
          <w:b/>
          <w:lang w:val="en-US"/>
        </w:rPr>
        <w:t>io</w:t>
      </w:r>
      <w:r w:rsidR="001321DF" w:rsidRPr="00B821DF">
        <w:rPr>
          <w:rFonts w:cstheme="minorHAnsi"/>
          <w:b/>
          <w:lang w:val="en-US"/>
        </w:rPr>
        <w:t>-</w:t>
      </w:r>
      <w:r w:rsidR="00BE25B6" w:rsidRPr="00B821DF">
        <w:rPr>
          <w:rFonts w:cstheme="minorHAnsi"/>
          <w:b/>
          <w:lang w:val="en-US"/>
        </w:rPr>
        <w:t>sampling</w:t>
      </w:r>
    </w:p>
    <w:p w14:paraId="01E6E0C8" w14:textId="12836440" w:rsidR="001321DF" w:rsidRPr="00B821DF" w:rsidRDefault="001321DF" w:rsidP="00BA7762">
      <w:pPr>
        <w:spacing w:after="0" w:line="480" w:lineRule="auto"/>
        <w:jc w:val="both"/>
        <w:rPr>
          <w:rFonts w:cstheme="minorHAnsi"/>
          <w:lang w:val="en-US"/>
        </w:rPr>
      </w:pPr>
      <w:r w:rsidRPr="00B821DF">
        <w:rPr>
          <w:rFonts w:cstheme="minorHAnsi"/>
          <w:lang w:val="en-US"/>
        </w:rPr>
        <w:t>Participants perform home sampling of stool, urine, saliva, and ch</w:t>
      </w:r>
      <w:r w:rsidR="005261BA">
        <w:rPr>
          <w:rFonts w:cstheme="minorHAnsi"/>
          <w:lang w:val="en-US"/>
        </w:rPr>
        <w:t>emicals during the burst week (C</w:t>
      </w:r>
      <w:r w:rsidRPr="00B821DF">
        <w:rPr>
          <w:rFonts w:cstheme="minorHAnsi"/>
          <w:lang w:val="en-US"/>
        </w:rPr>
        <w:t xml:space="preserve">hapter 2.1). In addition, during the lab visit </w:t>
      </w:r>
      <w:r w:rsidR="009645B0" w:rsidRPr="00B821DF">
        <w:rPr>
          <w:rFonts w:cstheme="minorHAnsi"/>
          <w:lang w:val="en-US"/>
        </w:rPr>
        <w:t xml:space="preserve">at the Radboud campus </w:t>
      </w:r>
      <w:r w:rsidRPr="00B821DF">
        <w:rPr>
          <w:rFonts w:cstheme="minorHAnsi"/>
          <w:lang w:val="en-US"/>
        </w:rPr>
        <w:t xml:space="preserve">we collect </w:t>
      </w:r>
      <w:r w:rsidR="008E4DD4" w:rsidRPr="00B821DF">
        <w:rPr>
          <w:rFonts w:cstheme="minorHAnsi"/>
          <w:lang w:val="en-US"/>
        </w:rPr>
        <w:t xml:space="preserve">samples of </w:t>
      </w:r>
      <w:r w:rsidR="005261BA">
        <w:rPr>
          <w:rFonts w:cstheme="minorHAnsi"/>
          <w:lang w:val="en-US"/>
        </w:rPr>
        <w:t>blood, hair, and saliva (C</w:t>
      </w:r>
      <w:r w:rsidRPr="00B821DF">
        <w:rPr>
          <w:rFonts w:cstheme="minorHAnsi"/>
          <w:lang w:val="en-US"/>
        </w:rPr>
        <w:t>hapter 2.2).</w:t>
      </w:r>
    </w:p>
    <w:p w14:paraId="4BC4FD6C" w14:textId="77777777" w:rsidR="001321DF" w:rsidRPr="00B821DF" w:rsidRDefault="001321DF" w:rsidP="00BA7762">
      <w:pPr>
        <w:spacing w:after="0" w:line="480" w:lineRule="auto"/>
        <w:jc w:val="both"/>
        <w:rPr>
          <w:rFonts w:cstheme="minorHAnsi"/>
          <w:lang w:val="en-US"/>
        </w:rPr>
      </w:pPr>
    </w:p>
    <w:p w14:paraId="4D473A1E" w14:textId="4B7C7A4D" w:rsidR="00F652DB" w:rsidRPr="00B821DF" w:rsidRDefault="00F652DB" w:rsidP="00BA7762">
      <w:pPr>
        <w:tabs>
          <w:tab w:val="left" w:pos="567"/>
        </w:tabs>
        <w:spacing w:after="0" w:line="480" w:lineRule="auto"/>
        <w:ind w:left="426" w:hanging="426"/>
        <w:jc w:val="both"/>
        <w:rPr>
          <w:rFonts w:cstheme="minorHAnsi"/>
          <w:b/>
          <w:lang w:val="en-US"/>
        </w:rPr>
      </w:pPr>
      <w:r w:rsidRPr="00B821DF">
        <w:rPr>
          <w:rFonts w:cstheme="minorHAnsi"/>
          <w:b/>
          <w:lang w:val="en-US"/>
        </w:rPr>
        <w:t>2.1</w:t>
      </w:r>
      <w:r w:rsidRPr="00B821DF">
        <w:rPr>
          <w:rFonts w:cstheme="minorHAnsi"/>
          <w:b/>
          <w:lang w:val="en-US"/>
        </w:rPr>
        <w:tab/>
      </w:r>
      <w:r w:rsidRPr="00B821DF">
        <w:rPr>
          <w:rFonts w:cstheme="minorHAnsi"/>
          <w:b/>
          <w:lang w:val="en-US"/>
        </w:rPr>
        <w:tab/>
      </w:r>
      <w:r w:rsidRPr="00B821DF">
        <w:rPr>
          <w:rFonts w:cstheme="minorHAnsi"/>
          <w:b/>
          <w:lang w:val="en-US"/>
        </w:rPr>
        <w:tab/>
        <w:t>Home sampling</w:t>
      </w:r>
    </w:p>
    <w:p w14:paraId="4F9B7EB8" w14:textId="4980F59D" w:rsidR="00F652DB" w:rsidRDefault="00F652DB" w:rsidP="00BA7762">
      <w:pPr>
        <w:tabs>
          <w:tab w:val="left" w:pos="567"/>
        </w:tabs>
        <w:spacing w:after="0" w:line="480" w:lineRule="auto"/>
        <w:ind w:left="426" w:hanging="426"/>
        <w:jc w:val="both"/>
        <w:rPr>
          <w:rFonts w:cstheme="minorHAnsi"/>
          <w:b/>
          <w:lang w:val="en-US"/>
        </w:rPr>
      </w:pPr>
      <w:r w:rsidRPr="00B821DF">
        <w:rPr>
          <w:rFonts w:cstheme="minorHAnsi"/>
          <w:b/>
          <w:lang w:val="en-US"/>
        </w:rPr>
        <w:t>2.1.1</w:t>
      </w:r>
      <w:r w:rsidRPr="00B821DF">
        <w:rPr>
          <w:rFonts w:cstheme="minorHAnsi"/>
          <w:b/>
          <w:lang w:val="en-US"/>
        </w:rPr>
        <w:tab/>
      </w:r>
      <w:r w:rsidRPr="00B821DF">
        <w:rPr>
          <w:rFonts w:cstheme="minorHAnsi"/>
          <w:b/>
          <w:lang w:val="en-US"/>
        </w:rPr>
        <w:tab/>
        <w:t>Stool</w:t>
      </w:r>
    </w:p>
    <w:p w14:paraId="3BCA95A4" w14:textId="2CBD498A" w:rsidR="00911E9D" w:rsidRPr="00B821DF" w:rsidRDefault="005362DA" w:rsidP="00BA7762">
      <w:pPr>
        <w:tabs>
          <w:tab w:val="left" w:pos="0"/>
        </w:tabs>
        <w:spacing w:after="0" w:line="480" w:lineRule="auto"/>
        <w:jc w:val="both"/>
        <w:rPr>
          <w:rFonts w:cstheme="minorHAnsi"/>
          <w:lang w:val="en-US"/>
        </w:rPr>
      </w:pPr>
      <w:r w:rsidRPr="005362DA">
        <w:rPr>
          <w:rFonts w:cstheme="minorHAnsi"/>
          <w:lang w:val="en-US"/>
        </w:rPr>
        <w:t>Over 10</w:t>
      </w:r>
      <w:r w:rsidRPr="005362DA">
        <w:rPr>
          <w:rFonts w:cstheme="minorHAnsi"/>
          <w:vertAlign w:val="superscript"/>
          <w:lang w:val="en-US"/>
        </w:rPr>
        <w:t>13</w:t>
      </w:r>
      <w:r w:rsidRPr="005362DA">
        <w:rPr>
          <w:rFonts w:cstheme="minorHAnsi"/>
          <w:lang w:val="en-US"/>
        </w:rPr>
        <w:t xml:space="preserve"> bacteria, viruses and fungi colonize </w:t>
      </w:r>
      <w:r>
        <w:rPr>
          <w:rFonts w:cstheme="minorHAnsi"/>
          <w:lang w:val="en-US"/>
        </w:rPr>
        <w:t>our</w:t>
      </w:r>
      <w:r w:rsidRPr="005362DA">
        <w:rPr>
          <w:rFonts w:cstheme="minorHAnsi"/>
          <w:lang w:val="en-US"/>
        </w:rPr>
        <w:t xml:space="preserve"> gastrointestinal t</w:t>
      </w:r>
      <w:r>
        <w:rPr>
          <w:rFonts w:cstheme="minorHAnsi"/>
          <w:lang w:val="en-US"/>
        </w:rPr>
        <w:t xml:space="preserve">ract, of which most of them are </w:t>
      </w:r>
      <w:r w:rsidRPr="005362DA">
        <w:rPr>
          <w:rFonts w:cstheme="minorHAnsi"/>
          <w:lang w:val="en-US"/>
        </w:rPr>
        <w:t>found in the colon.</w:t>
      </w:r>
      <w:r>
        <w:rPr>
          <w:rFonts w:cstheme="minorHAnsi"/>
          <w:lang w:val="en-US"/>
        </w:rPr>
        <w:t xml:space="preserve"> They</w:t>
      </w:r>
      <w:r w:rsidRPr="005362DA">
        <w:rPr>
          <w:rFonts w:cstheme="minorHAnsi"/>
          <w:lang w:val="en-US"/>
        </w:rPr>
        <w:t xml:space="preserve"> help digest our food, and produce all kinds of essential nutrients and chemicals that affect our body and even our brain</w:t>
      </w:r>
      <w:r w:rsidR="001D4B10">
        <w:rPr>
          <w:rFonts w:cstheme="minorHAnsi"/>
          <w:lang w:val="en-US"/>
        </w:rPr>
        <w:t xml:space="preserve"> </w:t>
      </w:r>
      <w:r w:rsidR="0057499C">
        <w:rPr>
          <w:rFonts w:cstheme="minorHAnsi"/>
          <w:lang w:val="en-US"/>
        </w:rPr>
        <w:fldChar w:fldCharType="begin">
          <w:fldData xml:space="preserve">PEVuZE5vdGU+PENpdGU+PEF1dGhvcj5EaW5hbjwvQXV0aG9yPjxZZWFyPjIwMTc8L1llYXI+PFJl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PEVuZE5vdGU+PENpdGU+PEF1dGhvcj5EaW5hbjwvQXV0aG9yPjxZZWFyPjIwMTc8L1llYXI+PFJl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57499C">
        <w:rPr>
          <w:rFonts w:cstheme="minorHAnsi"/>
          <w:lang w:val="en-US"/>
        </w:rPr>
      </w:r>
      <w:r w:rsidR="0057499C">
        <w:rPr>
          <w:rFonts w:cstheme="minorHAnsi"/>
          <w:lang w:val="en-US"/>
        </w:rPr>
        <w:fldChar w:fldCharType="separate"/>
      </w:r>
      <w:r w:rsidR="00BE6463">
        <w:rPr>
          <w:rFonts w:cstheme="minorHAnsi"/>
          <w:noProof/>
          <w:lang w:val="en-US"/>
        </w:rPr>
        <w:t>[6]</w:t>
      </w:r>
      <w:r w:rsidR="0057499C">
        <w:rPr>
          <w:rFonts w:cstheme="minorHAnsi"/>
          <w:lang w:val="en-US"/>
        </w:rPr>
        <w:fldChar w:fldCharType="end"/>
      </w:r>
      <w:r w:rsidR="00911E9D" w:rsidRPr="00B821DF">
        <w:rPr>
          <w:rFonts w:cstheme="minorHAnsi"/>
          <w:lang w:val="en-US"/>
        </w:rPr>
        <w:t>.</w:t>
      </w:r>
    </w:p>
    <w:p w14:paraId="647517DC" w14:textId="311A829D" w:rsidR="00911E9D" w:rsidRPr="00B821DF" w:rsidRDefault="00911E9D" w:rsidP="00BA7762">
      <w:pPr>
        <w:tabs>
          <w:tab w:val="left" w:pos="567"/>
        </w:tabs>
        <w:spacing w:after="0" w:line="480" w:lineRule="auto"/>
        <w:jc w:val="both"/>
        <w:rPr>
          <w:rFonts w:cstheme="minorHAnsi"/>
          <w:lang w:val="en-US"/>
        </w:rPr>
      </w:pPr>
      <w:r w:rsidRPr="00B821DF">
        <w:rPr>
          <w:rFonts w:cstheme="minorHAnsi"/>
          <w:lang w:val="en-US"/>
        </w:rPr>
        <w:t xml:space="preserve">Participants collect </w:t>
      </w:r>
      <w:r w:rsidR="00D60509">
        <w:rPr>
          <w:rFonts w:cstheme="minorHAnsi"/>
          <w:lang w:val="en-US"/>
        </w:rPr>
        <w:t xml:space="preserve">fresh </w:t>
      </w:r>
      <w:r w:rsidRPr="00B821DF">
        <w:rPr>
          <w:rFonts w:cstheme="minorHAnsi"/>
          <w:lang w:val="en-US"/>
        </w:rPr>
        <w:t xml:space="preserve">stool up to 24 hours before the lab visit. After </w:t>
      </w:r>
      <w:r w:rsidR="00184A53">
        <w:rPr>
          <w:rFonts w:cstheme="minorHAnsi"/>
          <w:lang w:val="en-US"/>
        </w:rPr>
        <w:t>collecting</w:t>
      </w:r>
      <w:r w:rsidRPr="00B821DF">
        <w:rPr>
          <w:rFonts w:cstheme="minorHAnsi"/>
          <w:lang w:val="en-US"/>
        </w:rPr>
        <w:t xml:space="preserve"> the sample, </w:t>
      </w:r>
      <w:r w:rsidR="00E57DB6" w:rsidRPr="00B821DF">
        <w:rPr>
          <w:rFonts w:cstheme="minorHAnsi"/>
          <w:lang w:val="en-US"/>
        </w:rPr>
        <w:t xml:space="preserve">participants place </w:t>
      </w:r>
      <w:r w:rsidRPr="00B821DF">
        <w:rPr>
          <w:rFonts w:cstheme="minorHAnsi"/>
          <w:lang w:val="en-US"/>
        </w:rPr>
        <w:t xml:space="preserve">the </w:t>
      </w:r>
      <w:r w:rsidR="005362DA">
        <w:rPr>
          <w:rFonts w:cstheme="minorHAnsi"/>
          <w:lang w:val="en-US"/>
        </w:rPr>
        <w:t>container</w:t>
      </w:r>
      <w:r w:rsidRPr="00B821DF">
        <w:rPr>
          <w:rFonts w:cstheme="minorHAnsi"/>
          <w:lang w:val="en-US"/>
        </w:rPr>
        <w:t xml:space="preserve"> with stool in a plastic bag with a</w:t>
      </w:r>
      <w:r w:rsidR="00E57DB6" w:rsidRPr="00B821DF">
        <w:rPr>
          <w:rFonts w:cstheme="minorHAnsi"/>
          <w:lang w:val="en-US"/>
        </w:rPr>
        <w:t xml:space="preserve"> lock strip in the refrigerator and take it to the lab visit in a safety bag with a cooling element. </w:t>
      </w:r>
      <w:r w:rsidRPr="00B821DF">
        <w:rPr>
          <w:rFonts w:cstheme="minorHAnsi"/>
          <w:lang w:val="en-US"/>
        </w:rPr>
        <w:t>Participants fill out a stool collection quest</w:t>
      </w:r>
      <w:r w:rsidR="000313F8" w:rsidRPr="00B821DF">
        <w:rPr>
          <w:rFonts w:cstheme="minorHAnsi"/>
          <w:lang w:val="en-US"/>
        </w:rPr>
        <w:t xml:space="preserve">ionnaire about medication use and </w:t>
      </w:r>
      <w:r w:rsidR="00A25030">
        <w:rPr>
          <w:rFonts w:cstheme="minorHAnsi"/>
          <w:lang w:val="en-US"/>
        </w:rPr>
        <w:t xml:space="preserve">stool frequency and composition (Bristol stool chart) </w:t>
      </w:r>
      <w:r w:rsidR="0057499C">
        <w:rPr>
          <w:rFonts w:cstheme="minorHAnsi"/>
          <w:lang w:val="en-US"/>
        </w:rPr>
        <w:fldChar w:fldCharType="begin"/>
      </w:r>
      <w:r w:rsidR="00BE6463">
        <w:rPr>
          <w:rFonts w:cstheme="minorHAnsi"/>
          <w:lang w:val="en-US"/>
        </w:rPr>
        <w:instrText xml:space="preserve"> ADDIN EN.CITE &lt;EndNote&gt;&lt;Cite&gt;&lt;Author&gt;Lewis&lt;/Author&gt;&lt;Year&gt;1997&lt;/Year&gt;&lt;RecNum&gt;231&lt;/RecNum&gt;&lt;DisplayText&gt;[7]&lt;/DisplayText&gt;&lt;record&gt;&lt;rec-number&gt;231&lt;/rec-number&gt;&lt;foreign-keys&gt;&lt;key app="EN" db-id="fp0ztwdwrxp0wtewwsx5fres5tw2wtv9eds0" timestamp="1608808803"&gt;231&lt;/key&gt;&lt;/foreign-keys&gt;&lt;ref-type name="Journal Article"&gt;17&lt;/ref-type&gt;&lt;contributors&gt;&lt;authors&gt;&lt;author&gt;Lewis, S. J.&lt;/author&gt;&lt;author&gt;Heaton, K. W.&lt;/author&gt;&lt;/authors&gt;&lt;/contributors&gt;&lt;auth-address&gt;University Dept. of Medicine, Bristol Royal Infirmary, UK.&lt;/auth-address&gt;&lt;titles&gt;&lt;title&gt;Stool form scale as a useful guide to intestinal transit time&lt;/title&gt;&lt;secondary-title&gt;Scand J Gastroenterol&lt;/secondary-title&gt;&lt;/titles&gt;&lt;periodical&gt;&lt;full-title&gt;Scand J Gastroenterol&lt;/full-title&gt;&lt;/periodical&gt;&lt;pages&gt;920-4&lt;/pages&gt;&lt;volume&gt;32&lt;/volume&gt;&lt;number&gt;9&lt;/number&gt;&lt;edition&gt;1997/09/23&lt;/edition&gt;&lt;keywords&gt;&lt;keyword&gt;Adult&lt;/keyword&gt;&lt;keyword&gt;Antidiarrheals&lt;/keyword&gt;&lt;keyword&gt;Cathartics&lt;/keyword&gt;&lt;keyword&gt;Contrast Media&lt;/keyword&gt;&lt;keyword&gt;*Defecation&lt;/keyword&gt;&lt;keyword&gt;*Feces&lt;/keyword&gt;&lt;keyword&gt;Female&lt;/keyword&gt;&lt;keyword&gt;*Gastrointestinal Motility&lt;/keyword&gt;&lt;keyword&gt;Humans&lt;/keyword&gt;&lt;keyword&gt;Loperamide&lt;/keyword&gt;&lt;keyword&gt;Middle Aged&lt;/keyword&gt;&lt;keyword&gt;Senna Extract&lt;/keyword&gt;&lt;keyword&gt;Statistics, Nonparametric&lt;/keyword&gt;&lt;/keywords&gt;&lt;dates&gt;&lt;year&gt;1997&lt;/year&gt;&lt;pub-dates&gt;&lt;date&gt;Sep&lt;/date&gt;&lt;/pub-dates&gt;&lt;/dates&gt;&lt;isbn&gt;0036-5521 (Print)&amp;#xD;0036-5521&lt;/isbn&gt;&lt;accession-num&gt;9299672&lt;/accession-num&gt;&lt;urls&gt;&lt;/urls&gt;&lt;remote-database-provider&gt;NLM&lt;/remote-database-provider&gt;&lt;language&gt;eng&lt;/language&gt;&lt;/record&gt;&lt;/Cite&gt;&lt;/EndNote&gt;</w:instrText>
      </w:r>
      <w:r w:rsidR="0057499C">
        <w:rPr>
          <w:rFonts w:cstheme="minorHAnsi"/>
          <w:lang w:val="en-US"/>
        </w:rPr>
        <w:fldChar w:fldCharType="separate"/>
      </w:r>
      <w:r w:rsidR="00BE6463">
        <w:rPr>
          <w:rFonts w:cstheme="minorHAnsi"/>
          <w:noProof/>
          <w:lang w:val="en-US"/>
        </w:rPr>
        <w:t>[7]</w:t>
      </w:r>
      <w:r w:rsidR="0057499C">
        <w:rPr>
          <w:rFonts w:cstheme="minorHAnsi"/>
          <w:lang w:val="en-US"/>
        </w:rPr>
        <w:fldChar w:fldCharType="end"/>
      </w:r>
      <w:r w:rsidR="00A25030">
        <w:rPr>
          <w:rFonts w:cstheme="minorHAnsi"/>
          <w:lang w:val="en-US"/>
        </w:rPr>
        <w:t>.</w:t>
      </w:r>
    </w:p>
    <w:p w14:paraId="5C051044" w14:textId="705C088C" w:rsidR="00E57DB6" w:rsidRPr="00B821DF" w:rsidRDefault="0098688C" w:rsidP="00BA7762">
      <w:pPr>
        <w:tabs>
          <w:tab w:val="left" w:pos="567"/>
        </w:tabs>
        <w:spacing w:after="0" w:line="480" w:lineRule="auto"/>
        <w:jc w:val="both"/>
        <w:rPr>
          <w:rFonts w:cstheme="minorHAnsi"/>
          <w:lang w:val="en-US"/>
        </w:rPr>
      </w:pPr>
      <w:r w:rsidRPr="00B821DF">
        <w:rPr>
          <w:rFonts w:cstheme="minorHAnsi"/>
          <w:lang w:val="en-US"/>
        </w:rPr>
        <w:t xml:space="preserve">The Radboud Biobank </w:t>
      </w:r>
      <w:r w:rsidRPr="00B821DF">
        <w:rPr>
          <w:rFonts w:cstheme="minorHAnsi"/>
          <w:lang w:val="en-US"/>
        </w:rPr>
        <w:fldChar w:fldCharType="begin"/>
      </w:r>
      <w:r w:rsidR="00BE6463">
        <w:rPr>
          <w:rFonts w:cstheme="minorHAnsi"/>
          <w:lang w:val="en-US"/>
        </w:rPr>
        <w:instrText xml:space="preserve"> ADDIN EN.CITE &lt;EndNote&gt;&lt;Cite&gt;&lt;Author&gt;Manders&lt;/Author&gt;&lt;Year&gt;2018&lt;/Year&gt;&lt;RecNum&gt;217&lt;/RecNum&gt;&lt;DisplayText&gt;[8]&lt;/DisplayText&gt;&lt;record&gt;&lt;rec-number&gt;217&lt;/rec-number&gt;&lt;foreign-keys&gt;&lt;key app="EN" db-id="fp0ztwdwrxp0wtewwsx5fres5tw2wtv9eds0" timestamp="1607443948"&gt;217&lt;/key&gt;&lt;/foreign-keys&gt;&lt;ref-type name="Journal Article"&gt;17&lt;/ref-type&gt;&lt;contributors&gt;&lt;authors&gt;&lt;author&gt;Manders, Peggy&lt;/author&gt;&lt;author&gt;Lutomski, Jennifer&lt;/author&gt;&lt;author&gt;Smit, Cees&lt;/author&gt;&lt;author&gt;Swinkels, Dorine&lt;/author&gt;&lt;author&gt;Zielhuis, Gerhard&lt;/author&gt;&lt;/authors&gt;&lt;/contributors&gt;&lt;titles&gt;&lt;title&gt;The Radboud Biobank: A central facility for disease-based biobanks to optimise use and distribution of biomaterial for scientific research in the Radboud University Medical Center, Nijmegen&lt;/title&gt;&lt;secondary-title&gt;Open Journal of Bioresources&lt;/secondary-title&gt;&lt;/titles&gt;&lt;periodical&gt;&lt;full-title&gt;Open Journal of Bioresources&lt;/full-title&gt;&lt;/periodical&gt;&lt;volume&gt;5&lt;/volume&gt;&lt;dates&gt;&lt;year&gt;2018&lt;/year&gt;&lt;pub-dates&gt;&lt;date&gt;02/06&lt;/date&gt;&lt;/pub-dates&gt;&lt;/dates&gt;&lt;urls&gt;&lt;/urls&gt;&lt;/record&gt;&lt;/Cite&gt;&lt;/EndNote&gt;</w:instrText>
      </w:r>
      <w:r w:rsidRPr="00B821DF">
        <w:rPr>
          <w:rFonts w:cstheme="minorHAnsi"/>
          <w:lang w:val="en-US"/>
        </w:rPr>
        <w:fldChar w:fldCharType="separate"/>
      </w:r>
      <w:r w:rsidR="00BE6463">
        <w:rPr>
          <w:rFonts w:cstheme="minorHAnsi"/>
          <w:noProof/>
          <w:lang w:val="en-US"/>
        </w:rPr>
        <w:t>[8]</w:t>
      </w:r>
      <w:r w:rsidRPr="00B821DF">
        <w:rPr>
          <w:rFonts w:cstheme="minorHAnsi"/>
          <w:lang w:val="en-US"/>
        </w:rPr>
        <w:fldChar w:fldCharType="end"/>
      </w:r>
      <w:r w:rsidRPr="00B821DF">
        <w:rPr>
          <w:rFonts w:cstheme="minorHAnsi"/>
          <w:lang w:val="en-US"/>
        </w:rPr>
        <w:t xml:space="preserve"> handles a</w:t>
      </w:r>
      <w:r w:rsidR="008124B8" w:rsidRPr="00B821DF">
        <w:rPr>
          <w:rFonts w:cstheme="minorHAnsi"/>
          <w:lang w:val="en-US"/>
        </w:rPr>
        <w:t>nd stores the stool samples in six</w:t>
      </w:r>
      <w:r w:rsidRPr="00B821DF">
        <w:rPr>
          <w:rFonts w:cstheme="minorHAnsi"/>
          <w:lang w:val="en-US"/>
        </w:rPr>
        <w:t xml:space="preserve"> aliquots</w:t>
      </w:r>
      <w:r w:rsidR="00457CB7" w:rsidRPr="00B821DF">
        <w:rPr>
          <w:rFonts w:cstheme="minorHAnsi"/>
          <w:lang w:val="en-US"/>
        </w:rPr>
        <w:t xml:space="preserve"> in a freezer</w:t>
      </w:r>
      <w:r w:rsidRPr="00B821DF">
        <w:rPr>
          <w:rFonts w:cstheme="minorHAnsi"/>
          <w:lang w:val="en-US"/>
        </w:rPr>
        <w:t xml:space="preserve"> at -80 degree</w:t>
      </w:r>
      <w:r w:rsidR="00982371" w:rsidRPr="00B821DF">
        <w:rPr>
          <w:rFonts w:cstheme="minorHAnsi"/>
          <w:lang w:val="en-US"/>
        </w:rPr>
        <w:t>s</w:t>
      </w:r>
      <w:r w:rsidRPr="00B821DF">
        <w:rPr>
          <w:rFonts w:cstheme="minorHAnsi"/>
          <w:lang w:val="en-US"/>
        </w:rPr>
        <w:t xml:space="preserve"> Celsius. </w:t>
      </w:r>
    </w:p>
    <w:p w14:paraId="00DEDAE5" w14:textId="77777777" w:rsidR="00CB4D0A" w:rsidRPr="00B821DF" w:rsidRDefault="00CB4D0A" w:rsidP="00BA7762">
      <w:pPr>
        <w:tabs>
          <w:tab w:val="left" w:pos="567"/>
        </w:tabs>
        <w:spacing w:after="0" w:line="480" w:lineRule="auto"/>
        <w:jc w:val="both"/>
        <w:rPr>
          <w:rFonts w:cstheme="minorHAnsi"/>
          <w:lang w:val="en-US"/>
        </w:rPr>
      </w:pPr>
    </w:p>
    <w:p w14:paraId="396E337D" w14:textId="11BF8078" w:rsidR="00F652DB" w:rsidRPr="00B821DF" w:rsidRDefault="00F652DB" w:rsidP="00BA7762">
      <w:pPr>
        <w:tabs>
          <w:tab w:val="left" w:pos="567"/>
        </w:tabs>
        <w:spacing w:after="0" w:line="480" w:lineRule="auto"/>
        <w:ind w:left="426" w:hanging="426"/>
        <w:jc w:val="both"/>
        <w:rPr>
          <w:rFonts w:cstheme="minorHAnsi"/>
          <w:lang w:val="en-US"/>
        </w:rPr>
      </w:pPr>
      <w:r w:rsidRPr="00B821DF">
        <w:rPr>
          <w:rFonts w:cstheme="minorHAnsi"/>
          <w:b/>
          <w:lang w:val="en-US"/>
        </w:rPr>
        <w:t>2.1.2</w:t>
      </w:r>
      <w:r w:rsidRPr="00B821DF">
        <w:rPr>
          <w:rFonts w:cstheme="minorHAnsi"/>
          <w:b/>
          <w:lang w:val="en-US"/>
        </w:rPr>
        <w:tab/>
      </w:r>
      <w:r w:rsidRPr="00B821DF">
        <w:rPr>
          <w:rFonts w:cstheme="minorHAnsi"/>
          <w:b/>
          <w:lang w:val="en-US"/>
        </w:rPr>
        <w:tab/>
        <w:t>Urine</w:t>
      </w:r>
    </w:p>
    <w:p w14:paraId="7AB02D45" w14:textId="0FE6B415" w:rsidR="00E3525D" w:rsidRPr="00B821DF" w:rsidRDefault="001805D3" w:rsidP="00BA7762">
      <w:pPr>
        <w:tabs>
          <w:tab w:val="left" w:pos="567"/>
        </w:tabs>
        <w:spacing w:after="0" w:line="480" w:lineRule="auto"/>
        <w:jc w:val="both"/>
        <w:rPr>
          <w:rFonts w:cstheme="minorHAnsi"/>
          <w:lang w:val="en-US"/>
        </w:rPr>
      </w:pPr>
      <w:r w:rsidRPr="00B821DF">
        <w:rPr>
          <w:rFonts w:cstheme="minorHAnsi"/>
          <w:lang w:val="en-US"/>
        </w:rPr>
        <w:t>Uri</w:t>
      </w:r>
      <w:r w:rsidR="00B34770" w:rsidRPr="00B821DF">
        <w:rPr>
          <w:rFonts w:cstheme="minorHAnsi"/>
          <w:lang w:val="en-US"/>
        </w:rPr>
        <w:t>ne contains waste products</w:t>
      </w:r>
      <w:r w:rsidR="00D72A44">
        <w:rPr>
          <w:rFonts w:cstheme="minorHAnsi"/>
          <w:lang w:val="en-US"/>
        </w:rPr>
        <w:t>, which</w:t>
      </w:r>
      <w:r w:rsidR="00B34770" w:rsidRPr="00B821DF">
        <w:rPr>
          <w:rFonts w:cstheme="minorHAnsi"/>
          <w:lang w:val="en-US"/>
        </w:rPr>
        <w:t xml:space="preserve"> </w:t>
      </w:r>
      <w:r w:rsidRPr="00B821DF">
        <w:rPr>
          <w:rFonts w:cstheme="minorHAnsi"/>
          <w:lang w:val="en-US"/>
        </w:rPr>
        <w:t>we excrete via the urinary tract. Urine includes water and salts. The composition of urine can provide information about fluid balance and met</w:t>
      </w:r>
      <w:r w:rsidR="00983E3A" w:rsidRPr="00B821DF">
        <w:rPr>
          <w:rFonts w:cstheme="minorHAnsi"/>
          <w:lang w:val="en-US"/>
        </w:rPr>
        <w:t xml:space="preserve">abolism, which in turn affects </w:t>
      </w:r>
      <w:r w:rsidR="008B1AE4">
        <w:rPr>
          <w:rFonts w:cstheme="minorHAnsi"/>
          <w:lang w:val="en-US"/>
        </w:rPr>
        <w:t xml:space="preserve">our overall health, including </w:t>
      </w:r>
      <w:r w:rsidRPr="00B821DF">
        <w:rPr>
          <w:rFonts w:cstheme="minorHAnsi"/>
          <w:lang w:val="en-US"/>
        </w:rPr>
        <w:t>our brain.</w:t>
      </w:r>
    </w:p>
    <w:p w14:paraId="016679EE" w14:textId="19BE1C59" w:rsidR="001805D3" w:rsidRPr="00B821DF" w:rsidRDefault="001805D3" w:rsidP="00BA7762">
      <w:pPr>
        <w:tabs>
          <w:tab w:val="left" w:pos="567"/>
        </w:tabs>
        <w:spacing w:after="0" w:line="480" w:lineRule="auto"/>
        <w:jc w:val="both"/>
        <w:rPr>
          <w:rFonts w:cstheme="minorHAnsi"/>
          <w:lang w:val="en-US"/>
        </w:rPr>
      </w:pPr>
      <w:r w:rsidRPr="00B821DF">
        <w:rPr>
          <w:rFonts w:cstheme="minorHAnsi"/>
          <w:lang w:val="en-US"/>
        </w:rPr>
        <w:t xml:space="preserve">Participants collect morning urine, </w:t>
      </w:r>
      <w:r w:rsidR="00E57DB6" w:rsidRPr="00B821DF">
        <w:rPr>
          <w:rFonts w:cstheme="minorHAnsi"/>
          <w:lang w:val="en-US"/>
        </w:rPr>
        <w:t>which</w:t>
      </w:r>
      <w:r w:rsidRPr="00B821DF">
        <w:rPr>
          <w:rFonts w:cstheme="minorHAnsi"/>
          <w:lang w:val="en-US"/>
        </w:rPr>
        <w:t xml:space="preserve"> is the first urine passed on the morning of the lab visit. </w:t>
      </w:r>
      <w:r w:rsidR="00184A53">
        <w:rPr>
          <w:rFonts w:cstheme="minorHAnsi"/>
          <w:lang w:val="en-US"/>
        </w:rPr>
        <w:t xml:space="preserve">After collecting </w:t>
      </w:r>
      <w:r w:rsidR="009027EB" w:rsidRPr="00B821DF">
        <w:rPr>
          <w:rFonts w:cstheme="minorHAnsi"/>
          <w:lang w:val="en-US"/>
        </w:rPr>
        <w:t xml:space="preserve">the sample, participants place the tube in a plastic bag with a lock strip in the refrigerator and take it to the lab visit in a safety bag with a cooling element. </w:t>
      </w:r>
    </w:p>
    <w:p w14:paraId="6EAFD55B" w14:textId="4E1623C4" w:rsidR="009027EB" w:rsidRPr="00B821DF" w:rsidRDefault="009027EB" w:rsidP="00BA7762">
      <w:pPr>
        <w:tabs>
          <w:tab w:val="left" w:pos="567"/>
        </w:tabs>
        <w:spacing w:after="0" w:line="480" w:lineRule="auto"/>
        <w:jc w:val="both"/>
        <w:rPr>
          <w:rFonts w:cstheme="minorHAnsi"/>
          <w:lang w:val="en-US"/>
        </w:rPr>
      </w:pPr>
      <w:r w:rsidRPr="00B821DF">
        <w:rPr>
          <w:rFonts w:cstheme="minorHAnsi"/>
          <w:lang w:val="en-US"/>
        </w:rPr>
        <w:t xml:space="preserve">The Radboud Biobank </w:t>
      </w:r>
      <w:r w:rsidRPr="00B821DF">
        <w:rPr>
          <w:rFonts w:cstheme="minorHAnsi"/>
          <w:lang w:val="en-US"/>
        </w:rPr>
        <w:fldChar w:fldCharType="begin"/>
      </w:r>
      <w:r w:rsidR="00BE6463">
        <w:rPr>
          <w:rFonts w:cstheme="minorHAnsi"/>
          <w:lang w:val="en-US"/>
        </w:rPr>
        <w:instrText xml:space="preserve"> ADDIN EN.CITE &lt;EndNote&gt;&lt;Cite&gt;&lt;Author&gt;Manders&lt;/Author&gt;&lt;Year&gt;2018&lt;/Year&gt;&lt;RecNum&gt;217&lt;/RecNum&gt;&lt;DisplayText&gt;[8]&lt;/DisplayText&gt;&lt;record&gt;&lt;rec-number&gt;217&lt;/rec-number&gt;&lt;foreign-keys&gt;&lt;key app="EN" db-id="fp0ztwdwrxp0wtewwsx5fres5tw2wtv9eds0" timestamp="1607443948"&gt;217&lt;/key&gt;&lt;/foreign-keys&gt;&lt;ref-type name="Journal Article"&gt;17&lt;/ref-type&gt;&lt;contributors&gt;&lt;authors&gt;&lt;author&gt;Manders, Peggy&lt;/author&gt;&lt;author&gt;Lutomski, Jennifer&lt;/author&gt;&lt;author&gt;Smit, Cees&lt;/author&gt;&lt;author&gt;Swinkels, Dorine&lt;/author&gt;&lt;author&gt;Zielhuis, Gerhard&lt;/author&gt;&lt;/authors&gt;&lt;/contributors&gt;&lt;titles&gt;&lt;title&gt;The Radboud Biobank: A central facility for disease-based biobanks to optimise use and distribution of biomaterial for scientific research in the Radboud University Medical Center, Nijmegen&lt;/title&gt;&lt;secondary-title&gt;Open Journal of Bioresources&lt;/secondary-title&gt;&lt;/titles&gt;&lt;periodical&gt;&lt;full-title&gt;Open Journal of Bioresources&lt;/full-title&gt;&lt;/periodical&gt;&lt;volume&gt;5&lt;/volume&gt;&lt;dates&gt;&lt;year&gt;2018&lt;/year&gt;&lt;pub-dates&gt;&lt;date&gt;02/06&lt;/date&gt;&lt;/pub-dates&gt;&lt;/dates&gt;&lt;urls&gt;&lt;/urls&gt;&lt;/record&gt;&lt;/Cite&gt;&lt;/EndNote&gt;</w:instrText>
      </w:r>
      <w:r w:rsidRPr="00B821DF">
        <w:rPr>
          <w:rFonts w:cstheme="minorHAnsi"/>
          <w:lang w:val="en-US"/>
        </w:rPr>
        <w:fldChar w:fldCharType="separate"/>
      </w:r>
      <w:r w:rsidR="00BE6463">
        <w:rPr>
          <w:rFonts w:cstheme="minorHAnsi"/>
          <w:noProof/>
          <w:lang w:val="en-US"/>
        </w:rPr>
        <w:t>[8]</w:t>
      </w:r>
      <w:r w:rsidRPr="00B821DF">
        <w:rPr>
          <w:rFonts w:cstheme="minorHAnsi"/>
          <w:lang w:val="en-US"/>
        </w:rPr>
        <w:fldChar w:fldCharType="end"/>
      </w:r>
      <w:r w:rsidRPr="00B821DF">
        <w:rPr>
          <w:rFonts w:cstheme="minorHAnsi"/>
          <w:lang w:val="en-US"/>
        </w:rPr>
        <w:t xml:space="preserve"> handles a</w:t>
      </w:r>
      <w:r w:rsidR="00793E92" w:rsidRPr="00B821DF">
        <w:rPr>
          <w:rFonts w:cstheme="minorHAnsi"/>
          <w:lang w:val="en-US"/>
        </w:rPr>
        <w:t>nd stores the urine samples in six</w:t>
      </w:r>
      <w:r w:rsidRPr="00B821DF">
        <w:rPr>
          <w:rFonts w:cstheme="minorHAnsi"/>
          <w:lang w:val="en-US"/>
        </w:rPr>
        <w:t xml:space="preserve"> aliquots </w:t>
      </w:r>
      <w:r w:rsidR="00457CB7" w:rsidRPr="00B821DF">
        <w:rPr>
          <w:rFonts w:cstheme="minorHAnsi"/>
          <w:lang w:val="en-US"/>
        </w:rPr>
        <w:t xml:space="preserve">in a freezer </w:t>
      </w:r>
      <w:r w:rsidR="001F0B60" w:rsidRPr="00B821DF">
        <w:rPr>
          <w:rFonts w:cstheme="minorHAnsi"/>
          <w:lang w:val="en-US"/>
        </w:rPr>
        <w:t xml:space="preserve">at -80 degrees </w:t>
      </w:r>
      <w:r w:rsidRPr="00B821DF">
        <w:rPr>
          <w:rFonts w:cstheme="minorHAnsi"/>
          <w:lang w:val="en-US"/>
        </w:rPr>
        <w:t>Celsius.</w:t>
      </w:r>
    </w:p>
    <w:p w14:paraId="09C792D0" w14:textId="77777777" w:rsidR="001805D3" w:rsidRPr="00B821DF" w:rsidRDefault="001805D3" w:rsidP="00BA7762">
      <w:pPr>
        <w:tabs>
          <w:tab w:val="left" w:pos="567"/>
        </w:tabs>
        <w:spacing w:after="0" w:line="480" w:lineRule="auto"/>
        <w:jc w:val="both"/>
        <w:rPr>
          <w:rFonts w:cstheme="minorHAnsi"/>
          <w:lang w:val="en-US"/>
        </w:rPr>
      </w:pPr>
    </w:p>
    <w:p w14:paraId="79108586" w14:textId="2398BEEC" w:rsidR="00F652DB" w:rsidRPr="00B821DF" w:rsidRDefault="00F652DB" w:rsidP="00BA7762">
      <w:pPr>
        <w:tabs>
          <w:tab w:val="left" w:pos="567"/>
        </w:tabs>
        <w:spacing w:after="0" w:line="480" w:lineRule="auto"/>
        <w:ind w:left="426" w:hanging="426"/>
        <w:jc w:val="both"/>
        <w:rPr>
          <w:rFonts w:cstheme="minorHAnsi"/>
          <w:b/>
          <w:lang w:val="en-US"/>
        </w:rPr>
      </w:pPr>
      <w:r w:rsidRPr="00B821DF">
        <w:rPr>
          <w:rFonts w:cstheme="minorHAnsi"/>
          <w:b/>
          <w:lang w:val="en-US"/>
        </w:rPr>
        <w:t>2.1.3</w:t>
      </w:r>
      <w:r w:rsidRPr="00B821DF">
        <w:rPr>
          <w:rFonts w:cstheme="minorHAnsi"/>
          <w:b/>
          <w:lang w:val="en-US"/>
        </w:rPr>
        <w:tab/>
      </w:r>
      <w:r w:rsidRPr="00B821DF">
        <w:rPr>
          <w:rFonts w:cstheme="minorHAnsi"/>
          <w:b/>
          <w:lang w:val="en-US"/>
        </w:rPr>
        <w:tab/>
        <w:t>Saliva</w:t>
      </w:r>
    </w:p>
    <w:p w14:paraId="35E11C4E" w14:textId="520697C9" w:rsidR="004F720D" w:rsidRPr="00B821DF" w:rsidRDefault="00787B00" w:rsidP="00BA7762">
      <w:pPr>
        <w:tabs>
          <w:tab w:val="left" w:pos="567"/>
        </w:tabs>
        <w:spacing w:after="0" w:line="480" w:lineRule="auto"/>
        <w:jc w:val="both"/>
        <w:rPr>
          <w:rFonts w:cstheme="minorHAnsi"/>
          <w:lang w:val="en-US"/>
        </w:rPr>
      </w:pPr>
      <w:r w:rsidRPr="00B821DF">
        <w:rPr>
          <w:rFonts w:cstheme="minorHAnsi"/>
          <w:lang w:val="en-US"/>
        </w:rPr>
        <w:t>The stress hormone cortisol can be measured in saliva</w:t>
      </w:r>
      <w:r w:rsidR="000356A1" w:rsidRPr="00B821DF">
        <w:rPr>
          <w:rFonts w:cstheme="minorHAnsi"/>
          <w:lang w:val="en-US"/>
        </w:rPr>
        <w:t xml:space="preserve"> </w:t>
      </w:r>
      <w:r w:rsidR="000356A1" w:rsidRPr="00B821DF">
        <w:rPr>
          <w:rFonts w:cstheme="minorHAnsi"/>
          <w:lang w:val="en-US"/>
        </w:rPr>
        <w:fldChar w:fldCharType="begin"/>
      </w:r>
      <w:r w:rsidR="00BE6463">
        <w:rPr>
          <w:rFonts w:cstheme="minorHAnsi"/>
          <w:lang w:val="en-US"/>
        </w:rPr>
        <w:instrText xml:space="preserve"> ADDIN EN.CITE &lt;EndNote&gt;&lt;Cite&gt;&lt;Author&gt;Schwabe&lt;/Author&gt;&lt;Year&gt;2008&lt;/Year&gt;&lt;RecNum&gt;49&lt;/RecNum&gt;&lt;DisplayText&gt;[9]&lt;/DisplayText&gt;&lt;record&gt;&lt;rec-number&gt;49&lt;/rec-number&gt;&lt;foreign-keys&gt;&lt;key app="EN" db-id="fp0ztwdwrxp0wtewwsx5fres5tw2wtv9eds0" timestamp="1539346294"&gt;49&lt;/key&gt;&lt;/foreign-keys&gt;&lt;ref-type name="Journal Article"&gt;17&lt;/ref-type&gt;&lt;contributors&gt;&lt;authors&gt;&lt;author&gt;Schwabe, L.&lt;/author&gt;&lt;author&gt;Haddad, L.&lt;/author&gt;&lt;author&gt;Schachinger, H.&lt;/author&gt;&lt;/authors&gt;&lt;/contributors&gt;&lt;auth-address&gt;Department of Clinical Physiology, University of Trier, Johanniterufer 15, 54290 Trier, Germany. Lars.Schwabe@ruhr-uni-bochum.de&lt;/auth-address&gt;&lt;titles&gt;&lt;title&gt;HPA axis activation by a socially evaluated cold-pressor test&lt;/title&gt;&lt;secondary-title&gt;Psychoneuroendocrinology&lt;/secondary-title&gt;&lt;/titles&gt;&lt;periodical&gt;&lt;full-title&gt;Psychoneuroendocrinology&lt;/full-title&gt;&lt;/periodical&gt;&lt;pages&gt;890-5&lt;/pages&gt;&lt;volume&gt;33&lt;/volume&gt;&lt;number&gt;6&lt;/number&gt;&lt;keywords&gt;&lt;keyword&gt;Adaptation, Physiological&lt;/keyword&gt;&lt;keyword&gt;Adult&lt;/keyword&gt;&lt;keyword&gt;Cardiovascular Physiological Phenomena&lt;/keyword&gt;&lt;keyword&gt;*Cold Temperature&lt;/keyword&gt;&lt;keyword&gt;*Facial Expression&lt;/keyword&gt;&lt;keyword&gt;Humans&lt;/keyword&gt;&lt;keyword&gt;Hydrocortisone/analysis/metabolism&lt;/keyword&gt;&lt;keyword&gt;Hypothalamo-Hypophyseal System/*metabolism/physiology&lt;/keyword&gt;&lt;keyword&gt;Male&lt;/keyword&gt;&lt;keyword&gt;Pituitary-Adrenal System/*metabolism/physiology&lt;/keyword&gt;&lt;keyword&gt;Psychological Tests&lt;/keyword&gt;&lt;keyword&gt;Saliva/chemistry&lt;/keyword&gt;&lt;keyword&gt;*Social Behavior&lt;/keyword&gt;&lt;keyword&gt;Stress, Psychological/*metabolism&lt;/keyword&gt;&lt;/keywords&gt;&lt;dates&gt;&lt;year&gt;2008&lt;/year&gt;&lt;pub-dates&gt;&lt;date&gt;Jul&lt;/date&gt;&lt;/pub-dates&gt;&lt;/dates&gt;&lt;isbn&gt;0306-4530 (Print)&amp;#xD;0306-4530 (Linking)&lt;/isbn&gt;&lt;accession-num&gt;18403130&lt;/accession-num&gt;&lt;urls&gt;&lt;related-urls&gt;&lt;url&gt;https://www.ncbi.nlm.nih.gov/pubmed/18403130&lt;/url&gt;&lt;/related-urls&gt;&lt;/urls&gt;&lt;/record&gt;&lt;/Cite&gt;&lt;/EndNote&gt;</w:instrText>
      </w:r>
      <w:r w:rsidR="000356A1" w:rsidRPr="00B821DF">
        <w:rPr>
          <w:rFonts w:cstheme="minorHAnsi"/>
          <w:lang w:val="en-US"/>
        </w:rPr>
        <w:fldChar w:fldCharType="separate"/>
      </w:r>
      <w:r w:rsidR="00BE6463">
        <w:rPr>
          <w:rFonts w:cstheme="minorHAnsi"/>
          <w:noProof/>
          <w:lang w:val="en-US"/>
        </w:rPr>
        <w:t>[9]</w:t>
      </w:r>
      <w:r w:rsidR="000356A1" w:rsidRPr="00B821DF">
        <w:rPr>
          <w:rFonts w:cstheme="minorHAnsi"/>
          <w:lang w:val="en-US"/>
        </w:rPr>
        <w:fldChar w:fldCharType="end"/>
      </w:r>
      <w:r w:rsidRPr="00B821DF">
        <w:rPr>
          <w:rFonts w:cstheme="minorHAnsi"/>
          <w:lang w:val="en-US"/>
        </w:rPr>
        <w:t xml:space="preserve">. </w:t>
      </w:r>
      <w:r w:rsidR="000356A1" w:rsidRPr="00B821DF">
        <w:rPr>
          <w:rFonts w:cstheme="minorHAnsi"/>
          <w:lang w:val="en-US"/>
        </w:rPr>
        <w:t>Participants take two samples</w:t>
      </w:r>
      <w:r w:rsidR="00BD26CF" w:rsidRPr="00B821DF">
        <w:rPr>
          <w:rFonts w:cstheme="minorHAnsi"/>
          <w:lang w:val="en-US"/>
        </w:rPr>
        <w:t xml:space="preserve"> at home</w:t>
      </w:r>
      <w:r w:rsidR="004F720D" w:rsidRPr="00B821DF">
        <w:rPr>
          <w:rFonts w:cstheme="minorHAnsi"/>
          <w:lang w:val="en-US"/>
        </w:rPr>
        <w:t xml:space="preserve"> at the time indicated</w:t>
      </w:r>
      <w:r w:rsidR="000356A1" w:rsidRPr="00B821DF">
        <w:rPr>
          <w:rFonts w:cstheme="minorHAnsi"/>
          <w:lang w:val="en-US"/>
        </w:rPr>
        <w:t xml:space="preserve"> by the research team</w:t>
      </w:r>
      <w:r w:rsidR="004F720D" w:rsidRPr="00B821DF">
        <w:rPr>
          <w:rFonts w:cstheme="minorHAnsi"/>
          <w:lang w:val="en-US"/>
        </w:rPr>
        <w:t>. The time is similar to the time of the start of the acute challenge during the lab visit</w:t>
      </w:r>
      <w:r w:rsidR="00741F33">
        <w:rPr>
          <w:rFonts w:cstheme="minorHAnsi"/>
          <w:lang w:val="en-US"/>
        </w:rPr>
        <w:t xml:space="preserve"> (C</w:t>
      </w:r>
      <w:r w:rsidR="005567E7" w:rsidRPr="00B821DF">
        <w:rPr>
          <w:rFonts w:cstheme="minorHAnsi"/>
          <w:lang w:val="en-US"/>
        </w:rPr>
        <w:t xml:space="preserve">hapter </w:t>
      </w:r>
      <w:r w:rsidR="00287830" w:rsidRPr="00B821DF">
        <w:rPr>
          <w:rFonts w:cstheme="minorHAnsi"/>
          <w:lang w:val="en-US"/>
        </w:rPr>
        <w:t>4.4)</w:t>
      </w:r>
      <w:r w:rsidR="004F720D" w:rsidRPr="00B821DF">
        <w:rPr>
          <w:rFonts w:cstheme="minorHAnsi"/>
          <w:lang w:val="en-US"/>
        </w:rPr>
        <w:t>.</w:t>
      </w:r>
      <w:r w:rsidR="00BD26CF" w:rsidRPr="00B821DF">
        <w:rPr>
          <w:rFonts w:cstheme="minorHAnsi"/>
          <w:lang w:val="en-US"/>
        </w:rPr>
        <w:t xml:space="preserve"> Thereby, these samples serve as reference as cortisol levels vary </w:t>
      </w:r>
      <w:r w:rsidR="00F727F6" w:rsidRPr="00B821DF">
        <w:rPr>
          <w:rFonts w:cstheme="minorHAnsi"/>
          <w:lang w:val="en-US"/>
        </w:rPr>
        <w:t xml:space="preserve">throughout </w:t>
      </w:r>
      <w:r w:rsidR="00BD26CF" w:rsidRPr="00B821DF">
        <w:rPr>
          <w:rFonts w:cstheme="minorHAnsi"/>
          <w:lang w:val="en-US"/>
        </w:rPr>
        <w:t xml:space="preserve">the day </w:t>
      </w:r>
      <w:r w:rsidR="00BD26CF" w:rsidRPr="00B821DF">
        <w:rPr>
          <w:rFonts w:cstheme="minorHAnsi"/>
          <w:lang w:val="en-US"/>
        </w:rPr>
        <w:fldChar w:fldCharType="begin">
          <w:fldData xml:space="preserve">PEVuZE5vdGU+PENpdGU+PEF1dGhvcj5NaWxsZXI8L0F1dGhvcj48WWVhcj4yMDE2PC9ZZWFyPjxS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=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PEVuZE5vdGU+PENpdGU+PEF1dGhvcj5NaWxsZXI8L0F1dGhvcj48WWVhcj4yMDE2PC9ZZWFyPjxS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=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BD26CF" w:rsidRPr="00B821DF">
        <w:rPr>
          <w:rFonts w:cstheme="minorHAnsi"/>
          <w:lang w:val="en-US"/>
        </w:rPr>
      </w:r>
      <w:r w:rsidR="00BD26CF" w:rsidRPr="00B821DF">
        <w:rPr>
          <w:rFonts w:cstheme="minorHAnsi"/>
          <w:lang w:val="en-US"/>
        </w:rPr>
        <w:fldChar w:fldCharType="separate"/>
      </w:r>
      <w:r w:rsidR="00BE6463">
        <w:rPr>
          <w:rFonts w:cstheme="minorHAnsi"/>
          <w:noProof/>
          <w:lang w:val="en-US"/>
        </w:rPr>
        <w:t>[10]</w:t>
      </w:r>
      <w:r w:rsidR="00BD26CF" w:rsidRPr="00B821DF">
        <w:rPr>
          <w:rFonts w:cstheme="minorHAnsi"/>
          <w:lang w:val="en-US"/>
        </w:rPr>
        <w:fldChar w:fldCharType="end"/>
      </w:r>
      <w:r w:rsidR="00BD26CF" w:rsidRPr="00B821DF">
        <w:rPr>
          <w:rFonts w:cstheme="minorHAnsi"/>
          <w:lang w:val="en-US"/>
        </w:rPr>
        <w:t xml:space="preserve">. </w:t>
      </w:r>
    </w:p>
    <w:p w14:paraId="610C4072" w14:textId="37B11813" w:rsidR="00457CB7" w:rsidRPr="00B821DF" w:rsidRDefault="00457CB7" w:rsidP="00BA7762">
      <w:pPr>
        <w:tabs>
          <w:tab w:val="left" w:pos="567"/>
        </w:tabs>
        <w:spacing w:after="0" w:line="480" w:lineRule="auto"/>
        <w:jc w:val="both"/>
        <w:rPr>
          <w:rFonts w:cstheme="minorHAnsi"/>
          <w:lang w:val="en-US"/>
        </w:rPr>
      </w:pPr>
      <w:r w:rsidRPr="00B821DF">
        <w:rPr>
          <w:rFonts w:cstheme="minorHAnsi"/>
          <w:lang w:val="en-US"/>
        </w:rPr>
        <w:t xml:space="preserve">Participants put on gloves to avoid touching the cotton swab with bare hands. They place the cotton swab in the mouth, move it back and forth for </w:t>
      </w:r>
      <w:r w:rsidR="00B17499" w:rsidRPr="00B821DF">
        <w:rPr>
          <w:rFonts w:cstheme="minorHAnsi"/>
          <w:lang w:val="en-US"/>
        </w:rPr>
        <w:t>three</w:t>
      </w:r>
      <w:r w:rsidRPr="00B821DF">
        <w:rPr>
          <w:rFonts w:cstheme="minorHAnsi"/>
          <w:lang w:val="en-US"/>
        </w:rPr>
        <w:t xml:space="preserve"> minutes, chewing is recommended. After </w:t>
      </w:r>
      <w:r w:rsidR="00184A53">
        <w:rPr>
          <w:rFonts w:cstheme="minorHAnsi"/>
          <w:lang w:val="en-US"/>
        </w:rPr>
        <w:t>collecting</w:t>
      </w:r>
      <w:r w:rsidRPr="00B821DF">
        <w:rPr>
          <w:rFonts w:cstheme="minorHAnsi"/>
          <w:lang w:val="en-US"/>
        </w:rPr>
        <w:t xml:space="preserve"> the sample, participants keep the </w:t>
      </w:r>
      <w:r w:rsidR="002746DC" w:rsidRPr="00B821DF">
        <w:rPr>
          <w:rFonts w:cstheme="minorHAnsi"/>
          <w:lang w:val="en-US"/>
        </w:rPr>
        <w:t xml:space="preserve">saliva </w:t>
      </w:r>
      <w:r w:rsidRPr="00B821DF">
        <w:rPr>
          <w:rFonts w:cstheme="minorHAnsi"/>
          <w:lang w:val="en-US"/>
        </w:rPr>
        <w:t xml:space="preserve">samples </w:t>
      </w:r>
      <w:r w:rsidR="006F01BF" w:rsidRPr="00B821DF">
        <w:rPr>
          <w:rFonts w:cstheme="minorHAnsi"/>
          <w:lang w:val="en-US"/>
        </w:rPr>
        <w:t>at</w:t>
      </w:r>
      <w:r w:rsidRPr="00B821DF">
        <w:rPr>
          <w:rFonts w:cstheme="minorHAnsi"/>
          <w:lang w:val="en-US"/>
        </w:rPr>
        <w:t xml:space="preserve"> room temperature. </w:t>
      </w:r>
    </w:p>
    <w:p w14:paraId="3CE13408" w14:textId="081C7F6A" w:rsidR="00457CB7" w:rsidRDefault="00457CB7" w:rsidP="00BA7762">
      <w:pPr>
        <w:tabs>
          <w:tab w:val="left" w:pos="567"/>
        </w:tabs>
        <w:spacing w:after="0" w:line="480" w:lineRule="auto"/>
        <w:jc w:val="both"/>
        <w:rPr>
          <w:rFonts w:cstheme="minorHAnsi"/>
          <w:lang w:val="en-US"/>
        </w:rPr>
      </w:pPr>
      <w:r w:rsidRPr="00B821DF">
        <w:rPr>
          <w:rFonts w:cstheme="minorHAnsi"/>
          <w:lang w:val="en-US"/>
        </w:rPr>
        <w:t>We store the</w:t>
      </w:r>
      <w:r w:rsidR="002746DC" w:rsidRPr="00B821DF">
        <w:rPr>
          <w:rFonts w:cstheme="minorHAnsi"/>
          <w:lang w:val="en-US"/>
        </w:rPr>
        <w:t xml:space="preserve"> saliva</w:t>
      </w:r>
      <w:r w:rsidRPr="00B821DF">
        <w:rPr>
          <w:rFonts w:cstheme="minorHAnsi"/>
          <w:lang w:val="en-US"/>
        </w:rPr>
        <w:t xml:space="preserve"> samples </w:t>
      </w:r>
      <w:r w:rsidR="00982371" w:rsidRPr="00B821DF">
        <w:rPr>
          <w:rFonts w:cstheme="minorHAnsi"/>
          <w:lang w:val="en-US"/>
        </w:rPr>
        <w:t xml:space="preserve">in a freezer </w:t>
      </w:r>
      <w:r w:rsidRPr="00B821DF">
        <w:rPr>
          <w:rFonts w:cstheme="minorHAnsi"/>
          <w:lang w:val="en-US"/>
        </w:rPr>
        <w:t>at -</w:t>
      </w:r>
      <w:r w:rsidR="00982371" w:rsidRPr="00B821DF">
        <w:rPr>
          <w:rFonts w:cstheme="minorHAnsi"/>
          <w:lang w:val="en-US"/>
        </w:rPr>
        <w:t>20 degrees Celsius</w:t>
      </w:r>
      <w:r w:rsidR="001F0B60" w:rsidRPr="00B821DF">
        <w:rPr>
          <w:rFonts w:cstheme="minorHAnsi"/>
          <w:lang w:val="en-US"/>
        </w:rPr>
        <w:t xml:space="preserve"> until analysis in batches</w:t>
      </w:r>
      <w:r w:rsidR="00982371" w:rsidRPr="00B821DF">
        <w:rPr>
          <w:rFonts w:cstheme="minorHAnsi"/>
          <w:lang w:val="en-US"/>
        </w:rPr>
        <w:t>.</w:t>
      </w:r>
      <w:r w:rsidR="001F0B60" w:rsidRPr="00B821DF">
        <w:rPr>
          <w:rFonts w:cstheme="minorHAnsi"/>
          <w:lang w:val="en-US"/>
        </w:rPr>
        <w:t xml:space="preserve"> After thawing, salivettes are centrifuged at 3,000</w:t>
      </w:r>
      <w:r w:rsidR="00982371" w:rsidRPr="00B821DF">
        <w:rPr>
          <w:rFonts w:cstheme="minorHAnsi"/>
          <w:lang w:val="en-US"/>
        </w:rPr>
        <w:t xml:space="preserve"> </w:t>
      </w:r>
      <w:r w:rsidR="00B17499" w:rsidRPr="00B821DF">
        <w:rPr>
          <w:rFonts w:cstheme="minorHAnsi"/>
          <w:lang w:val="en-US"/>
        </w:rPr>
        <w:t>rpm for five</w:t>
      </w:r>
      <w:r w:rsidR="001F0B60" w:rsidRPr="00B821DF">
        <w:rPr>
          <w:rFonts w:cstheme="minorHAnsi"/>
          <w:lang w:val="en-US"/>
        </w:rPr>
        <w:t xml:space="preserve"> minutes, which results in a clear supernatant of low viscosity. Salivary concentrations are measured using commercially available chemilumines</w:t>
      </w:r>
      <w:r w:rsidR="004B6B00">
        <w:rPr>
          <w:rFonts w:cstheme="minorHAnsi"/>
          <w:lang w:val="en-US"/>
        </w:rPr>
        <w:t>c</w:t>
      </w:r>
      <w:r w:rsidR="001F0B60" w:rsidRPr="00B821DF">
        <w:rPr>
          <w:rFonts w:cstheme="minorHAnsi"/>
          <w:lang w:val="en-US"/>
        </w:rPr>
        <w:t xml:space="preserve">ence immunoassay with high sensitivity (IBL International, Hamburg, Germany). </w:t>
      </w:r>
    </w:p>
    <w:p w14:paraId="342658A4" w14:textId="77777777" w:rsidR="004F720D" w:rsidRPr="00B821DF" w:rsidRDefault="004F720D" w:rsidP="00BA7762">
      <w:pPr>
        <w:tabs>
          <w:tab w:val="left" w:pos="567"/>
        </w:tabs>
        <w:spacing w:after="0" w:line="480" w:lineRule="auto"/>
        <w:jc w:val="both"/>
        <w:rPr>
          <w:rFonts w:cstheme="minorHAnsi"/>
          <w:lang w:val="en-US"/>
        </w:rPr>
      </w:pPr>
    </w:p>
    <w:p w14:paraId="4B1CB04C" w14:textId="3D94AB8F" w:rsidR="00D75C72" w:rsidRPr="00B821DF" w:rsidRDefault="00D75C72" w:rsidP="00BA7762">
      <w:pPr>
        <w:tabs>
          <w:tab w:val="left" w:pos="567"/>
        </w:tabs>
        <w:spacing w:after="0" w:line="480" w:lineRule="auto"/>
        <w:ind w:left="426" w:hanging="426"/>
        <w:jc w:val="both"/>
        <w:rPr>
          <w:rFonts w:cstheme="minorHAnsi"/>
          <w:b/>
          <w:lang w:val="en-US"/>
        </w:rPr>
      </w:pPr>
      <w:r w:rsidRPr="00B821DF">
        <w:rPr>
          <w:rFonts w:cstheme="minorHAnsi"/>
          <w:b/>
          <w:lang w:val="en-US"/>
        </w:rPr>
        <w:t xml:space="preserve">2.1.4  </w:t>
      </w:r>
      <w:r w:rsidRPr="00B821DF">
        <w:rPr>
          <w:rFonts w:cstheme="minorHAnsi"/>
          <w:b/>
          <w:lang w:val="en-US"/>
        </w:rPr>
        <w:tab/>
      </w:r>
      <w:r w:rsidRPr="00B821DF">
        <w:rPr>
          <w:rFonts w:cstheme="minorHAnsi"/>
          <w:b/>
          <w:lang w:val="en-US"/>
        </w:rPr>
        <w:tab/>
        <w:t>Chemicals</w:t>
      </w:r>
    </w:p>
    <w:p w14:paraId="54FAF87D" w14:textId="11540F31" w:rsidR="007D0C60" w:rsidRPr="00B821DF" w:rsidRDefault="007D0C60" w:rsidP="00BA7762">
      <w:pPr>
        <w:spacing w:after="0" w:line="480" w:lineRule="auto"/>
        <w:jc w:val="both"/>
        <w:rPr>
          <w:rFonts w:cstheme="minorHAnsi"/>
          <w:lang w:val="en-US"/>
        </w:rPr>
      </w:pPr>
      <w:r w:rsidRPr="00B821DF">
        <w:rPr>
          <w:rFonts w:cstheme="minorHAnsi"/>
          <w:lang w:val="en-US"/>
        </w:rPr>
        <w:t>Silicon bands</w:t>
      </w:r>
      <w:r w:rsidR="0021117E">
        <w:rPr>
          <w:rFonts w:cstheme="minorHAnsi"/>
          <w:lang w:val="en-US"/>
        </w:rPr>
        <w:t xml:space="preserve"> are used as diffusive sampling devices to collect (semi)volatile organic compounds </w:t>
      </w:r>
      <w:r w:rsidRPr="00B821DF">
        <w:rPr>
          <w:rFonts w:cstheme="minorHAnsi"/>
          <w:lang w:val="en-US"/>
        </w:rPr>
        <w:t>participants come into contact with</w:t>
      </w:r>
      <w:r w:rsidR="006C297B" w:rsidRPr="00B821DF">
        <w:rPr>
          <w:rFonts w:cstheme="minorHAnsi"/>
          <w:lang w:val="en-US"/>
        </w:rPr>
        <w:t xml:space="preserve"> </w:t>
      </w:r>
      <w:r w:rsidR="006C297B" w:rsidRPr="00B821DF">
        <w:rPr>
          <w:rFonts w:cstheme="minorHAnsi"/>
          <w:lang w:val="en-US"/>
        </w:rPr>
        <w:fldChar w:fldCharType="begin">
          <w:fldData xml:space="preserve">PEVuZE5vdGU+PENpdGU+PEF1dGhvcj5BZXJ0czwvQXV0aG9yPjxZZWFyPjIwMTg8L1llYXI+PFJl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PEVuZE5vdGU+PENpdGU+PEF1dGhvcj5BZXJ0czwvQXV0aG9yPjxZZWFyPjIwMTg8L1llYXI+PFJl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6C297B" w:rsidRPr="00B821DF">
        <w:rPr>
          <w:rFonts w:cstheme="minorHAnsi"/>
          <w:lang w:val="en-US"/>
        </w:rPr>
      </w:r>
      <w:r w:rsidR="006C297B" w:rsidRPr="00B821DF">
        <w:rPr>
          <w:rFonts w:cstheme="minorHAnsi"/>
          <w:lang w:val="en-US"/>
        </w:rPr>
        <w:fldChar w:fldCharType="separate"/>
      </w:r>
      <w:r w:rsidR="00BE6463">
        <w:rPr>
          <w:rFonts w:cstheme="minorHAnsi"/>
          <w:noProof/>
          <w:lang w:val="en-US"/>
        </w:rPr>
        <w:t>[11, 12]</w:t>
      </w:r>
      <w:r w:rsidR="006C297B" w:rsidRPr="00B821DF">
        <w:rPr>
          <w:rFonts w:cstheme="minorHAnsi"/>
          <w:lang w:val="en-US"/>
        </w:rPr>
        <w:fldChar w:fldCharType="end"/>
      </w:r>
      <w:r w:rsidRPr="00B821DF">
        <w:rPr>
          <w:rFonts w:cstheme="minorHAnsi"/>
          <w:lang w:val="en-US"/>
        </w:rPr>
        <w:t xml:space="preserve">. Substances from the environment or from products that they use can affect the functioning of the brain. </w:t>
      </w:r>
    </w:p>
    <w:p w14:paraId="2EE3ACA8" w14:textId="6FFC682F" w:rsidR="007D0C60" w:rsidRPr="00B821DF" w:rsidRDefault="007D0C60" w:rsidP="00BA7762">
      <w:pPr>
        <w:spacing w:after="0" w:line="480" w:lineRule="auto"/>
        <w:jc w:val="both"/>
        <w:rPr>
          <w:rFonts w:cstheme="minorHAnsi"/>
          <w:lang w:val="en-US"/>
        </w:rPr>
      </w:pPr>
      <w:r w:rsidRPr="00B821DF">
        <w:rPr>
          <w:rFonts w:cstheme="minorHAnsi"/>
          <w:lang w:val="en-US"/>
        </w:rPr>
        <w:t xml:space="preserve">Participants receive two silicon bands </w:t>
      </w:r>
      <w:r w:rsidR="0021117E">
        <w:rPr>
          <w:rFonts w:cstheme="minorHAnsi"/>
          <w:lang w:val="en-US"/>
        </w:rPr>
        <w:t>in glass</w:t>
      </w:r>
      <w:r w:rsidRPr="00B821DF">
        <w:rPr>
          <w:rFonts w:cstheme="minorHAnsi"/>
          <w:lang w:val="en-US"/>
        </w:rPr>
        <w:t xml:space="preserve"> tubes</w:t>
      </w:r>
      <w:r w:rsidR="0021117E">
        <w:rPr>
          <w:rFonts w:cstheme="minorHAnsi"/>
          <w:lang w:val="en-US"/>
        </w:rPr>
        <w:t xml:space="preserve"> with plastic screw cap</w:t>
      </w:r>
      <w:r w:rsidRPr="00B821DF">
        <w:rPr>
          <w:rFonts w:cstheme="minorHAnsi"/>
          <w:lang w:val="en-US"/>
        </w:rPr>
        <w:t>. They wear one band on the wrist of their dominant hand for seven days and nights.</w:t>
      </w:r>
      <w:r w:rsidR="0021117E">
        <w:rPr>
          <w:rFonts w:cstheme="minorHAnsi"/>
          <w:lang w:val="en-US"/>
        </w:rPr>
        <w:t xml:space="preserve"> The second band is placed</w:t>
      </w:r>
      <w:r w:rsidRPr="00B821DF">
        <w:rPr>
          <w:rFonts w:cstheme="minorHAnsi"/>
          <w:lang w:val="en-US"/>
        </w:rPr>
        <w:t xml:space="preserve"> </w:t>
      </w:r>
      <w:r w:rsidR="0021117E">
        <w:rPr>
          <w:rFonts w:cstheme="minorHAnsi"/>
          <w:lang w:val="en-US"/>
        </w:rPr>
        <w:t xml:space="preserve">at a fixed location </w:t>
      </w:r>
      <w:r w:rsidRPr="00B821DF">
        <w:rPr>
          <w:rFonts w:cstheme="minorHAnsi"/>
          <w:lang w:val="en-US"/>
        </w:rPr>
        <w:t>in their living room for t</w:t>
      </w:r>
      <w:r w:rsidR="0021117E">
        <w:rPr>
          <w:rFonts w:cstheme="minorHAnsi"/>
          <w:lang w:val="en-US"/>
        </w:rPr>
        <w:t>he entire seven-day period. The</w:t>
      </w:r>
      <w:r w:rsidRPr="00B821DF">
        <w:rPr>
          <w:rFonts w:cstheme="minorHAnsi"/>
          <w:lang w:val="en-US"/>
        </w:rPr>
        <w:t xml:space="preserve"> band hangs on a nail or hook on the wall or on top of a cupboard or bookshelf. Participants are recommended not to hang the band in front of a window or door or in front of a ventilation opening, in a houseplant or above a heat source (</w:t>
      </w:r>
      <w:r w:rsidR="0021117E">
        <w:rPr>
          <w:rFonts w:cstheme="minorHAnsi"/>
          <w:lang w:val="en-US"/>
        </w:rPr>
        <w:t xml:space="preserve">e.g., </w:t>
      </w:r>
      <w:r w:rsidRPr="00B821DF">
        <w:rPr>
          <w:rFonts w:cstheme="minorHAnsi"/>
          <w:lang w:val="en-US"/>
        </w:rPr>
        <w:t xml:space="preserve">lamp, stove, burning candle). On the morning of the lab visit, participants return the bands </w:t>
      </w:r>
      <w:r w:rsidR="0021117E">
        <w:rPr>
          <w:rFonts w:cstheme="minorHAnsi"/>
          <w:lang w:val="en-US"/>
        </w:rPr>
        <w:t>in</w:t>
      </w:r>
      <w:r w:rsidRPr="00B821DF">
        <w:rPr>
          <w:rFonts w:cstheme="minorHAnsi"/>
          <w:lang w:val="en-US"/>
        </w:rPr>
        <w:t xml:space="preserve"> the tubes</w:t>
      </w:r>
      <w:r w:rsidR="00A379DA" w:rsidRPr="00B821DF">
        <w:rPr>
          <w:rFonts w:cstheme="minorHAnsi"/>
          <w:lang w:val="en-US"/>
        </w:rPr>
        <w:t>.</w:t>
      </w:r>
    </w:p>
    <w:p w14:paraId="0FDB84FE" w14:textId="211C00B1" w:rsidR="007D0C60" w:rsidRPr="00B821DF" w:rsidRDefault="00895FE4" w:rsidP="00BA7762">
      <w:pPr>
        <w:spacing w:after="0" w:line="480" w:lineRule="auto"/>
        <w:jc w:val="both"/>
        <w:rPr>
          <w:rFonts w:cstheme="minorHAnsi"/>
          <w:lang w:val="en-US"/>
        </w:rPr>
      </w:pPr>
      <w:r w:rsidRPr="00B821DF">
        <w:rPr>
          <w:rFonts w:cstheme="minorHAnsi"/>
          <w:lang w:val="en-US"/>
        </w:rPr>
        <w:t xml:space="preserve">We store the </w:t>
      </w:r>
      <w:r w:rsidR="008C79A4" w:rsidRPr="00B821DF">
        <w:rPr>
          <w:rFonts w:cstheme="minorHAnsi"/>
          <w:lang w:val="en-US"/>
        </w:rPr>
        <w:t xml:space="preserve">silicone bands </w:t>
      </w:r>
      <w:r w:rsidRPr="00B821DF">
        <w:rPr>
          <w:rFonts w:cstheme="minorHAnsi"/>
          <w:lang w:val="en-US"/>
        </w:rPr>
        <w:t>in a freezer at -20 degrees Celsius</w:t>
      </w:r>
      <w:r w:rsidR="00AD1447" w:rsidRPr="00B821DF">
        <w:rPr>
          <w:rFonts w:cstheme="minorHAnsi"/>
          <w:lang w:val="en-US"/>
        </w:rPr>
        <w:t xml:space="preserve"> until analysis</w:t>
      </w:r>
      <w:r w:rsidR="00470865" w:rsidRPr="00B821DF">
        <w:rPr>
          <w:rFonts w:cstheme="minorHAnsi"/>
          <w:lang w:val="en-US"/>
        </w:rPr>
        <w:t xml:space="preserve">. After </w:t>
      </w:r>
      <w:r w:rsidR="008D2FE7" w:rsidRPr="00B821DF">
        <w:rPr>
          <w:rFonts w:cstheme="minorHAnsi"/>
          <w:lang w:val="en-US"/>
        </w:rPr>
        <w:t>thawing</w:t>
      </w:r>
      <w:r w:rsidR="00470865" w:rsidRPr="00B821DF">
        <w:rPr>
          <w:rFonts w:cstheme="minorHAnsi"/>
          <w:lang w:val="en-US"/>
        </w:rPr>
        <w:t xml:space="preserve">, we </w:t>
      </w:r>
      <w:r w:rsidR="007C0C8E">
        <w:rPr>
          <w:rFonts w:cstheme="minorHAnsi"/>
          <w:lang w:val="en-US"/>
        </w:rPr>
        <w:t>extract</w:t>
      </w:r>
      <w:r w:rsidR="007D0C60" w:rsidRPr="00B821DF">
        <w:rPr>
          <w:rFonts w:cstheme="minorHAnsi"/>
          <w:lang w:val="en-US"/>
        </w:rPr>
        <w:t xml:space="preserve"> the substances</w:t>
      </w:r>
      <w:r w:rsidR="007C0C8E">
        <w:rPr>
          <w:rFonts w:cstheme="minorHAnsi"/>
          <w:lang w:val="en-US"/>
        </w:rPr>
        <w:t xml:space="preserve"> of interest</w:t>
      </w:r>
      <w:r w:rsidR="007D0C60" w:rsidRPr="00B821DF">
        <w:rPr>
          <w:rFonts w:cstheme="minorHAnsi"/>
          <w:lang w:val="en-US"/>
        </w:rPr>
        <w:t xml:space="preserve"> </w:t>
      </w:r>
      <w:r w:rsidR="007C0C8E">
        <w:rPr>
          <w:rFonts w:cstheme="minorHAnsi"/>
          <w:lang w:val="en-US"/>
        </w:rPr>
        <w:t>for chemical analysis in the laboratory.</w:t>
      </w:r>
    </w:p>
    <w:p w14:paraId="64E8E98E" w14:textId="77777777" w:rsidR="000D0F81" w:rsidRPr="00B821DF" w:rsidRDefault="000D0F81" w:rsidP="00BA7762">
      <w:pPr>
        <w:tabs>
          <w:tab w:val="left" w:pos="567"/>
        </w:tabs>
        <w:spacing w:after="0" w:line="480" w:lineRule="auto"/>
        <w:ind w:left="426" w:hanging="426"/>
        <w:jc w:val="both"/>
        <w:rPr>
          <w:rFonts w:cstheme="minorHAnsi"/>
          <w:b/>
          <w:lang w:val="en-US"/>
        </w:rPr>
      </w:pPr>
    </w:p>
    <w:p w14:paraId="41E87835" w14:textId="2156DF92" w:rsidR="00EF3C61" w:rsidRPr="00B821DF" w:rsidRDefault="001E5315" w:rsidP="00BA7762">
      <w:pPr>
        <w:tabs>
          <w:tab w:val="left" w:pos="567"/>
        </w:tabs>
        <w:spacing w:after="0" w:line="480" w:lineRule="auto"/>
        <w:ind w:left="426" w:hanging="426"/>
        <w:jc w:val="both"/>
        <w:rPr>
          <w:rFonts w:cstheme="minorHAnsi"/>
          <w:b/>
          <w:lang w:val="en-US"/>
        </w:rPr>
      </w:pPr>
      <w:r w:rsidRPr="00B821DF">
        <w:rPr>
          <w:rFonts w:cstheme="minorHAnsi"/>
          <w:b/>
          <w:lang w:val="en-US"/>
        </w:rPr>
        <w:t>2.</w:t>
      </w:r>
      <w:r w:rsidR="00F76706" w:rsidRPr="00B821DF">
        <w:rPr>
          <w:rFonts w:cstheme="minorHAnsi"/>
          <w:b/>
          <w:lang w:val="en-US"/>
        </w:rPr>
        <w:t>2</w:t>
      </w:r>
      <w:r w:rsidR="00F76706" w:rsidRPr="00B821DF">
        <w:rPr>
          <w:rFonts w:cstheme="minorHAnsi"/>
          <w:b/>
          <w:lang w:val="en-US"/>
        </w:rPr>
        <w:tab/>
      </w:r>
      <w:r w:rsidR="00F76706" w:rsidRPr="00B821DF">
        <w:rPr>
          <w:rFonts w:cstheme="minorHAnsi"/>
          <w:b/>
          <w:lang w:val="en-US"/>
        </w:rPr>
        <w:tab/>
      </w:r>
      <w:r w:rsidR="00F76706" w:rsidRPr="00B821DF">
        <w:rPr>
          <w:rFonts w:cstheme="minorHAnsi"/>
          <w:b/>
          <w:lang w:val="en-US"/>
        </w:rPr>
        <w:tab/>
        <w:t>Bio</w:t>
      </w:r>
      <w:r w:rsidR="005C5073" w:rsidRPr="00B821DF">
        <w:rPr>
          <w:rFonts w:cstheme="minorHAnsi"/>
          <w:b/>
          <w:lang w:val="en-US"/>
        </w:rPr>
        <w:t>-</w:t>
      </w:r>
      <w:r w:rsidR="00F76706" w:rsidRPr="00B821DF">
        <w:rPr>
          <w:rFonts w:cstheme="minorHAnsi"/>
          <w:b/>
          <w:lang w:val="en-US"/>
        </w:rPr>
        <w:t>sampling at the</w:t>
      </w:r>
      <w:r w:rsidR="00647399" w:rsidRPr="00B821DF">
        <w:rPr>
          <w:rFonts w:cstheme="minorHAnsi"/>
          <w:b/>
          <w:lang w:val="en-US"/>
        </w:rPr>
        <w:t xml:space="preserve"> lab visit</w:t>
      </w:r>
    </w:p>
    <w:p w14:paraId="25724550" w14:textId="19B3DE00" w:rsidR="001E5315" w:rsidRPr="00B821DF" w:rsidRDefault="001E5315" w:rsidP="00BA7762">
      <w:pPr>
        <w:tabs>
          <w:tab w:val="left" w:pos="567"/>
        </w:tabs>
        <w:spacing w:after="0" w:line="480" w:lineRule="auto"/>
        <w:ind w:left="426" w:hanging="426"/>
        <w:jc w:val="both"/>
        <w:rPr>
          <w:rFonts w:cstheme="minorHAnsi"/>
          <w:b/>
          <w:lang w:val="en-US"/>
        </w:rPr>
      </w:pPr>
      <w:r w:rsidRPr="00B821DF">
        <w:rPr>
          <w:rFonts w:cstheme="minorHAnsi"/>
          <w:b/>
          <w:lang w:val="en-US"/>
        </w:rPr>
        <w:t>2.2.1</w:t>
      </w:r>
      <w:r w:rsidRPr="00B821DF">
        <w:rPr>
          <w:rFonts w:cstheme="minorHAnsi"/>
          <w:b/>
          <w:lang w:val="en-US"/>
        </w:rPr>
        <w:tab/>
      </w:r>
      <w:r w:rsidRPr="00B821DF">
        <w:rPr>
          <w:rFonts w:cstheme="minorHAnsi"/>
          <w:b/>
          <w:lang w:val="en-US"/>
        </w:rPr>
        <w:tab/>
        <w:t>Blood</w:t>
      </w:r>
    </w:p>
    <w:p w14:paraId="24585E33" w14:textId="6B288841" w:rsidR="00056CE6" w:rsidRPr="00B821DF" w:rsidRDefault="001140C1" w:rsidP="00BA7762">
      <w:pPr>
        <w:tabs>
          <w:tab w:val="left" w:pos="0"/>
        </w:tabs>
        <w:spacing w:after="0" w:line="480" w:lineRule="auto"/>
        <w:jc w:val="both"/>
        <w:rPr>
          <w:rFonts w:cstheme="minorHAnsi"/>
          <w:lang w:val="en-US"/>
        </w:rPr>
      </w:pPr>
      <w:r w:rsidRPr="00B821DF">
        <w:rPr>
          <w:rFonts w:cstheme="minorHAnsi"/>
          <w:lang w:val="en-US"/>
        </w:rPr>
        <w:t xml:space="preserve">To assess general health, genetic make-up, as well as </w:t>
      </w:r>
      <w:r w:rsidR="00562B48" w:rsidRPr="00B821DF">
        <w:rPr>
          <w:rFonts w:cstheme="minorHAnsi"/>
          <w:lang w:val="en-US"/>
        </w:rPr>
        <w:t xml:space="preserve">markers that may have </w:t>
      </w:r>
      <w:r w:rsidRPr="00B821DF">
        <w:rPr>
          <w:rFonts w:cstheme="minorHAnsi"/>
          <w:lang w:val="en-US"/>
        </w:rPr>
        <w:t>specific relations to the functi</w:t>
      </w:r>
      <w:r w:rsidR="00236373" w:rsidRPr="00B821DF">
        <w:rPr>
          <w:rFonts w:cstheme="minorHAnsi"/>
          <w:lang w:val="en-US"/>
        </w:rPr>
        <w:t>oning of the brain, we take fasten blood samples</w:t>
      </w:r>
      <w:r w:rsidR="00562B48" w:rsidRPr="00B821DF">
        <w:rPr>
          <w:rFonts w:cstheme="minorHAnsi"/>
          <w:lang w:val="en-US"/>
        </w:rPr>
        <w:t>:</w:t>
      </w:r>
      <w:r w:rsidR="0093727A" w:rsidRPr="00B821DF">
        <w:rPr>
          <w:rFonts w:cstheme="minorHAnsi"/>
          <w:lang w:val="en-US"/>
        </w:rPr>
        <w:t xml:space="preserve"> 89.5 ml at the first lab visit and 83.5 ml at the second and third lab visit as collection for DNA is only required once</w:t>
      </w:r>
      <w:r w:rsidR="00236373" w:rsidRPr="00B821DF">
        <w:rPr>
          <w:rFonts w:cstheme="minorHAnsi"/>
          <w:lang w:val="en-US"/>
        </w:rPr>
        <w:t xml:space="preserve">. </w:t>
      </w:r>
    </w:p>
    <w:p w14:paraId="09452E69" w14:textId="251F942B" w:rsidR="001140C1" w:rsidRPr="00B821DF" w:rsidRDefault="00236373" w:rsidP="00BA7762">
      <w:pPr>
        <w:tabs>
          <w:tab w:val="left" w:pos="567"/>
        </w:tabs>
        <w:spacing w:after="0" w:line="480" w:lineRule="auto"/>
        <w:jc w:val="both"/>
        <w:rPr>
          <w:rFonts w:cstheme="minorHAnsi"/>
          <w:lang w:val="en-US"/>
        </w:rPr>
      </w:pPr>
      <w:r w:rsidRPr="00B821DF">
        <w:rPr>
          <w:rFonts w:cstheme="minorHAnsi"/>
          <w:lang w:val="en-US"/>
        </w:rPr>
        <w:t xml:space="preserve">The Radboud Biobank </w:t>
      </w:r>
      <w:r w:rsidRPr="00B821DF">
        <w:rPr>
          <w:rFonts w:cstheme="minorHAnsi"/>
          <w:lang w:val="en-US"/>
        </w:rPr>
        <w:fldChar w:fldCharType="begin"/>
      </w:r>
      <w:r w:rsidR="00BE6463">
        <w:rPr>
          <w:rFonts w:cstheme="minorHAnsi"/>
          <w:lang w:val="en-US"/>
        </w:rPr>
        <w:instrText xml:space="preserve"> ADDIN EN.CITE &lt;EndNote&gt;&lt;Cite&gt;&lt;Author&gt;Manders&lt;/Author&gt;&lt;Year&gt;2018&lt;/Year&gt;&lt;RecNum&gt;217&lt;/RecNum&gt;&lt;DisplayText&gt;[8]&lt;/DisplayText&gt;&lt;record&gt;&lt;rec-number&gt;217&lt;/rec-number&gt;&lt;foreign-keys&gt;&lt;key app="EN" db-id="fp0ztwdwrxp0wtewwsx5fres5tw2wtv9eds0" timestamp="1607443948"&gt;217&lt;/key&gt;&lt;/foreign-keys&gt;&lt;ref-type name="Journal Article"&gt;17&lt;/ref-type&gt;&lt;contributors&gt;&lt;authors&gt;&lt;author&gt;Manders, Peggy&lt;/author&gt;&lt;author&gt;Lutomski, Jennifer&lt;/author&gt;&lt;author&gt;Smit, Cees&lt;/author&gt;&lt;author&gt;Swinkels, Dorine&lt;/author&gt;&lt;author&gt;Zielhuis, Gerhard&lt;/author&gt;&lt;/authors&gt;&lt;/contributors&gt;&lt;titles&gt;&lt;title&gt;The Radboud Biobank: A central facility for disease-based biobanks to optimise use and distribution of biomaterial for scientific research in the Radboud University Medical Center, Nijmegen&lt;/title&gt;&lt;secondary-title&gt;Open Journal of Bioresources&lt;/secondary-title&gt;&lt;/titles&gt;&lt;periodical&gt;&lt;full-title&gt;Open Journal of Bioresources&lt;/full-title&gt;&lt;/periodical&gt;&lt;volume&gt;5&lt;/volume&gt;&lt;dates&gt;&lt;year&gt;2018&lt;/year&gt;&lt;pub-dates&gt;&lt;date&gt;02/06&lt;/date&gt;&lt;/pub-dates&gt;&lt;/dates&gt;&lt;urls&gt;&lt;/urls&gt;&lt;/record&gt;&lt;/Cite&gt;&lt;/EndNote&gt;</w:instrText>
      </w:r>
      <w:r w:rsidRPr="00B821DF">
        <w:rPr>
          <w:rFonts w:cstheme="minorHAnsi"/>
          <w:lang w:val="en-US"/>
        </w:rPr>
        <w:fldChar w:fldCharType="separate"/>
      </w:r>
      <w:r w:rsidR="00BE6463">
        <w:rPr>
          <w:rFonts w:cstheme="minorHAnsi"/>
          <w:noProof/>
          <w:lang w:val="en-US"/>
        </w:rPr>
        <w:t>[8]</w:t>
      </w:r>
      <w:r w:rsidRPr="00B821DF">
        <w:rPr>
          <w:rFonts w:cstheme="minorHAnsi"/>
          <w:lang w:val="en-US"/>
        </w:rPr>
        <w:fldChar w:fldCharType="end"/>
      </w:r>
      <w:r w:rsidRPr="00B821DF">
        <w:rPr>
          <w:rFonts w:cstheme="minorHAnsi"/>
          <w:lang w:val="en-US"/>
        </w:rPr>
        <w:t xml:space="preserve"> handles the blood samples and stores DNA stock, 3 PAX gene tubes, 24 aliquots plasma EDTA, 6 aliquots serum, 12 aliquots plasma heparin in a freezer at -80 degrees Celsius.</w:t>
      </w:r>
    </w:p>
    <w:p w14:paraId="5870DF7C" w14:textId="77777777" w:rsidR="001140C1" w:rsidRPr="00B821DF" w:rsidRDefault="001140C1" w:rsidP="00BA7762">
      <w:pPr>
        <w:tabs>
          <w:tab w:val="left" w:pos="567"/>
        </w:tabs>
        <w:spacing w:after="0" w:line="480" w:lineRule="auto"/>
        <w:jc w:val="both"/>
        <w:rPr>
          <w:rFonts w:cstheme="minorHAnsi"/>
          <w:b/>
          <w:lang w:val="en-US"/>
        </w:rPr>
      </w:pPr>
    </w:p>
    <w:p w14:paraId="4D7209A7" w14:textId="648E8331" w:rsidR="001E5315" w:rsidRPr="00B821DF" w:rsidRDefault="001E5315" w:rsidP="00BA7762">
      <w:pPr>
        <w:tabs>
          <w:tab w:val="left" w:pos="567"/>
        </w:tabs>
        <w:spacing w:after="0" w:line="480" w:lineRule="auto"/>
        <w:ind w:left="426" w:hanging="426"/>
        <w:jc w:val="both"/>
        <w:rPr>
          <w:rFonts w:cstheme="minorHAnsi"/>
          <w:b/>
          <w:lang w:val="en-US"/>
        </w:rPr>
      </w:pPr>
      <w:r w:rsidRPr="00B821DF">
        <w:rPr>
          <w:rFonts w:cstheme="minorHAnsi"/>
          <w:b/>
          <w:lang w:val="en-US"/>
        </w:rPr>
        <w:t>2.2.2</w:t>
      </w:r>
      <w:r w:rsidRPr="00B821DF">
        <w:rPr>
          <w:rFonts w:cstheme="minorHAnsi"/>
          <w:b/>
          <w:lang w:val="en-US"/>
        </w:rPr>
        <w:tab/>
      </w:r>
      <w:r w:rsidRPr="00B821DF">
        <w:rPr>
          <w:rFonts w:cstheme="minorHAnsi"/>
          <w:b/>
          <w:lang w:val="en-US"/>
        </w:rPr>
        <w:tab/>
        <w:t>Hair</w:t>
      </w:r>
    </w:p>
    <w:p w14:paraId="4A4BDCB8" w14:textId="0EA6C226" w:rsidR="00056CE6" w:rsidRPr="00B821DF" w:rsidRDefault="008C79A4" w:rsidP="00BA7762">
      <w:pPr>
        <w:tabs>
          <w:tab w:val="left" w:pos="567"/>
        </w:tabs>
        <w:spacing w:after="0" w:line="480" w:lineRule="auto"/>
        <w:jc w:val="both"/>
        <w:rPr>
          <w:rFonts w:cstheme="minorHAnsi"/>
          <w:lang w:val="en-US"/>
        </w:rPr>
      </w:pPr>
      <w:r w:rsidRPr="00B821DF">
        <w:rPr>
          <w:rFonts w:cstheme="minorHAnsi"/>
          <w:lang w:val="en-US"/>
        </w:rPr>
        <w:t xml:space="preserve">To measure a temporal gradient of total cortisol release, a small bundle of hair is cut </w:t>
      </w:r>
      <w:r w:rsidRPr="00B821DF">
        <w:rPr>
          <w:rFonts w:cstheme="minorHAnsi"/>
          <w:lang w:val="en-US"/>
        </w:rPr>
        <w:fldChar w:fldCharType="begin"/>
      </w:r>
      <w:r w:rsidR="00BE6463">
        <w:rPr>
          <w:rFonts w:cstheme="minorHAnsi"/>
          <w:lang w:val="en-US"/>
        </w:rPr>
        <w:instrText xml:space="preserve"> ADDIN EN.CITE &lt;EndNote&gt;&lt;Cite&gt;&lt;Author&gt;Wright&lt;/Author&gt;&lt;Year&gt;2015&lt;/Year&gt;&lt;RecNum&gt;42&lt;/RecNum&gt;&lt;DisplayText&gt;[13]&lt;/DisplayText&gt;&lt;record&gt;&lt;rec-number&gt;42&lt;/rec-number&gt;&lt;foreign-keys&gt;&lt;key app="EN" db-id="fp0ztwdwrxp0wtewwsx5fres5tw2wtv9eds0" timestamp="1539342396"&gt;42&lt;/key&gt;&lt;/foreign-keys&gt;&lt;ref-type name="Journal Article"&gt;17&lt;/ref-type&gt;&lt;contributors&gt;&lt;authors&gt;&lt;author&gt;Wright, K. D.&lt;/author&gt;&lt;author&gt;Hickman, R.&lt;/author&gt;&lt;author&gt;Laudenslager, M. L.&lt;/author&gt;&lt;/authors&gt;&lt;/contributors&gt;&lt;auth-address&gt;Frances Payne Bolton School of Nursing, Case Western Reserve University, Cleveland, Ohio. kdw39@case.edu.&amp;#xD;Frances Payne Bolton School of Nursing, Case Western Reserve University, Cleveland, Ohio.&amp;#xD;Department of Psychiatry, Behavioral Immunology &amp;amp; Endocrinology Laboratory, School of Medicine, University of Colorado Denver Anschutz Medical Campus, Aurora.&lt;/auth-address&gt;&lt;titles&gt;&lt;title&gt;Hair cortisol analysis: A promising biomarker of HPA activation in older adults&lt;/title&gt;&lt;secondary-title&gt;Gerontologist&lt;/secondary-title&gt;&lt;/titles&gt;&lt;periodical&gt;&lt;full-title&gt;Gerontologist&lt;/full-title&gt;&lt;/periodical&gt;&lt;pages&gt;S140-5&lt;/pages&gt;&lt;volume&gt;55 Suppl 1&lt;/volume&gt;&lt;keywords&gt;&lt;keyword&gt;Aged&lt;/keyword&gt;&lt;keyword&gt;Biomarkers/*metabolism&lt;/keyword&gt;&lt;keyword&gt;Hair/*metabolism&lt;/keyword&gt;&lt;keyword&gt;Humans&lt;/keyword&gt;&lt;keyword&gt;Hydrocortisone/*metabolism&lt;/keyword&gt;&lt;keyword&gt;Hypothalamo-Hypophyseal System/*metabolism&lt;/keyword&gt;&lt;keyword&gt;Pituitary-Adrenal System/*metabolism&lt;/keyword&gt;&lt;keyword&gt;Retrospective Studies&lt;/keyword&gt;&lt;keyword&gt;Chronic stress&lt;/keyword&gt;&lt;keyword&gt;Cortisol&lt;/keyword&gt;&lt;keyword&gt;HPA axis&lt;/keyword&gt;&lt;/keywords&gt;&lt;dates&gt;&lt;year&gt;2015&lt;/year&gt;&lt;pub-dates&gt;&lt;date&gt;Jun&lt;/date&gt;&lt;/pub-dates&gt;&lt;/dates&gt;&lt;isbn&gt;1758-5341 (Electronic)&amp;#xD;0016-9013 (Linking)&lt;/isbn&gt;&lt;accession-num&gt;26055775&lt;/accession-num&gt;&lt;urls&gt;&lt;related-urls&gt;&lt;url&gt;https://www.ncbi.nlm.nih.gov/pubmed/26055775&lt;/url&gt;&lt;/related-urls&gt;&lt;/urls&gt;&lt;custom2&gt;PMC4566915&lt;/custom2&gt;&lt;/record&gt;&lt;/Cite&gt;&lt;/EndNote&gt;</w:instrText>
      </w:r>
      <w:r w:rsidRPr="00B821DF">
        <w:rPr>
          <w:rFonts w:cstheme="minorHAnsi"/>
          <w:lang w:val="en-US"/>
        </w:rPr>
        <w:fldChar w:fldCharType="separate"/>
      </w:r>
      <w:r w:rsidR="00BE6463">
        <w:rPr>
          <w:rFonts w:cstheme="minorHAnsi"/>
          <w:noProof/>
          <w:lang w:val="en-US"/>
        </w:rPr>
        <w:t>[13]</w:t>
      </w:r>
      <w:r w:rsidRPr="00B821DF">
        <w:rPr>
          <w:rFonts w:cstheme="minorHAnsi"/>
          <w:lang w:val="en-US"/>
        </w:rPr>
        <w:fldChar w:fldCharType="end"/>
      </w:r>
      <w:r w:rsidRPr="00B821DF">
        <w:rPr>
          <w:rFonts w:cstheme="minorHAnsi"/>
          <w:lang w:val="en-US"/>
        </w:rPr>
        <w:t>.</w:t>
      </w:r>
      <w:r w:rsidR="00056CE6" w:rsidRPr="00B821DF">
        <w:rPr>
          <w:rFonts w:cstheme="minorHAnsi"/>
          <w:lang w:val="en-US"/>
        </w:rPr>
        <w:t xml:space="preserve"> Hair grows on average by </w:t>
      </w:r>
      <w:r w:rsidR="00C17460" w:rsidRPr="00B821DF">
        <w:rPr>
          <w:rFonts w:cstheme="minorHAnsi"/>
          <w:lang w:val="en-US"/>
        </w:rPr>
        <w:t>one</w:t>
      </w:r>
      <w:r w:rsidR="00056CE6" w:rsidRPr="00B821DF">
        <w:rPr>
          <w:rFonts w:cstheme="minorHAnsi"/>
          <w:lang w:val="en-US"/>
        </w:rPr>
        <w:t xml:space="preserve"> cm per month. Cortisol analysis can b</w:t>
      </w:r>
      <w:r w:rsidR="00C17460" w:rsidRPr="00B821DF">
        <w:rPr>
          <w:rFonts w:cstheme="minorHAnsi"/>
          <w:lang w:val="en-US"/>
        </w:rPr>
        <w:t>e done time reliably for up to three</w:t>
      </w:r>
      <w:r w:rsidR="00056CE6" w:rsidRPr="00B821DF">
        <w:rPr>
          <w:rFonts w:cstheme="minorHAnsi"/>
          <w:lang w:val="en-US"/>
        </w:rPr>
        <w:t xml:space="preserve"> months. </w:t>
      </w:r>
      <w:r w:rsidR="00C17460" w:rsidRPr="00B821DF">
        <w:rPr>
          <w:rFonts w:cstheme="minorHAnsi"/>
          <w:lang w:val="en-US"/>
        </w:rPr>
        <w:t>This requires a three</w:t>
      </w:r>
      <w:r w:rsidR="00056CE6" w:rsidRPr="00B821DF">
        <w:rPr>
          <w:rFonts w:cstheme="minorHAnsi"/>
          <w:lang w:val="en-US"/>
        </w:rPr>
        <w:t xml:space="preserve"> cm section. No hair sample can be taken if the hair is to short or absent. The further away the hair is from the scalp, the more it is exposed to external factors such as washing (shampoos with alcohol), sunlight, damage, etc. which is likely to affect the measured cortisol concentration.</w:t>
      </w:r>
    </w:p>
    <w:p w14:paraId="0409D119" w14:textId="07164D3E" w:rsidR="00056CE6" w:rsidRPr="00B821DF" w:rsidRDefault="008C79A4" w:rsidP="00BA7762">
      <w:pPr>
        <w:tabs>
          <w:tab w:val="left" w:pos="567"/>
        </w:tabs>
        <w:spacing w:after="0" w:line="480" w:lineRule="auto"/>
        <w:jc w:val="both"/>
        <w:rPr>
          <w:rFonts w:cstheme="minorHAnsi"/>
          <w:lang w:val="en-US"/>
        </w:rPr>
      </w:pPr>
      <w:r w:rsidRPr="00B821DF">
        <w:rPr>
          <w:rFonts w:cstheme="minorHAnsi"/>
          <w:lang w:val="en-US"/>
        </w:rPr>
        <w:t>We cut t</w:t>
      </w:r>
      <w:r w:rsidR="00C17460" w:rsidRPr="00B821DF">
        <w:rPr>
          <w:rFonts w:cstheme="minorHAnsi"/>
          <w:lang w:val="en-US"/>
        </w:rPr>
        <w:t>he three-</w:t>
      </w:r>
      <w:r w:rsidR="00056CE6" w:rsidRPr="00B821DF">
        <w:rPr>
          <w:rFonts w:cstheme="minorHAnsi"/>
          <w:lang w:val="en-US"/>
        </w:rPr>
        <w:t>cm-</w:t>
      </w:r>
      <w:r w:rsidRPr="00B821DF">
        <w:rPr>
          <w:rFonts w:cstheme="minorHAnsi"/>
          <w:lang w:val="en-US"/>
        </w:rPr>
        <w:t>strand of hair in t</w:t>
      </w:r>
      <w:r w:rsidR="00056CE6" w:rsidRPr="00B821DF">
        <w:rPr>
          <w:rFonts w:cstheme="minorHAnsi"/>
          <w:lang w:val="en-US"/>
        </w:rPr>
        <w:t>he middle of the back of the head and as close to the scalp as possible.</w:t>
      </w:r>
    </w:p>
    <w:p w14:paraId="7E810440" w14:textId="0D4605FF" w:rsidR="008C79A4" w:rsidRPr="00B821DF" w:rsidRDefault="008C79A4" w:rsidP="00BA7762">
      <w:pPr>
        <w:tabs>
          <w:tab w:val="left" w:pos="567"/>
        </w:tabs>
        <w:spacing w:after="0" w:line="480" w:lineRule="auto"/>
        <w:jc w:val="both"/>
        <w:rPr>
          <w:rFonts w:cstheme="minorHAnsi"/>
          <w:lang w:val="en-US"/>
        </w:rPr>
      </w:pPr>
      <w:r w:rsidRPr="00B821DF">
        <w:rPr>
          <w:rFonts w:cstheme="minorHAnsi"/>
          <w:lang w:val="en-US"/>
        </w:rPr>
        <w:t>We store the hair s</w:t>
      </w:r>
      <w:r w:rsidR="0014542D" w:rsidRPr="00B821DF">
        <w:rPr>
          <w:rFonts w:cstheme="minorHAnsi"/>
          <w:lang w:val="en-US"/>
        </w:rPr>
        <w:t>amples at room tempera</w:t>
      </w:r>
      <w:r w:rsidR="00AD1447" w:rsidRPr="00B821DF">
        <w:rPr>
          <w:rFonts w:cstheme="minorHAnsi"/>
          <w:lang w:val="en-US"/>
        </w:rPr>
        <w:t>ture until analysis.</w:t>
      </w:r>
    </w:p>
    <w:p w14:paraId="5563C873" w14:textId="524DCC3C" w:rsidR="00056CE6" w:rsidRDefault="00056CE6" w:rsidP="00BA7762">
      <w:pPr>
        <w:tabs>
          <w:tab w:val="left" w:pos="567"/>
        </w:tabs>
        <w:spacing w:after="0" w:line="480" w:lineRule="auto"/>
        <w:jc w:val="both"/>
        <w:rPr>
          <w:rFonts w:cstheme="minorHAnsi"/>
          <w:lang w:val="en-US"/>
        </w:rPr>
      </w:pPr>
    </w:p>
    <w:p w14:paraId="0DA0EA33" w14:textId="77777777" w:rsidR="004B1D01" w:rsidRPr="00B821DF" w:rsidRDefault="004B1D01" w:rsidP="00BA7762">
      <w:pPr>
        <w:tabs>
          <w:tab w:val="left" w:pos="567"/>
        </w:tabs>
        <w:spacing w:after="0" w:line="480" w:lineRule="auto"/>
        <w:jc w:val="both"/>
        <w:rPr>
          <w:rFonts w:cstheme="minorHAnsi"/>
          <w:lang w:val="en-US"/>
        </w:rPr>
      </w:pPr>
    </w:p>
    <w:p w14:paraId="3C341A17" w14:textId="17952192" w:rsidR="001E5315" w:rsidRPr="00B821DF" w:rsidRDefault="001E5315" w:rsidP="00BA7762">
      <w:pPr>
        <w:tabs>
          <w:tab w:val="left" w:pos="567"/>
        </w:tabs>
        <w:spacing w:after="0" w:line="480" w:lineRule="auto"/>
        <w:ind w:left="426" w:hanging="426"/>
        <w:jc w:val="both"/>
        <w:rPr>
          <w:rFonts w:cstheme="minorHAnsi"/>
          <w:b/>
          <w:lang w:val="en-US"/>
        </w:rPr>
      </w:pPr>
      <w:r w:rsidRPr="00B821DF">
        <w:rPr>
          <w:rFonts w:cstheme="minorHAnsi"/>
          <w:b/>
          <w:lang w:val="en-US"/>
        </w:rPr>
        <w:t>2.2.3</w:t>
      </w:r>
      <w:r w:rsidRPr="00B821DF">
        <w:rPr>
          <w:rFonts w:cstheme="minorHAnsi"/>
          <w:b/>
          <w:lang w:val="en-US"/>
        </w:rPr>
        <w:tab/>
      </w:r>
      <w:r w:rsidRPr="00B821DF">
        <w:rPr>
          <w:rFonts w:cstheme="minorHAnsi"/>
          <w:b/>
          <w:lang w:val="en-US"/>
        </w:rPr>
        <w:tab/>
        <w:t>Saliva</w:t>
      </w:r>
    </w:p>
    <w:p w14:paraId="66206D1B" w14:textId="0982227F" w:rsidR="006C46D6" w:rsidRPr="00B821DF" w:rsidRDefault="00C95FDD" w:rsidP="00BA7762">
      <w:pPr>
        <w:tabs>
          <w:tab w:val="left" w:pos="0"/>
        </w:tabs>
        <w:spacing w:after="0" w:line="480" w:lineRule="auto"/>
        <w:jc w:val="both"/>
        <w:rPr>
          <w:rFonts w:eastAsia="Times New Roman" w:cstheme="minorHAnsi"/>
          <w:iCs/>
          <w:lang w:val="en-US" w:eastAsia="nl-NL"/>
        </w:rPr>
      </w:pPr>
      <w:r w:rsidRPr="00B821DF">
        <w:rPr>
          <w:rFonts w:eastAsia="Times New Roman" w:cstheme="minorHAnsi"/>
          <w:iCs/>
          <w:lang w:val="en-US" w:eastAsia="nl-NL"/>
        </w:rPr>
        <w:t>S</w:t>
      </w:r>
      <w:r w:rsidR="008D386C" w:rsidRPr="00B821DF">
        <w:rPr>
          <w:rFonts w:eastAsia="Times New Roman" w:cstheme="minorHAnsi"/>
          <w:iCs/>
          <w:lang w:val="en-US" w:eastAsia="nl-NL"/>
        </w:rPr>
        <w:t xml:space="preserve">aliva samples for cortisol are collected before, immediately after and </w:t>
      </w:r>
      <w:r w:rsidR="007878DB" w:rsidRPr="00B821DF">
        <w:rPr>
          <w:rFonts w:eastAsia="Times New Roman" w:cstheme="minorHAnsi"/>
          <w:iCs/>
          <w:lang w:val="en-US" w:eastAsia="nl-NL"/>
        </w:rPr>
        <w:t>twenty</w:t>
      </w:r>
      <w:r w:rsidR="008D386C" w:rsidRPr="00B821DF">
        <w:rPr>
          <w:rFonts w:eastAsia="Times New Roman" w:cstheme="minorHAnsi"/>
          <w:iCs/>
          <w:lang w:val="en-US" w:eastAsia="nl-NL"/>
        </w:rPr>
        <w:t xml:space="preserve"> minutes after </w:t>
      </w:r>
      <w:r w:rsidR="00524EAD" w:rsidRPr="00B821DF">
        <w:rPr>
          <w:rFonts w:eastAsia="Times New Roman" w:cstheme="minorHAnsi"/>
          <w:iCs/>
          <w:lang w:val="en-US" w:eastAsia="nl-NL"/>
        </w:rPr>
        <w:t>the ac</w:t>
      </w:r>
      <w:r w:rsidRPr="00B821DF">
        <w:rPr>
          <w:rFonts w:eastAsia="Times New Roman" w:cstheme="minorHAnsi"/>
          <w:iCs/>
          <w:lang w:val="en-US" w:eastAsia="nl-NL"/>
        </w:rPr>
        <w:t>u</w:t>
      </w:r>
      <w:r w:rsidR="00524EAD" w:rsidRPr="00B821DF">
        <w:rPr>
          <w:rFonts w:eastAsia="Times New Roman" w:cstheme="minorHAnsi"/>
          <w:iCs/>
          <w:lang w:val="en-US" w:eastAsia="nl-NL"/>
        </w:rPr>
        <w:t>t</w:t>
      </w:r>
      <w:r w:rsidRPr="00B821DF">
        <w:rPr>
          <w:rFonts w:eastAsia="Times New Roman" w:cstheme="minorHAnsi"/>
          <w:iCs/>
          <w:lang w:val="en-US" w:eastAsia="nl-NL"/>
        </w:rPr>
        <w:t>e challenge</w:t>
      </w:r>
      <w:r w:rsidR="00911B04" w:rsidRPr="00B821DF">
        <w:rPr>
          <w:rFonts w:eastAsia="Times New Roman" w:cstheme="minorHAnsi"/>
          <w:iCs/>
          <w:lang w:val="en-US" w:eastAsia="nl-NL"/>
        </w:rPr>
        <w:t xml:space="preserve"> test</w:t>
      </w:r>
      <w:r w:rsidR="007F1BF8">
        <w:rPr>
          <w:rFonts w:eastAsia="Times New Roman" w:cstheme="minorHAnsi"/>
          <w:iCs/>
          <w:lang w:val="en-US" w:eastAsia="nl-NL"/>
        </w:rPr>
        <w:t xml:space="preserve"> (C</w:t>
      </w:r>
      <w:r w:rsidRPr="00B821DF">
        <w:rPr>
          <w:rFonts w:eastAsia="Times New Roman" w:cstheme="minorHAnsi"/>
          <w:iCs/>
          <w:lang w:val="en-US" w:eastAsia="nl-NL"/>
        </w:rPr>
        <w:t xml:space="preserve">hapter 4.4) </w:t>
      </w:r>
      <w:r w:rsidR="00727684">
        <w:rPr>
          <w:rFonts w:eastAsia="Times New Roman" w:cstheme="minorHAnsi"/>
          <w:iCs/>
          <w:lang w:val="en-US" w:eastAsia="nl-NL"/>
        </w:rPr>
        <w:t>to capture the short-</w:t>
      </w:r>
      <w:r w:rsidR="008D386C" w:rsidRPr="00B821DF">
        <w:rPr>
          <w:rFonts w:eastAsia="Times New Roman" w:cstheme="minorHAnsi"/>
          <w:iCs/>
          <w:lang w:val="en-US" w:eastAsia="nl-NL"/>
        </w:rPr>
        <w:t xml:space="preserve">term dynamics of the stress response </w:t>
      </w:r>
      <w:r w:rsidR="008D386C" w:rsidRPr="00B821DF">
        <w:rPr>
          <w:rFonts w:eastAsia="Times New Roman" w:cstheme="minorHAnsi"/>
          <w:iCs/>
          <w:lang w:val="en-US" w:eastAsia="nl-NL"/>
        </w:rPr>
        <w:fldChar w:fldCharType="begin"/>
      </w:r>
      <w:r w:rsidR="00BE6463">
        <w:rPr>
          <w:rFonts w:eastAsia="Times New Roman" w:cstheme="minorHAnsi"/>
          <w:iCs/>
          <w:lang w:val="en-US" w:eastAsia="nl-NL"/>
        </w:rPr>
        <w:instrText xml:space="preserve"> ADDIN EN.CITE &lt;EndNote&gt;&lt;Cite&gt;&lt;Author&gt;Schwabe&lt;/Author&gt;&lt;Year&gt;2008&lt;/Year&gt;&lt;RecNum&gt;49&lt;/RecNum&gt;&lt;DisplayText&gt;[9]&lt;/DisplayText&gt;&lt;record&gt;&lt;rec-number&gt;49&lt;/rec-number&gt;&lt;foreign-keys&gt;&lt;key app="EN" db-id="fp0ztwdwrxp0wtewwsx5fres5tw2wtv9eds0" timestamp="1539346294"&gt;49&lt;/key&gt;&lt;/foreign-keys&gt;&lt;ref-type name="Journal Article"&gt;17&lt;/ref-type&gt;&lt;contributors&gt;&lt;authors&gt;&lt;author&gt;Schwabe, L.&lt;/author&gt;&lt;author&gt;Haddad, L.&lt;/author&gt;&lt;author&gt;Schachinger, H.&lt;/author&gt;&lt;/authors&gt;&lt;/contributors&gt;&lt;auth-address&gt;Department of Clinical Physiology, University of Trier, Johanniterufer 15, 54290 Trier, Germany. Lars.Schwabe@ruhr-uni-bochum.de&lt;/auth-address&gt;&lt;titles&gt;&lt;title&gt;HPA axis activation by a socially evaluated cold-pressor test&lt;/title&gt;&lt;secondary-title&gt;Psychoneuroendocrinology&lt;/secondary-title&gt;&lt;/titles&gt;&lt;periodical&gt;&lt;full-title&gt;Psychoneuroendocrinology&lt;/full-title&gt;&lt;/periodical&gt;&lt;pages&gt;890-5&lt;/pages&gt;&lt;volume&gt;33&lt;/volume&gt;&lt;number&gt;6&lt;/number&gt;&lt;keywords&gt;&lt;keyword&gt;Adaptation, Physiological&lt;/keyword&gt;&lt;keyword&gt;Adult&lt;/keyword&gt;&lt;keyword&gt;Cardiovascular Physiological Phenomena&lt;/keyword&gt;&lt;keyword&gt;*Cold Temperature&lt;/keyword&gt;&lt;keyword&gt;*Facial Expression&lt;/keyword&gt;&lt;keyword&gt;Humans&lt;/keyword&gt;&lt;keyword&gt;Hydrocortisone/analysis/metabolism&lt;/keyword&gt;&lt;keyword&gt;Hypothalamo-Hypophyseal System/*metabolism/physiology&lt;/keyword&gt;&lt;keyword&gt;Male&lt;/keyword&gt;&lt;keyword&gt;Pituitary-Adrenal System/*metabolism/physiology&lt;/keyword&gt;&lt;keyword&gt;Psychological Tests&lt;/keyword&gt;&lt;keyword&gt;Saliva/chemistry&lt;/keyword&gt;&lt;keyword&gt;*Social Behavior&lt;/keyword&gt;&lt;keyword&gt;Stress, Psychological/*metabolism&lt;/keyword&gt;&lt;/keywords&gt;&lt;dates&gt;&lt;year&gt;2008&lt;/year&gt;&lt;pub-dates&gt;&lt;date&gt;Jul&lt;/date&gt;&lt;/pub-dates&gt;&lt;/dates&gt;&lt;isbn&gt;0306-4530 (Print)&amp;#xD;0306-4530 (Linking)&lt;/isbn&gt;&lt;accession-num&gt;18403130&lt;/accession-num&gt;&lt;urls&gt;&lt;related-urls&gt;&lt;url&gt;https://www.ncbi.nlm.nih.gov/pubmed/18403130&lt;/url&gt;&lt;/related-urls&gt;&lt;/urls&gt;&lt;/record&gt;&lt;/Cite&gt;&lt;/EndNote&gt;</w:instrText>
      </w:r>
      <w:r w:rsidR="008D386C" w:rsidRPr="00B821DF">
        <w:rPr>
          <w:rFonts w:eastAsia="Times New Roman" w:cstheme="minorHAnsi"/>
          <w:iCs/>
          <w:lang w:val="en-US" w:eastAsia="nl-NL"/>
        </w:rPr>
        <w:fldChar w:fldCharType="separate"/>
      </w:r>
      <w:r w:rsidR="00BE6463">
        <w:rPr>
          <w:rFonts w:eastAsia="Times New Roman" w:cstheme="minorHAnsi"/>
          <w:iCs/>
          <w:noProof/>
          <w:lang w:val="en-US" w:eastAsia="nl-NL"/>
        </w:rPr>
        <w:t>[9]</w:t>
      </w:r>
      <w:r w:rsidR="008D386C" w:rsidRPr="00B821DF">
        <w:rPr>
          <w:rFonts w:eastAsia="Times New Roman" w:cstheme="minorHAnsi"/>
          <w:iCs/>
          <w:lang w:val="en-US" w:eastAsia="nl-NL"/>
        </w:rPr>
        <w:fldChar w:fldCharType="end"/>
      </w:r>
      <w:r w:rsidR="008D386C" w:rsidRPr="00B821DF">
        <w:rPr>
          <w:rFonts w:eastAsia="Times New Roman" w:cstheme="minorHAnsi"/>
          <w:iCs/>
          <w:lang w:val="en-US" w:eastAsia="nl-NL"/>
        </w:rPr>
        <w:t>.</w:t>
      </w:r>
      <w:r w:rsidRPr="00B821DF">
        <w:rPr>
          <w:rFonts w:eastAsia="Times New Roman" w:cstheme="minorHAnsi"/>
          <w:iCs/>
          <w:lang w:val="en-US" w:eastAsia="nl-NL"/>
        </w:rPr>
        <w:t xml:space="preserve"> </w:t>
      </w:r>
      <w:r w:rsidR="0031732B" w:rsidRPr="00B821DF">
        <w:rPr>
          <w:rFonts w:eastAsia="Times New Roman" w:cstheme="minorHAnsi"/>
          <w:iCs/>
          <w:lang w:val="en-US" w:eastAsia="nl-NL"/>
        </w:rPr>
        <w:br/>
        <w:t xml:space="preserve">The </w:t>
      </w:r>
      <w:r w:rsidR="00184A53">
        <w:rPr>
          <w:rFonts w:eastAsia="Times New Roman" w:cstheme="minorHAnsi"/>
          <w:iCs/>
          <w:lang w:val="en-US" w:eastAsia="nl-NL"/>
        </w:rPr>
        <w:t>collecting</w:t>
      </w:r>
      <w:r w:rsidR="0031732B" w:rsidRPr="00B821DF">
        <w:rPr>
          <w:rFonts w:eastAsia="Times New Roman" w:cstheme="minorHAnsi"/>
          <w:iCs/>
          <w:lang w:val="en-US" w:eastAsia="nl-NL"/>
        </w:rPr>
        <w:t>, handling, and storing of samples i</w:t>
      </w:r>
      <w:r w:rsidR="007F1BF8">
        <w:rPr>
          <w:rFonts w:eastAsia="Times New Roman" w:cstheme="minorHAnsi"/>
          <w:iCs/>
          <w:lang w:val="en-US" w:eastAsia="nl-NL"/>
        </w:rPr>
        <w:t>s similar to the home samples (C</w:t>
      </w:r>
      <w:r w:rsidR="0031732B" w:rsidRPr="00B821DF">
        <w:rPr>
          <w:rFonts w:eastAsia="Times New Roman" w:cstheme="minorHAnsi"/>
          <w:iCs/>
          <w:lang w:val="en-US" w:eastAsia="nl-NL"/>
        </w:rPr>
        <w:t>hapter 2.1.3).</w:t>
      </w:r>
    </w:p>
    <w:p w14:paraId="272E4D8C" w14:textId="77777777" w:rsidR="008D386C" w:rsidRPr="00B821DF" w:rsidRDefault="008D386C" w:rsidP="00BA7762">
      <w:pPr>
        <w:tabs>
          <w:tab w:val="left" w:pos="567"/>
        </w:tabs>
        <w:spacing w:after="0" w:line="480" w:lineRule="auto"/>
        <w:ind w:left="426" w:hanging="426"/>
        <w:jc w:val="both"/>
        <w:rPr>
          <w:rFonts w:cstheme="minorHAnsi"/>
          <w:b/>
          <w:lang w:val="en-US"/>
        </w:rPr>
      </w:pPr>
    </w:p>
    <w:p w14:paraId="691070AE" w14:textId="77777777" w:rsidR="006A19C6" w:rsidRPr="00B821DF" w:rsidRDefault="006A19C6" w:rsidP="00BA7762">
      <w:pPr>
        <w:spacing w:line="480" w:lineRule="auto"/>
        <w:jc w:val="both"/>
        <w:rPr>
          <w:rFonts w:cstheme="minorHAnsi"/>
          <w:b/>
          <w:highlight w:val="lightGray"/>
          <w:lang w:val="en-US"/>
        </w:rPr>
      </w:pPr>
      <w:r w:rsidRPr="00B821DF">
        <w:rPr>
          <w:rFonts w:cstheme="minorHAnsi"/>
          <w:b/>
          <w:highlight w:val="lightGray"/>
          <w:lang w:val="en-US"/>
        </w:rPr>
        <w:br w:type="page"/>
      </w:r>
    </w:p>
    <w:p w14:paraId="06A23EEB" w14:textId="785B6766" w:rsidR="00917F6E" w:rsidRPr="00B821DF" w:rsidRDefault="006A19C6" w:rsidP="00BA7762">
      <w:pPr>
        <w:spacing w:after="0" w:line="480" w:lineRule="auto"/>
        <w:jc w:val="both"/>
        <w:rPr>
          <w:rFonts w:cstheme="minorHAnsi"/>
          <w:b/>
          <w:lang w:val="en-US"/>
        </w:rPr>
      </w:pPr>
      <w:r w:rsidRPr="00B821DF">
        <w:rPr>
          <w:rFonts w:cstheme="minorHAnsi"/>
          <w:b/>
          <w:lang w:val="en-US"/>
        </w:rPr>
        <w:t xml:space="preserve">3.    </w:t>
      </w:r>
      <w:r w:rsidRPr="00B821DF">
        <w:rPr>
          <w:rFonts w:cstheme="minorHAnsi"/>
          <w:b/>
          <w:lang w:val="en-US"/>
        </w:rPr>
        <w:tab/>
      </w:r>
      <w:r w:rsidR="00623739" w:rsidRPr="00B821DF">
        <w:rPr>
          <w:rFonts w:cstheme="minorHAnsi"/>
          <w:b/>
          <w:lang w:val="en-US"/>
        </w:rPr>
        <w:t>Lab visit: neuroimaging</w:t>
      </w:r>
    </w:p>
    <w:p w14:paraId="13B1D002" w14:textId="04115775" w:rsidR="00BE25B6" w:rsidRPr="00B821DF" w:rsidRDefault="00BE25B6" w:rsidP="00BA7762">
      <w:pPr>
        <w:spacing w:after="0" w:line="480" w:lineRule="auto"/>
        <w:jc w:val="both"/>
        <w:rPr>
          <w:rFonts w:cstheme="minorHAnsi"/>
          <w:lang w:val="en-US"/>
        </w:rPr>
      </w:pPr>
      <w:r w:rsidRPr="00B821DF">
        <w:rPr>
          <w:rFonts w:cstheme="minorHAnsi"/>
          <w:lang w:val="en-US"/>
        </w:rPr>
        <w:t xml:space="preserve">State-of-the-art, high-quality magnetic resonance imaging (MRI) data are collected to enable studies into the structural and functional </w:t>
      </w:r>
      <w:r w:rsidR="00554F02" w:rsidRPr="00B821DF">
        <w:rPr>
          <w:rFonts w:cstheme="minorHAnsi"/>
          <w:lang w:val="en-US"/>
        </w:rPr>
        <w:t>organization</w:t>
      </w:r>
      <w:r w:rsidRPr="00B821DF">
        <w:rPr>
          <w:rFonts w:cstheme="minorHAnsi"/>
          <w:lang w:val="en-US"/>
        </w:rPr>
        <w:t xml:space="preserve"> of the health</w:t>
      </w:r>
      <w:r w:rsidR="00274021" w:rsidRPr="00B821DF">
        <w:rPr>
          <w:rFonts w:cstheme="minorHAnsi"/>
          <w:lang w:val="en-US"/>
        </w:rPr>
        <w:t>y</w:t>
      </w:r>
      <w:r w:rsidRPr="00B821DF">
        <w:rPr>
          <w:rFonts w:cstheme="minorHAnsi"/>
          <w:lang w:val="en-US"/>
        </w:rPr>
        <w:t xml:space="preserve"> human brain, its variation across individuals, and establish links with the non-imaging measures acquired in the study. The imaging </w:t>
      </w:r>
      <w:r w:rsidR="004F7346" w:rsidRPr="00B821DF">
        <w:rPr>
          <w:rFonts w:cstheme="minorHAnsi"/>
          <w:lang w:val="en-US"/>
        </w:rPr>
        <w:t>measures are acquired during 45-</w:t>
      </w:r>
      <w:r w:rsidRPr="00B821DF">
        <w:rPr>
          <w:rFonts w:cstheme="minorHAnsi"/>
          <w:lang w:val="en-US"/>
        </w:rPr>
        <w:t>minute</w:t>
      </w:r>
      <w:r w:rsidR="00390D82" w:rsidRPr="00B821DF">
        <w:rPr>
          <w:rFonts w:cstheme="minorHAnsi"/>
          <w:lang w:val="en-US"/>
        </w:rPr>
        <w:t>s</w:t>
      </w:r>
      <w:r w:rsidRPr="00B821DF">
        <w:rPr>
          <w:rFonts w:cstheme="minorHAnsi"/>
          <w:lang w:val="en-US"/>
        </w:rPr>
        <w:t xml:space="preserve"> MR sessions and have been selected to integrate well with secondary </w:t>
      </w:r>
      <w:r w:rsidR="00BF4574">
        <w:rPr>
          <w:rFonts w:cstheme="minorHAnsi"/>
          <w:lang w:val="en-US"/>
        </w:rPr>
        <w:t>resources, such as the Human Connectome Project</w:t>
      </w:r>
      <w:r w:rsidRPr="00B821DF">
        <w:rPr>
          <w:rFonts w:cstheme="minorHAnsi"/>
          <w:lang w:val="en-US"/>
        </w:rPr>
        <w:t xml:space="preserve"> </w:t>
      </w:r>
      <w:r w:rsidRPr="00B821DF">
        <w:rPr>
          <w:rFonts w:cstheme="minorHAnsi"/>
          <w:lang w:val="en-US"/>
        </w:rPr>
        <w:fldChar w:fldCharType="begin">
          <w:fldData xml:space="preserve">PEVuZE5vdGU+PENpdGU+PEF1dGhvcj5WYW4gRXNzZW48L0F1dGhvcj48WWVhcj4yMDEyPC9ZZWFy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PEVuZE5vdGU+PENpdGU+PEF1dGhvcj5WYW4gRXNzZW48L0F1dGhvcj48WWVhcj4yMDEyPC9ZZWFy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[14]</w:t>
      </w:r>
      <w:r w:rsidRPr="00B821DF">
        <w:rPr>
          <w:rFonts w:cstheme="minorHAnsi"/>
          <w:lang w:val="en-US"/>
        </w:rPr>
        <w:fldChar w:fldCharType="end"/>
      </w:r>
      <w:r w:rsidR="00BF4574">
        <w:rPr>
          <w:rFonts w:cstheme="minorHAnsi"/>
          <w:lang w:val="en-US"/>
        </w:rPr>
        <w:t>, and the UK Biobank</w:t>
      </w:r>
      <w:r w:rsidRPr="00B821DF">
        <w:rPr>
          <w:rFonts w:cstheme="minorHAnsi"/>
          <w:lang w:val="en-US"/>
        </w:rPr>
        <w:t xml:space="preserve"> brain imaging project </w:t>
      </w:r>
      <w:r w:rsidRPr="00B821DF">
        <w:rPr>
          <w:rFonts w:cstheme="minorHAnsi"/>
          <w:lang w:val="en-US"/>
        </w:rPr>
        <w:fldChar w:fldCharType="begin">
          <w:fldData xml:space="preserve">PEVuZE5vdGU+PENpdGU+PEF1dGhvcj5NaWxsZXI8L0F1dGhvcj48WWVhcj4yMDE2PC9ZZWFyPjxS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PEVuZE5vdGU+PENpdGU+PEF1dGhvcj5NaWxsZXI8L0F1dGhvcj48WWVhcj4yMDE2PC9ZZWFyPjxS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[15]</w:t>
      </w:r>
      <w:r w:rsidRPr="00B821DF">
        <w:rPr>
          <w:rFonts w:cstheme="minorHAnsi"/>
          <w:lang w:val="en-US"/>
        </w:rPr>
        <w:fldChar w:fldCharType="end"/>
      </w:r>
      <w:r w:rsidRPr="00B821DF">
        <w:rPr>
          <w:rFonts w:cstheme="minorHAnsi"/>
          <w:lang w:val="en-US"/>
        </w:rPr>
        <w:t>, as wel</w:t>
      </w:r>
      <w:r w:rsidR="00BF4574">
        <w:rPr>
          <w:rFonts w:cstheme="minorHAnsi"/>
          <w:lang w:val="en-US"/>
        </w:rPr>
        <w:t xml:space="preserve">l as local efforts such as the </w:t>
      </w:r>
      <w:r w:rsidRPr="00B821DF">
        <w:rPr>
          <w:rFonts w:cstheme="minorHAnsi"/>
          <w:lang w:val="en-US"/>
        </w:rPr>
        <w:t>Person</w:t>
      </w:r>
      <w:r w:rsidR="00554F02" w:rsidRPr="00B821DF">
        <w:rPr>
          <w:rFonts w:cstheme="minorHAnsi"/>
          <w:lang w:val="en-US"/>
        </w:rPr>
        <w:t>a</w:t>
      </w:r>
      <w:r w:rsidR="00BF4574">
        <w:rPr>
          <w:rFonts w:cstheme="minorHAnsi"/>
          <w:lang w:val="en-US"/>
        </w:rPr>
        <w:t>lized Parkinson Project</w:t>
      </w:r>
      <w:r w:rsidRPr="00B821DF">
        <w:rPr>
          <w:rFonts w:cstheme="minorHAnsi"/>
          <w:lang w:val="en-US"/>
        </w:rPr>
        <w:t xml:space="preserve"> </w:t>
      </w:r>
      <w:r w:rsidRPr="00B821DF">
        <w:rPr>
          <w:rFonts w:cstheme="minorHAnsi"/>
          <w:lang w:val="en-US"/>
        </w:rPr>
        <w:fldChar w:fldCharType="begin">
          <w:fldData xml:space="preserve">PEVuZE5vdGU+PENpdGU+PEF1dGhvcj5CbG9lbTwvQXV0aG9yPjxZZWFyPjIwMTk8L1llYXI+PFJl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==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PEVuZE5vdGU+PENpdGU+PEF1dGhvcj5CbG9lbTwvQXV0aG9yPjxZZWFyPjIwMTk8L1llYXI+PFJl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==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[16]</w:t>
      </w:r>
      <w:r w:rsidRPr="00B821DF">
        <w:rPr>
          <w:rFonts w:cstheme="minorHAnsi"/>
          <w:lang w:val="en-US"/>
        </w:rPr>
        <w:fldChar w:fldCharType="end"/>
      </w:r>
      <w:r w:rsidRPr="00B821DF">
        <w:rPr>
          <w:rFonts w:cstheme="minorHAnsi"/>
          <w:lang w:val="en-US"/>
        </w:rPr>
        <w:t>. As such, the MR sequences have been tailored to match the sequences of these secondary resources as much as possible. Importantly, the selected imaging measures probe brain structure and function as broadly as possible to enable the widest possible range of research avenues and deliver data with the broadest possible predictive power for mental and physical health. To make this work wi</w:t>
      </w:r>
      <w:r w:rsidR="004F7346" w:rsidRPr="00B821DF">
        <w:rPr>
          <w:rFonts w:cstheme="minorHAnsi"/>
          <w:lang w:val="en-US"/>
        </w:rPr>
        <w:t>thin the time constraints of 45-</w:t>
      </w:r>
      <w:r w:rsidRPr="00B821DF">
        <w:rPr>
          <w:rFonts w:cstheme="minorHAnsi"/>
          <w:lang w:val="en-US"/>
        </w:rPr>
        <w:t>minute sessions, we limited the number of repeats of some of the structural MRI acquisitions because they are expected to exhibit little d</w:t>
      </w:r>
      <w:r w:rsidR="00C17460" w:rsidRPr="00B821DF">
        <w:rPr>
          <w:rFonts w:cstheme="minorHAnsi"/>
          <w:lang w:val="en-US"/>
        </w:rPr>
        <w:t xml:space="preserve">ynamic variation within the one </w:t>
      </w:r>
      <w:r w:rsidRPr="00B821DF">
        <w:rPr>
          <w:rFonts w:cstheme="minorHAnsi"/>
          <w:lang w:val="en-US"/>
        </w:rPr>
        <w:t xml:space="preserve">year time period of interest. </w:t>
      </w:r>
    </w:p>
    <w:p w14:paraId="27859932" w14:textId="7AA9ADF2" w:rsidR="00BE25B6" w:rsidRPr="00B821DF" w:rsidRDefault="00BE25B6" w:rsidP="00BA7762">
      <w:pPr>
        <w:spacing w:after="0" w:line="480" w:lineRule="auto"/>
        <w:jc w:val="both"/>
        <w:rPr>
          <w:rFonts w:cstheme="minorHAnsi"/>
          <w:lang w:val="en-US"/>
        </w:rPr>
      </w:pPr>
      <w:r w:rsidRPr="00B821DF">
        <w:rPr>
          <w:rFonts w:cstheme="minorHAnsi"/>
          <w:lang w:val="en-US"/>
        </w:rPr>
        <w:t>The neuroimaging data are acquired with two nearly identical 3T MR scanners: a Siemens Prisma and a Siemens Prismafit. Prior to data collection, participants are randomly assigned to one of these scanners and all MR measurements across all MR se</w:t>
      </w:r>
      <w:r w:rsidR="00743CD6">
        <w:rPr>
          <w:rFonts w:cstheme="minorHAnsi"/>
          <w:lang w:val="en-US"/>
        </w:rPr>
        <w:t>ssions (i.e. lab visits) are</w:t>
      </w:r>
      <w:r w:rsidRPr="00B821DF">
        <w:rPr>
          <w:rFonts w:cstheme="minorHAnsi"/>
          <w:lang w:val="en-US"/>
        </w:rPr>
        <w:t xml:space="preserve"> collected using the assigned equipment. All MR sessions include the following scans: an anatomical</w:t>
      </w:r>
      <w:r w:rsidR="00C17460" w:rsidRPr="00B821DF">
        <w:rPr>
          <w:rFonts w:cstheme="minorHAnsi"/>
          <w:lang w:val="en-US"/>
        </w:rPr>
        <w:t xml:space="preserve"> MRI scan (T1w 3D MPRAGE); a 10-</w:t>
      </w:r>
      <w:r w:rsidRPr="00B821DF">
        <w:rPr>
          <w:rFonts w:cstheme="minorHAnsi"/>
          <w:lang w:val="en-US"/>
        </w:rPr>
        <w:t>min</w:t>
      </w:r>
      <w:r w:rsidR="00C17460" w:rsidRPr="00B821DF">
        <w:rPr>
          <w:rFonts w:cstheme="minorHAnsi"/>
          <w:lang w:val="en-US"/>
        </w:rPr>
        <w:t>ute</w:t>
      </w:r>
      <w:r w:rsidRPr="00B821DF">
        <w:rPr>
          <w:rFonts w:cstheme="minorHAnsi"/>
          <w:lang w:val="en-US"/>
        </w:rPr>
        <w:t xml:space="preserve"> resting-state functional MRI (rfMRI) scan; a 4.5-min</w:t>
      </w:r>
      <w:r w:rsidR="00C17460" w:rsidRPr="00B821DF">
        <w:rPr>
          <w:rFonts w:cstheme="minorHAnsi"/>
          <w:lang w:val="en-US"/>
        </w:rPr>
        <w:t>ute</w:t>
      </w:r>
      <w:r w:rsidRPr="00B821DF">
        <w:rPr>
          <w:rFonts w:cstheme="minorHAnsi"/>
          <w:lang w:val="en-US"/>
        </w:rPr>
        <w:t xml:space="preserve"> movie functional MRI (mfMRI) scan and approximately two minutes of auxiliary scans (e.g., scout, field map, single-band reference EPIs). In addition to these repeated scans, we acquire in each session either a high-resolution T1w 3D MP2RAGE anatomical scan for quantitative T1 and </w:t>
      </w:r>
      <w:r w:rsidR="006147F7" w:rsidRPr="00B821DF">
        <w:rPr>
          <w:rFonts w:cstheme="minorHAnsi"/>
          <w:lang w:val="en-US"/>
        </w:rPr>
        <w:t xml:space="preserve">cortical </w:t>
      </w:r>
      <w:r w:rsidRPr="00B821DF">
        <w:rPr>
          <w:rFonts w:cstheme="minorHAnsi"/>
          <w:lang w:val="en-US"/>
        </w:rPr>
        <w:t>myelin mapping, a high-resolution</w:t>
      </w:r>
      <w:r w:rsidR="006147F7" w:rsidRPr="00B821DF">
        <w:rPr>
          <w:rFonts w:cstheme="minorHAnsi"/>
          <w:lang w:val="en-US"/>
        </w:rPr>
        <w:t xml:space="preserve"> multi-echo gradient echo T2* weighted sequence</w:t>
      </w:r>
      <w:r w:rsidRPr="00B821DF">
        <w:rPr>
          <w:rFonts w:cstheme="minorHAnsi"/>
          <w:lang w:val="en-US"/>
        </w:rPr>
        <w:t xml:space="preserve"> for the identification and quantification of iron deposition</w:t>
      </w:r>
      <w:r w:rsidR="006147F7" w:rsidRPr="00B821DF">
        <w:rPr>
          <w:rFonts w:cstheme="minorHAnsi"/>
          <w:lang w:val="en-US"/>
        </w:rPr>
        <w:t xml:space="preserve"> using Quantitative Susceptibility Mapping (QSM)</w:t>
      </w:r>
      <w:r w:rsidRPr="00B821DF">
        <w:rPr>
          <w:rFonts w:cstheme="minorHAnsi"/>
          <w:lang w:val="en-US"/>
        </w:rPr>
        <w:t xml:space="preserve">, and a diffusion weighted imaging (DWI) scan to enable structural connectivity </w:t>
      </w:r>
      <w:r w:rsidR="00E13C1A" w:rsidRPr="00B821DF">
        <w:rPr>
          <w:rFonts w:cstheme="minorHAnsi"/>
          <w:lang w:val="en-US"/>
        </w:rPr>
        <w:t>characterizations</w:t>
      </w:r>
      <w:r w:rsidR="006147F7" w:rsidRPr="00B821DF">
        <w:rPr>
          <w:rFonts w:cstheme="minorHAnsi"/>
          <w:lang w:val="en-US"/>
        </w:rPr>
        <w:t xml:space="preserve"> and white matter microstructural tissue modelling</w:t>
      </w:r>
      <w:r w:rsidRPr="00B821DF">
        <w:rPr>
          <w:rFonts w:cstheme="minorHAnsi"/>
          <w:lang w:val="en-US"/>
        </w:rPr>
        <w:t xml:space="preserve">. In addition to the MR scans, </w:t>
      </w:r>
      <w:r w:rsidR="009E4E16">
        <w:rPr>
          <w:rFonts w:cstheme="minorHAnsi"/>
          <w:lang w:val="en-US"/>
        </w:rPr>
        <w:t>each participant undergoes a fifteen</w:t>
      </w:r>
      <w:r w:rsidR="004F7346" w:rsidRPr="00B821DF">
        <w:rPr>
          <w:rFonts w:cstheme="minorHAnsi"/>
          <w:lang w:val="en-US"/>
        </w:rPr>
        <w:t>-</w:t>
      </w:r>
      <w:r w:rsidRPr="00B821DF">
        <w:rPr>
          <w:rFonts w:cstheme="minorHAnsi"/>
          <w:lang w:val="en-US"/>
        </w:rPr>
        <w:t xml:space="preserve">minute practice session in the mock scanner prior to the first MR session so as to acquaint themselves with the scanner environment and learn how to </w:t>
      </w:r>
      <w:r w:rsidR="00E13C1A" w:rsidRPr="00B821DF">
        <w:rPr>
          <w:rFonts w:cstheme="minorHAnsi"/>
          <w:lang w:val="en-US"/>
        </w:rPr>
        <w:t>minimize</w:t>
      </w:r>
      <w:r w:rsidRPr="00B821DF">
        <w:rPr>
          <w:rFonts w:cstheme="minorHAnsi"/>
          <w:lang w:val="en-US"/>
        </w:rPr>
        <w:t xml:space="preserve"> head movements. </w:t>
      </w:r>
    </w:p>
    <w:p w14:paraId="4B52DD0B" w14:textId="53FC1696" w:rsidR="00BE25B6" w:rsidRPr="00B821DF" w:rsidRDefault="00BE25B6" w:rsidP="00BA7762">
      <w:pPr>
        <w:spacing w:after="0" w:line="480" w:lineRule="auto"/>
        <w:jc w:val="both"/>
        <w:rPr>
          <w:rFonts w:cstheme="minorHAnsi"/>
          <w:lang w:val="en-US"/>
        </w:rPr>
      </w:pPr>
      <w:r w:rsidRPr="00B821DF">
        <w:rPr>
          <w:rFonts w:cstheme="minorHAnsi"/>
          <w:lang w:val="en-US"/>
        </w:rPr>
        <w:t xml:space="preserve">The T1w MPRAGE scans allow for </w:t>
      </w:r>
      <w:r w:rsidR="00E13C1A" w:rsidRPr="00B821DF">
        <w:rPr>
          <w:rFonts w:cstheme="minorHAnsi"/>
          <w:lang w:val="en-US"/>
        </w:rPr>
        <w:t>normalization</w:t>
      </w:r>
      <w:r w:rsidRPr="00B821DF">
        <w:rPr>
          <w:rFonts w:cstheme="minorHAnsi"/>
          <w:lang w:val="en-US"/>
        </w:rPr>
        <w:t xml:space="preserve"> to a template brain, as well as accurate identification of cortical and sub-cortical grey-matter, which is crucial for many anatomical (e.g. voxel-based morphometry, identification of anatomical pathologies) and functional brain imaging studies (e.g. for accurate surface-based registration procedures or to create a model of the cortical sheet that can be inflated to reveal the spatial layout of functional activation patterns that would be difficult to discern). Repeated scans further enable tracking various morphometric and tissue </w:t>
      </w:r>
      <w:r w:rsidR="00E13C1A" w:rsidRPr="00B821DF">
        <w:rPr>
          <w:rFonts w:cstheme="minorHAnsi"/>
          <w:lang w:val="en-US"/>
        </w:rPr>
        <w:t>characterizations</w:t>
      </w:r>
      <w:r w:rsidRPr="00B821DF">
        <w:rPr>
          <w:rFonts w:cstheme="minorHAnsi"/>
          <w:lang w:val="en-US"/>
        </w:rPr>
        <w:t xml:space="preserve"> over time.</w:t>
      </w:r>
    </w:p>
    <w:p w14:paraId="44F6CC95" w14:textId="42CF09D2" w:rsidR="00BE25B6" w:rsidRPr="00B821DF" w:rsidRDefault="00BE25B6" w:rsidP="00BA7762">
      <w:pPr>
        <w:spacing w:after="0" w:line="480" w:lineRule="auto"/>
        <w:jc w:val="both"/>
        <w:rPr>
          <w:rFonts w:cstheme="minorHAnsi"/>
          <w:lang w:val="en-US"/>
        </w:rPr>
      </w:pPr>
      <w:r w:rsidRPr="00B821DF">
        <w:rPr>
          <w:rFonts w:cstheme="minorHAnsi"/>
          <w:lang w:val="en-US"/>
        </w:rPr>
        <w:t xml:space="preserve">The rfMRI data allows for </w:t>
      </w:r>
      <w:r w:rsidR="00E13C1A" w:rsidRPr="00B821DF">
        <w:rPr>
          <w:rFonts w:cstheme="minorHAnsi"/>
          <w:lang w:val="en-US"/>
        </w:rPr>
        <w:t>characterizing</w:t>
      </w:r>
      <w:r w:rsidRPr="00B821DF">
        <w:rPr>
          <w:rFonts w:cstheme="minorHAnsi"/>
          <w:lang w:val="en-US"/>
        </w:rPr>
        <w:t xml:space="preserve"> functional connectivity in the brain as well as for delineating functional brain regions. It relies on measurements of spontaneous fluctuations in brain activity that occur when </w:t>
      </w:r>
      <w:r w:rsidR="007B66BE" w:rsidRPr="00B821DF">
        <w:rPr>
          <w:rFonts w:cstheme="minorHAnsi"/>
          <w:lang w:val="en-US"/>
        </w:rPr>
        <w:t>participants</w:t>
      </w:r>
      <w:r w:rsidRPr="00B821DF">
        <w:rPr>
          <w:rFonts w:cstheme="minorHAnsi"/>
          <w:lang w:val="en-US"/>
        </w:rPr>
        <w:t xml:space="preserve"> are at rest, and can be applied with the same relative ease as structural MRI. Being a measure of function, it is expected that the rfMRI data will be more sensitive to subtle inter-individual variations in </w:t>
      </w:r>
      <w:r w:rsidR="00E13C1A" w:rsidRPr="00B821DF">
        <w:rPr>
          <w:rFonts w:cstheme="minorHAnsi"/>
          <w:lang w:val="en-US"/>
        </w:rPr>
        <w:t>behavior</w:t>
      </w:r>
      <w:r w:rsidRPr="00B821DF">
        <w:rPr>
          <w:rFonts w:cstheme="minorHAnsi"/>
          <w:lang w:val="en-US"/>
        </w:rPr>
        <w:t xml:space="preserve"> and lifestyle across time. By combining the rfMRI data with the structural MRI measurements it is further possible to obtain </w:t>
      </w:r>
      <w:r w:rsidR="00E13C1A" w:rsidRPr="00B821DF">
        <w:rPr>
          <w:rFonts w:cstheme="minorHAnsi"/>
          <w:lang w:val="en-US"/>
        </w:rPr>
        <w:t>individualized</w:t>
      </w:r>
      <w:r w:rsidRPr="00B821DF">
        <w:rPr>
          <w:rFonts w:cstheme="minorHAnsi"/>
          <w:lang w:val="en-US"/>
        </w:rPr>
        <w:t xml:space="preserve"> delineations of more than 150 distinct functional brain areas </w:t>
      </w:r>
      <w:r w:rsidRPr="00B821DF">
        <w:rPr>
          <w:rFonts w:cstheme="minorHAnsi"/>
          <w:lang w:val="en-US"/>
        </w:rPr>
        <w:fldChar w:fldCharType="begin">
          <w:fldData xml:space="preserve">PEVuZE5vdGU+PENpdGU+PEF1dGhvcj5HbGFzc2VyPC9BdXRob3I+PFllYXI+MjAxMzwvWWVhcj48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PEVuZE5vdGU+PENpdGU+PEF1dGhvcj5HbGFzc2VyPC9BdXRob3I+PFllYXI+MjAxMzwvWWVhcj48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[17]</w:t>
      </w:r>
      <w:r w:rsidRPr="00B821DF">
        <w:rPr>
          <w:rFonts w:cstheme="minorHAnsi"/>
          <w:lang w:val="en-US"/>
        </w:rPr>
        <w:fldChar w:fldCharType="end"/>
      </w:r>
      <w:r w:rsidRPr="00B821DF">
        <w:rPr>
          <w:rFonts w:cstheme="minorHAnsi"/>
          <w:lang w:val="en-US"/>
        </w:rPr>
        <w:t xml:space="preserve">. The rfMRI scan involves a version of the multiband accelerated EPI sequence that has also been used in the Human Connectome Project </w:t>
      </w:r>
      <w:r w:rsidR="00D34395">
        <w:rPr>
          <w:rFonts w:cstheme="minorHAnsi"/>
          <w:lang w:val="en-US"/>
        </w:rPr>
        <w:fldChar w:fldCharType="begin">
          <w:fldData xml:space="preserve">PEVuZE5vdGU+PENpdGU+PEF1dGhvcj5WYW4gRXNzZW48L0F1dGhvcj48WWVhcj4yMDEyPC9ZZWFy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PEVuZE5vdGU+PENpdGU+PEF1dGhvcj5WYW4gRXNzZW48L0F1dGhvcj48WWVhcj4yMDEyPC9ZZWFy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D34395">
        <w:rPr>
          <w:rFonts w:cstheme="minorHAnsi"/>
          <w:lang w:val="en-US"/>
        </w:rPr>
      </w:r>
      <w:r w:rsidR="00D34395">
        <w:rPr>
          <w:rFonts w:cstheme="minorHAnsi"/>
          <w:lang w:val="en-US"/>
        </w:rPr>
        <w:fldChar w:fldCharType="separate"/>
      </w:r>
      <w:r w:rsidR="00BE6463">
        <w:rPr>
          <w:rFonts w:cstheme="minorHAnsi"/>
          <w:noProof/>
          <w:lang w:val="en-US"/>
        </w:rPr>
        <w:t>[14]</w:t>
      </w:r>
      <w:r w:rsidR="00D34395">
        <w:rPr>
          <w:rFonts w:cstheme="minorHAnsi"/>
          <w:lang w:val="en-US"/>
        </w:rPr>
        <w:fldChar w:fldCharType="end"/>
      </w:r>
      <w:r w:rsidR="00D34395">
        <w:rPr>
          <w:rFonts w:cstheme="minorHAnsi"/>
          <w:lang w:val="en-US"/>
        </w:rPr>
        <w:t xml:space="preserve"> </w:t>
      </w:r>
      <w:r w:rsidRPr="00B821DF">
        <w:rPr>
          <w:rFonts w:cstheme="minorHAnsi"/>
          <w:lang w:val="en-US"/>
        </w:rPr>
        <w:t xml:space="preserve">and the UK Biobank </w:t>
      </w:r>
      <w:r w:rsidR="00D34395">
        <w:rPr>
          <w:rFonts w:cstheme="minorHAnsi"/>
          <w:lang w:val="en-US"/>
        </w:rPr>
        <w:t xml:space="preserve">brain </w:t>
      </w:r>
      <w:r w:rsidRPr="00B821DF">
        <w:rPr>
          <w:rFonts w:cstheme="minorHAnsi"/>
          <w:lang w:val="en-US"/>
        </w:rPr>
        <w:t xml:space="preserve">imaging study </w:t>
      </w:r>
      <w:r w:rsidR="00D34395">
        <w:rPr>
          <w:rFonts w:cstheme="minorHAnsi"/>
          <w:lang w:val="en-US"/>
        </w:rPr>
        <w:fldChar w:fldCharType="begin">
          <w:fldData xml:space="preserve">PEVuZE5vdGU+PENpdGU+PEF1dGhvcj5NaWxsZXI8L0F1dGhvcj48WWVhcj4yMDE2PC9ZZWFyPjxS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PEVuZE5vdGU+PENpdGU+PEF1dGhvcj5NaWxsZXI8L0F1dGhvcj48WWVhcj4yMDE2PC9ZZWFyPjxS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D34395">
        <w:rPr>
          <w:rFonts w:cstheme="minorHAnsi"/>
          <w:lang w:val="en-US"/>
        </w:rPr>
      </w:r>
      <w:r w:rsidR="00D34395">
        <w:rPr>
          <w:rFonts w:cstheme="minorHAnsi"/>
          <w:lang w:val="en-US"/>
        </w:rPr>
        <w:fldChar w:fldCharType="separate"/>
      </w:r>
      <w:r w:rsidR="00BE6463">
        <w:rPr>
          <w:rFonts w:cstheme="minorHAnsi"/>
          <w:noProof/>
          <w:lang w:val="en-US"/>
        </w:rPr>
        <w:t>[15]</w:t>
      </w:r>
      <w:r w:rsidR="00D34395">
        <w:rPr>
          <w:rFonts w:cstheme="minorHAnsi"/>
          <w:lang w:val="en-US"/>
        </w:rPr>
        <w:fldChar w:fldCharType="end"/>
      </w:r>
      <w:r w:rsidR="00D34395">
        <w:rPr>
          <w:rFonts w:cstheme="minorHAnsi"/>
          <w:lang w:val="en-US"/>
        </w:rPr>
        <w:t xml:space="preserve"> </w:t>
      </w:r>
      <w:r w:rsidRPr="00B821DF">
        <w:rPr>
          <w:rFonts w:cstheme="minorHAnsi"/>
          <w:lang w:val="en-US"/>
        </w:rPr>
        <w:t xml:space="preserve">and is considered to be the current state-of-the-art in rfMRI data acquisition. In addition to exceptional data quality, its main benefit concerns the high temporal resolution to adequately sample nuisance signal components like cardiac and respiratory responses, which can thereby be identified and removed from the data. Directly after the rfMRI scan, participants fill out a modified version of the Amsterdam Resting-State Questionnaire (ARSQ </w:t>
      </w:r>
      <w:r w:rsidRPr="00B821DF">
        <w:rPr>
          <w:rFonts w:cstheme="minorHAnsi"/>
          <w:lang w:val="en-US"/>
        </w:rPr>
        <w:fldChar w:fldCharType="begin">
          <w:fldData xml:space="preserve">PEVuZE5vdGU+PENpdGU+PEF1dGhvcj5EaWF6PC9BdXRob3I+PFllYXI+MjAxNDwvWWVhcj48UmVj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==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PEVuZE5vdGU+PENpdGU+PEF1dGhvcj5EaWF6PC9BdXRob3I+PFllYXI+MjAxNDwvWWVhcj48UmVj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==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[18]</w:t>
      </w:r>
      <w:r w:rsidRPr="00B821DF">
        <w:rPr>
          <w:rFonts w:cstheme="minorHAnsi"/>
          <w:lang w:val="en-US"/>
        </w:rPr>
        <w:fldChar w:fldCharType="end"/>
      </w:r>
      <w:r w:rsidRPr="00B821DF">
        <w:rPr>
          <w:rFonts w:cstheme="minorHAnsi"/>
          <w:lang w:val="en-US"/>
        </w:rPr>
        <w:t>) to gauge the participant’s resting-state</w:t>
      </w:r>
      <w:r w:rsidR="00B040A1">
        <w:rPr>
          <w:rFonts w:cstheme="minorHAnsi"/>
          <w:lang w:val="en-US"/>
        </w:rPr>
        <w:t xml:space="preserve"> cognition along dimensions of discontinuity of mind, theory of mind, self, planning, sleepiness, comfort, and somatic awareness</w:t>
      </w:r>
      <w:r w:rsidRPr="00B821DF">
        <w:rPr>
          <w:rFonts w:cstheme="minorHAnsi"/>
          <w:lang w:val="en-US"/>
        </w:rPr>
        <w:t xml:space="preserve">. </w:t>
      </w:r>
    </w:p>
    <w:p w14:paraId="4B1344F3" w14:textId="58A81C55" w:rsidR="00BE25B6" w:rsidRPr="00B821DF" w:rsidRDefault="00BE25B6" w:rsidP="00BA7762">
      <w:pPr>
        <w:spacing w:after="0" w:line="480" w:lineRule="auto"/>
        <w:jc w:val="both"/>
        <w:rPr>
          <w:rFonts w:cstheme="minorHAnsi"/>
          <w:lang w:val="en-US"/>
        </w:rPr>
      </w:pPr>
      <w:r w:rsidRPr="00B821DF">
        <w:rPr>
          <w:rFonts w:cstheme="minorHAnsi"/>
          <w:lang w:val="en-US"/>
        </w:rPr>
        <w:t xml:space="preserve">During the mfMRI scan, participants watch and listen to movie clips, which engages a range of neural systems, from low level sensory areas to those involved in more abstract higher-level functions such as language and emotion processing </w:t>
      </w:r>
      <w:r w:rsidRPr="00B821DF">
        <w:rPr>
          <w:rFonts w:cstheme="minorHAnsi"/>
          <w:lang w:val="en-US"/>
        </w:rPr>
        <w:fldChar w:fldCharType="begin"/>
      </w:r>
      <w:r w:rsidR="00BE6463">
        <w:rPr>
          <w:rFonts w:cstheme="minorHAnsi"/>
          <w:lang w:val="en-US"/>
        </w:rPr>
        <w:instrText xml:space="preserve"> ADDIN EN.CITE &lt;EndNote&gt;&lt;Cite&gt;&lt;Author&gt;Dubois&lt;/Author&gt;&lt;Year&gt;2016&lt;/Year&gt;&lt;RecNum&gt;169&lt;/RecNum&gt;&lt;DisplayText&gt;[19]&lt;/DisplayText&gt;&lt;record&gt;&lt;rec-number&gt;169&lt;/rec-number&gt;&lt;foreign-keys&gt;&lt;key app="EN" db-id="fp0ztwdwrxp0wtewwsx5fres5tw2wtv9eds0" timestamp="1587050424"&gt;169&lt;/key&gt;&lt;/foreign-keys&gt;&lt;ref-type name="Journal Article"&gt;17&lt;/ref-type&gt;&lt;contributors&gt;&lt;authors&gt;&lt;author&gt;Dubois, J.&lt;/author&gt;&lt;author&gt;Adolphs, R.&lt;/author&gt;&lt;/authors&gt;&lt;/contributors&gt;&lt;auth-address&gt;Division of the Humanities and Social Sciences, California Institute of Technology, Pasadena, CA 91125, USA. Electronic address: jcrdubois@gmail.com.&amp;#xD;Division of the Humanities and Social Sciences, California Institute of Technology, Pasadena, CA 91125, USA.&lt;/auth-address&gt;&lt;titles&gt;&lt;title&gt;Building a science of individual differences from fMRI&lt;/title&gt;&lt;secondary-title&gt;Trends Cogn Sci&lt;/secondary-title&gt;&lt;/titles&gt;&lt;periodical&gt;&lt;full-title&gt;Trends Cogn Sci&lt;/full-title&gt;&lt;/periodical&gt;&lt;pages&gt;425-443&lt;/pages&gt;&lt;volume&gt;20&lt;/volume&gt;&lt;number&gt;6&lt;/number&gt;&lt;edition&gt;2016/05/04&lt;/edition&gt;&lt;keywords&gt;&lt;keyword&gt;Brain/*diagnostic imaging&lt;/keyword&gt;&lt;keyword&gt;Brain Mapping/methods&lt;/keyword&gt;&lt;keyword&gt;Humans&lt;/keyword&gt;&lt;keyword&gt;*Individuality&lt;/keyword&gt;&lt;keyword&gt;*Magnetic Resonance Imaging&lt;/keyword&gt;&lt;keyword&gt;Reproducibility of Results&lt;/keyword&gt;&lt;keyword&gt;*BOLD fMRI&lt;/keyword&gt;&lt;keyword&gt;*individual differences&lt;/keyword&gt;&lt;keyword&gt;*neurometrics&lt;/keyword&gt;&lt;keyword&gt;*prediction&lt;/keyword&gt;&lt;keyword&gt;*reliability&lt;/keyword&gt;&lt;keyword&gt;*validity&lt;/keyword&gt;&lt;/keywords&gt;&lt;dates&gt;&lt;year&gt;2016&lt;/year&gt;&lt;pub-dates&gt;&lt;date&gt;Jun&lt;/date&gt;&lt;/pub-dates&gt;&lt;/dates&gt;&lt;isbn&gt;1879-307X (Electronic)&amp;#xD;1364-6613 (Linking)&lt;/isbn&gt;&lt;accession-num&gt;27138646&lt;/accession-num&gt;&lt;urls&gt;&lt;related-urls&gt;&lt;url&gt;https://www.ncbi.nlm.nih.gov/pubmed/27138646&lt;/url&gt;&lt;/related-urls&gt;&lt;/urls&gt;&lt;custom2&gt;PMC4886721&lt;/custom2&gt;&lt;/record&gt;&lt;/Cite&gt;&lt;/EndNote&gt;</w:instrText>
      </w:r>
      <w:r w:rsidRPr="00B821DF">
        <w:rPr>
          <w:rFonts w:cstheme="minorHAnsi"/>
          <w:lang w:val="en-US"/>
        </w:rPr>
        <w:fldChar w:fldCharType="separate"/>
      </w:r>
      <w:r w:rsidR="00BE6463">
        <w:rPr>
          <w:rFonts w:cstheme="minorHAnsi"/>
          <w:noProof/>
          <w:lang w:val="en-US"/>
        </w:rPr>
        <w:t>[19]</w:t>
      </w:r>
      <w:r w:rsidRPr="00B821DF">
        <w:rPr>
          <w:rFonts w:cstheme="minorHAnsi"/>
          <w:lang w:val="en-US"/>
        </w:rPr>
        <w:fldChar w:fldCharType="end"/>
      </w:r>
      <w:r w:rsidR="004F7346" w:rsidRPr="00B821DF">
        <w:rPr>
          <w:rFonts w:cstheme="minorHAnsi"/>
          <w:lang w:val="en-US"/>
        </w:rPr>
        <w:t>. Three 1.5-</w:t>
      </w:r>
      <w:r w:rsidRPr="00B821DF">
        <w:rPr>
          <w:rFonts w:cstheme="minorHAnsi"/>
          <w:lang w:val="en-US"/>
        </w:rPr>
        <w:t>minute movie clips—one about climate change, one about immigration, and one about health</w:t>
      </w:r>
      <w:r w:rsidR="004E33B0" w:rsidRPr="00B821DF">
        <w:rPr>
          <w:rFonts w:cstheme="minorHAnsi"/>
          <w:lang w:val="en-US"/>
        </w:rPr>
        <w:t xml:space="preserve"> care—are shown during each 5</w:t>
      </w:r>
      <w:r w:rsidRPr="00B821DF">
        <w:rPr>
          <w:rFonts w:cstheme="minorHAnsi"/>
          <w:lang w:val="en-US"/>
        </w:rPr>
        <w:t xml:space="preserve">-minute session in </w:t>
      </w:r>
      <w:r w:rsidR="00E13C1A" w:rsidRPr="00B821DF">
        <w:rPr>
          <w:rFonts w:cstheme="minorHAnsi"/>
          <w:lang w:val="en-US"/>
        </w:rPr>
        <w:t>pseudorandomized</w:t>
      </w:r>
      <w:r w:rsidRPr="00B821DF">
        <w:rPr>
          <w:rFonts w:cstheme="minorHAnsi"/>
          <w:lang w:val="en-US"/>
        </w:rPr>
        <w:t xml:space="preserve"> order determined prior to the first lab visit. During each lab visit, each movie clip is shown once with one of three possible aurally presented narratives: blame framing, threat framing and neutral framing. The mfMRI scans will use the same multiband accelerated imaging protocols as the rfMRI scans.</w:t>
      </w:r>
    </w:p>
    <w:p w14:paraId="3D48E96E" w14:textId="0C31B582" w:rsidR="00BE25B6" w:rsidRPr="00B821DF" w:rsidRDefault="00BE25B6" w:rsidP="00BA7762">
      <w:pPr>
        <w:spacing w:after="0" w:line="480" w:lineRule="auto"/>
        <w:jc w:val="both"/>
        <w:rPr>
          <w:rFonts w:cstheme="minorHAnsi"/>
          <w:lang w:val="en-US"/>
        </w:rPr>
      </w:pPr>
      <w:r w:rsidRPr="00B821DF">
        <w:rPr>
          <w:rFonts w:cstheme="minorHAnsi"/>
          <w:lang w:val="en-US"/>
        </w:rPr>
        <w:t xml:space="preserve">The T1w 3D MP2RAGE scan </w:t>
      </w:r>
      <w:r w:rsidRPr="00B821DF">
        <w:rPr>
          <w:rFonts w:cstheme="minorHAnsi"/>
          <w:lang w:val="en-US"/>
        </w:rPr>
        <w:fldChar w:fldCharType="begin"/>
      </w:r>
      <w:r w:rsidR="00BE6463">
        <w:rPr>
          <w:rFonts w:cstheme="minorHAnsi"/>
          <w:lang w:val="en-US"/>
        </w:rPr>
        <w:instrText xml:space="preserve"> ADDIN EN.CITE &lt;EndNote&gt;&lt;Cite&gt;&lt;Author&gt;Marques&lt;/Author&gt;&lt;Year&gt;2010&lt;/Year&gt;&lt;RecNum&gt;170&lt;/RecNum&gt;&lt;DisplayText&gt;[20]&lt;/DisplayText&gt;&lt;record&gt;&lt;rec-number&gt;170&lt;/rec-number&gt;&lt;foreign-keys&gt;&lt;key app="EN" db-id="fp0ztwdwrxp0wtewwsx5fres5tw2wtv9eds0" timestamp="1587050540"&gt;170&lt;/key&gt;&lt;/foreign-keys&gt;&lt;ref-type name="Journal Article"&gt;17&lt;/ref-type&gt;&lt;contributors&gt;&lt;authors&gt;&lt;author&gt;Marques, J. P.&lt;/author&gt;&lt;author&gt;Kober, T.&lt;/author&gt;&lt;author&gt;Krueger, G.&lt;/author&gt;&lt;author&gt;van der Zwaag, W.&lt;/author&gt;&lt;author&gt;Van de Moortele, P. F.&lt;/author&gt;&lt;author&gt;Gruetter, R.&lt;/author&gt;&lt;/authors&gt;&lt;/contributors&gt;&lt;auth-address&gt;Laboratory for Functional and Metabolic Imaging, Ecole Polytechnique Federale de Lausanne, Lausanne, Switzerland. jose.marques@epfl.ch&lt;/auth-address&gt;&lt;titles&gt;&lt;title&gt;MP2RAGE, a self bias-field corrected sequence for improved segmentation and T1-mapping at high field&lt;/title&gt;&lt;secondary-title&gt;Neuroimage&lt;/secondary-title&gt;&lt;/titles&gt;&lt;periodical&gt;&lt;full-title&gt;Neuroimage&lt;/full-title&gt;&lt;/periodical&gt;&lt;pages&gt;1271-81&lt;/pages&gt;&lt;volume&gt;49&lt;/volume&gt;&lt;number&gt;2&lt;/number&gt;&lt;edition&gt;2009/10/13&lt;/edition&gt;&lt;keywords&gt;&lt;keyword&gt;Adult&lt;/keyword&gt;&lt;keyword&gt;Brain/*physiology&lt;/keyword&gt;&lt;keyword&gt;Female&lt;/keyword&gt;&lt;keyword&gt;Humans&lt;/keyword&gt;&lt;keyword&gt;Magnetic Resonance Imaging/*methods&lt;/keyword&gt;&lt;keyword&gt;Male&lt;/keyword&gt;&lt;keyword&gt;Phantoms, Imaging&lt;/keyword&gt;&lt;/keywords&gt;&lt;dates&gt;&lt;year&gt;2010&lt;/year&gt;&lt;pub-dates&gt;&lt;date&gt;Jan 15&lt;/date&gt;&lt;/pub-dates&gt;&lt;/dates&gt;&lt;isbn&gt;1095-9572 (Electronic)&amp;#xD;1053-8119 (Linking)&lt;/isbn&gt;&lt;accession-num&gt;19819338&lt;/accession-num&gt;&lt;urls&gt;&lt;related-urls&gt;&lt;url&gt;https://www.ncbi.nlm.nih.gov/pubmed/19819338&lt;/url&gt;&lt;/related-urls&gt;&lt;/urls&gt;&lt;/record&gt;&lt;/Cite&gt;&lt;/EndNote&gt;</w:instrText>
      </w:r>
      <w:r w:rsidRPr="00B821DF">
        <w:rPr>
          <w:rFonts w:cstheme="minorHAnsi"/>
          <w:lang w:val="en-US"/>
        </w:rPr>
        <w:fldChar w:fldCharType="separate"/>
      </w:r>
      <w:r w:rsidR="00BE6463">
        <w:rPr>
          <w:rFonts w:cstheme="minorHAnsi"/>
          <w:noProof/>
          <w:lang w:val="en-US"/>
        </w:rPr>
        <w:t>[20]</w:t>
      </w:r>
      <w:r w:rsidRPr="00B821DF">
        <w:rPr>
          <w:rFonts w:cstheme="minorHAnsi"/>
          <w:lang w:val="en-US"/>
        </w:rPr>
        <w:fldChar w:fldCharType="end"/>
      </w:r>
      <w:r w:rsidRPr="00B821DF">
        <w:rPr>
          <w:rFonts w:cstheme="minorHAnsi"/>
          <w:lang w:val="en-US"/>
        </w:rPr>
        <w:t xml:space="preserve"> complements the more common MPRAGE sequence described above. While the standard MPRAGE scan offers excellent T1-weighted contrast between the brain’s grey matter, white matter, and cerebral spinal fluid in a time-efficient manner, it does not provide the quantitative information needed for, for instance, myelin mapping. Myelin is an insulating, fatty shee</w:t>
      </w:r>
      <w:r w:rsidR="00FE6EFE" w:rsidRPr="00B821DF">
        <w:rPr>
          <w:rFonts w:cstheme="minorHAnsi"/>
          <w:lang w:val="en-US"/>
        </w:rPr>
        <w:t>t surrounding nerve fiber</w:t>
      </w:r>
      <w:r w:rsidRPr="00B821DF">
        <w:rPr>
          <w:rFonts w:cstheme="minorHAnsi"/>
          <w:lang w:val="en-US"/>
        </w:rPr>
        <w:t>s that acts to speed up signal processing in the brain and the loss of myelin can cause various problems due to the slowing of nerve impulses and ‘short-circuiting’. By including the T1w MP2RAGE scan, it will be possible to study how regional myelination levels are related to the health of functions those neural pathways subserve. In addition, some of the brain’s functional areas can be better defined using myelin maps, adding to the quality of ensuing functional parcellation and functional connectivity analysis.</w:t>
      </w:r>
    </w:p>
    <w:p w14:paraId="313001EB" w14:textId="6070D4F8" w:rsidR="00BE25B6" w:rsidRPr="00B821DF" w:rsidRDefault="00BE25B6" w:rsidP="00BA7762">
      <w:pPr>
        <w:spacing w:after="0" w:line="480" w:lineRule="auto"/>
        <w:jc w:val="both"/>
        <w:rPr>
          <w:rFonts w:cstheme="minorHAnsi"/>
          <w:lang w:val="en-US"/>
        </w:rPr>
      </w:pPr>
      <w:r w:rsidRPr="00B821DF">
        <w:rPr>
          <w:rFonts w:cstheme="minorHAnsi"/>
          <w:lang w:val="en-US"/>
        </w:rPr>
        <w:t>QSM refers to post-processed susceptibility-weighted MR images, which can be used to map iron deposition in the brain</w:t>
      </w:r>
      <w:r w:rsidR="00E94D65" w:rsidRPr="00B821DF">
        <w:rPr>
          <w:rFonts w:cstheme="minorHAnsi"/>
          <w:lang w:val="en-US"/>
        </w:rPr>
        <w:t xml:space="preserve"> </w:t>
      </w:r>
      <w:r w:rsidR="00E94D65" w:rsidRPr="00B821DF">
        <w:rPr>
          <w:rFonts w:cstheme="minorHAnsi"/>
          <w:lang w:val="en-US"/>
        </w:rPr>
        <w:fldChar w:fldCharType="begin"/>
      </w:r>
      <w:r w:rsidR="00BE6463">
        <w:rPr>
          <w:rFonts w:cstheme="minorHAnsi"/>
          <w:lang w:val="en-US"/>
        </w:rPr>
        <w:instrText xml:space="preserve"> ADDIN EN.CITE &lt;EndNote&gt;&lt;Cite&gt;&lt;Author&gt;Langkammer&lt;/Author&gt;&lt;Year&gt;2012&lt;/Year&gt;&lt;RecNum&gt;205&lt;/RecNum&gt;&lt;DisplayText&gt;[21]&lt;/DisplayText&gt;&lt;record&gt;&lt;rec-number&gt;205&lt;/rec-number&gt;&lt;foreign-keys&gt;&lt;key app="EN" db-id="fp0ztwdwrxp0wtewwsx5fres5tw2wtv9eds0" timestamp="1605020111"&gt;205&lt;/key&gt;&lt;/foreign-keys&gt;&lt;ref-type name="Journal Article"&gt;17&lt;/ref-type&gt;&lt;contributors&gt;&lt;authors&gt;&lt;author&gt;Langkammer, C.&lt;/author&gt;&lt;author&gt;Schweser, F.&lt;/author&gt;&lt;author&gt;Krebs, N.&lt;/author&gt;&lt;author&gt;Deistung, A.&lt;/author&gt;&lt;author&gt;Goessler, W.&lt;/author&gt;&lt;author&gt;Scheurer, E.&lt;/author&gt;&lt;author&gt;Sommer, K.&lt;/author&gt;&lt;author&gt;Reishofer, G.&lt;/author&gt;&lt;author&gt;Yen, K.&lt;/author&gt;&lt;author&gt;Fazekas, F.&lt;/author&gt;&lt;author&gt;Ropele, S.&lt;/author&gt;&lt;author&gt;Reichenbach, J. R.&lt;/author&gt;&lt;/authors&gt;&lt;/contributors&gt;&lt;auth-address&gt;Department of Neurology, Medical University of Graz, Austria. christian.langkammer@medunigraz.at&lt;/auth-address&gt;&lt;titles&gt;&lt;title&gt;Quantitative susceptibility mapping (QSM) as a means to measure brain iron? A post mortem validation study&lt;/title&gt;&lt;secondary-title&gt;Neuroimage&lt;/secondary-title&gt;&lt;/titles&gt;&lt;periodical&gt;&lt;full-title&gt;Neuroimage&lt;/full-title&gt;&lt;/periodical&gt;&lt;pages&gt;1593-9&lt;/pages&gt;&lt;volume&gt;62&lt;/volume&gt;&lt;number&gt;3&lt;/number&gt;&lt;edition&gt;2012/05/29&lt;/edition&gt;&lt;keywords&gt;&lt;keyword&gt;Adult&lt;/keyword&gt;&lt;keyword&gt;Aged&lt;/keyword&gt;&lt;keyword&gt;Aged, 80 and over&lt;/keyword&gt;&lt;keyword&gt;Autopsy&lt;/keyword&gt;&lt;keyword&gt;*Brain Chemistry&lt;/keyword&gt;&lt;keyword&gt;Brain Mapping/*methods&lt;/keyword&gt;&lt;keyword&gt;Female&lt;/keyword&gt;&lt;keyword&gt;Humans&lt;/keyword&gt;&lt;keyword&gt;Image Interpretation, Computer-Assisted&lt;/keyword&gt;&lt;keyword&gt;Iron/*analysis&lt;/keyword&gt;&lt;keyword&gt;Magnetic Resonance Imaging/*methods&lt;/keyword&gt;&lt;keyword&gt;Male&lt;/keyword&gt;&lt;keyword&gt;Middle Aged&lt;/keyword&gt;&lt;keyword&gt;Spectrophotometry, Atomic&lt;/keyword&gt;&lt;/keywords&gt;&lt;dates&gt;&lt;year&gt;2012&lt;/year&gt;&lt;pub-dates&gt;&lt;date&gt;Sep&lt;/date&gt;&lt;/pub-dates&gt;&lt;/dates&gt;&lt;isbn&gt;1053-8119 (Print)&amp;#xD;1053-8119&lt;/isbn&gt;&lt;accession-num&gt;22634862&lt;/accession-num&gt;&lt;urls&gt;&lt;/urls&gt;&lt;custom2&gt;PMC3413885&lt;/custom2&gt;&lt;remote-database-provider&gt;NLM&lt;/remote-database-provider&gt;&lt;language&gt;eng&lt;/language&gt;&lt;/record&gt;&lt;/Cite&gt;&lt;/EndNote&gt;</w:instrText>
      </w:r>
      <w:r w:rsidR="00E94D65" w:rsidRPr="00B821DF">
        <w:rPr>
          <w:rFonts w:cstheme="minorHAnsi"/>
          <w:lang w:val="en-US"/>
        </w:rPr>
        <w:fldChar w:fldCharType="separate"/>
      </w:r>
      <w:r w:rsidR="00BE6463">
        <w:rPr>
          <w:rFonts w:cstheme="minorHAnsi"/>
          <w:noProof/>
          <w:lang w:val="en-US"/>
        </w:rPr>
        <w:t>[21]</w:t>
      </w:r>
      <w:r w:rsidR="00E94D65" w:rsidRPr="00B821DF">
        <w:rPr>
          <w:rFonts w:cstheme="minorHAnsi"/>
          <w:lang w:val="en-US"/>
        </w:rPr>
        <w:fldChar w:fldCharType="end"/>
      </w:r>
      <w:r w:rsidRPr="00B821DF">
        <w:rPr>
          <w:rFonts w:cstheme="minorHAnsi"/>
          <w:lang w:val="en-US"/>
        </w:rPr>
        <w:t>. Iron is vitally important in many aspects of normal brain functions through its role in the synthesis of adenosine triphosphate (ATP) in mitochondria as well as myelin. Excessive iron accumulation, however, leads to neurodegeneration and cognitive decline. Iron deposition in the brain is therefore expected to be an important marker for healthy brain function which can be probed by the inclusion of QSM as one of the MR measures.</w:t>
      </w:r>
    </w:p>
    <w:p w14:paraId="405DFA7A" w14:textId="3EE74085" w:rsidR="00DA0F34" w:rsidRPr="00B821DF" w:rsidRDefault="00BE25B6" w:rsidP="0087213B">
      <w:pPr>
        <w:spacing w:after="0" w:line="480" w:lineRule="auto"/>
        <w:jc w:val="both"/>
        <w:rPr>
          <w:rFonts w:cstheme="minorHAnsi"/>
          <w:b/>
          <w:lang w:val="en-US"/>
        </w:rPr>
      </w:pPr>
      <w:r w:rsidRPr="00B821DF">
        <w:rPr>
          <w:rFonts w:cstheme="minorHAnsi"/>
          <w:lang w:val="en-US"/>
        </w:rPr>
        <w:t xml:space="preserve">Diffusion MRI </w:t>
      </w:r>
      <w:r w:rsidR="00E13C1A" w:rsidRPr="00B821DF">
        <w:rPr>
          <w:rFonts w:cstheme="minorHAnsi"/>
          <w:lang w:val="en-US"/>
        </w:rPr>
        <w:t xml:space="preserve">(dMRI) </w:t>
      </w:r>
      <w:r w:rsidRPr="00B821DF">
        <w:rPr>
          <w:rFonts w:cstheme="minorHAnsi"/>
          <w:lang w:val="en-US"/>
        </w:rPr>
        <w:t>enables deriving estimates of local tissue microstructure and tracing long range white matter pathways. As for the rfMRI data, the dMRI are collected with state-of-the-art multiband accelerated imaging to substantially reduce the acquisition time without signal-to-noise ratio and resolution trade-offs or a loss in the number of voxel-wise diffusion data points (more diffusion data points yield increased accuracy</w:t>
      </w:r>
      <w:r w:rsidR="00F2243A" w:rsidRPr="00B821DF">
        <w:rPr>
          <w:rFonts w:cstheme="minorHAnsi"/>
          <w:lang w:val="en-US"/>
        </w:rPr>
        <w:t xml:space="preserve"> in estimating white-matter fib</w:t>
      </w:r>
      <w:r w:rsidRPr="00B821DF">
        <w:rPr>
          <w:rFonts w:cstheme="minorHAnsi"/>
          <w:lang w:val="en-US"/>
        </w:rPr>
        <w:t>e</w:t>
      </w:r>
      <w:r w:rsidR="00F2243A" w:rsidRPr="00B821DF">
        <w:rPr>
          <w:rFonts w:cstheme="minorHAnsi"/>
          <w:lang w:val="en-US"/>
        </w:rPr>
        <w:t>r</w:t>
      </w:r>
      <w:r w:rsidRPr="00B821DF">
        <w:rPr>
          <w:rFonts w:cstheme="minorHAnsi"/>
          <w:lang w:val="en-US"/>
        </w:rPr>
        <w:t xml:space="preserve"> orientations). As in the UK Biobank, this allows for advanced model fitting of microstructural parameters that would not have been possible under the present time constraints with less advanced previous technology </w:t>
      </w:r>
      <w:r w:rsidRPr="00B821DF">
        <w:rPr>
          <w:rFonts w:cstheme="minorHAnsi"/>
          <w:lang w:val="en-US"/>
        </w:rPr>
        <w:fldChar w:fldCharType="begin">
          <w:fldData xml:space="preserve">PEVuZE5vdGU+PENpdGU+PEF1dGhvcj5NaWxsZXI8L0F1dGhvcj48WWVhcj4yMDE2PC9ZZWFyPjxS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PEVuZE5vdGU+PENpdGU+PEF1dGhvcj5NaWxsZXI8L0F1dGhvcj48WWVhcj4yMDE2PC9ZZWFyPjxS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[15]</w:t>
      </w:r>
      <w:r w:rsidRPr="00B821DF">
        <w:rPr>
          <w:rFonts w:cstheme="minorHAnsi"/>
          <w:lang w:val="en-US"/>
        </w:rPr>
        <w:fldChar w:fldCharType="end"/>
      </w:r>
      <w:r w:rsidRPr="00B821DF">
        <w:rPr>
          <w:rFonts w:cstheme="minorHAnsi"/>
          <w:lang w:val="en-US"/>
        </w:rPr>
        <w:t>. Examples of dMRI modeling outputs are: FA (fractional anisotropy), MD (mean diffusivity), MO (tensor mode), ICVF (intra-cellular volume fraction), ISOVF (isotropic or free water volume fraction) and OD (orientation dispersion index). These measures can then be quantified for individual white matter tracts, which can also be defined using the dMRI data and by themselves additionally offer structural connectivity information.</w:t>
      </w:r>
    </w:p>
    <w:p w14:paraId="677BB3A2" w14:textId="77777777" w:rsidR="0087213B" w:rsidRDefault="0087213B">
      <w:pPr>
        <w:rPr>
          <w:rFonts w:cstheme="minorHAnsi"/>
          <w:b/>
          <w:lang w:val="en-US"/>
        </w:rPr>
      </w:pPr>
      <w:r>
        <w:rPr>
          <w:rFonts w:cstheme="minorHAnsi"/>
          <w:b/>
          <w:lang w:val="en-US"/>
        </w:rPr>
        <w:br w:type="page"/>
      </w:r>
    </w:p>
    <w:p w14:paraId="54560CDE" w14:textId="58F26E3B" w:rsidR="00BE25B6" w:rsidRPr="00B821DF" w:rsidRDefault="00DA0F34" w:rsidP="00BA7762">
      <w:pPr>
        <w:spacing w:after="0" w:line="480" w:lineRule="auto"/>
        <w:jc w:val="both"/>
        <w:rPr>
          <w:rFonts w:cstheme="minorHAnsi"/>
          <w:b/>
          <w:lang w:val="en-US"/>
        </w:rPr>
      </w:pPr>
      <w:r w:rsidRPr="00B821DF">
        <w:rPr>
          <w:rFonts w:cstheme="minorHAnsi"/>
          <w:b/>
          <w:lang w:val="en-US"/>
        </w:rPr>
        <w:t xml:space="preserve">4    </w:t>
      </w:r>
      <w:r w:rsidRPr="00B821DF">
        <w:rPr>
          <w:rFonts w:cstheme="minorHAnsi"/>
          <w:b/>
          <w:lang w:val="en-US"/>
        </w:rPr>
        <w:tab/>
      </w:r>
      <w:r w:rsidR="00E801A1" w:rsidRPr="00B821DF">
        <w:rPr>
          <w:rFonts w:cstheme="minorHAnsi"/>
          <w:b/>
          <w:lang w:val="en-US"/>
        </w:rPr>
        <w:t>Lab visit: physiological</w:t>
      </w:r>
      <w:r w:rsidR="007365F0" w:rsidRPr="00B821DF">
        <w:rPr>
          <w:rFonts w:cstheme="minorHAnsi"/>
          <w:b/>
          <w:lang w:val="en-US"/>
        </w:rPr>
        <w:t xml:space="preserve"> assessments</w:t>
      </w:r>
    </w:p>
    <w:p w14:paraId="1D421DBB" w14:textId="1A406C0E" w:rsidR="00E84B6E" w:rsidRPr="00B821DF" w:rsidRDefault="001D6788" w:rsidP="00BA7762">
      <w:pPr>
        <w:spacing w:after="0" w:line="480" w:lineRule="auto"/>
        <w:jc w:val="both"/>
        <w:rPr>
          <w:rFonts w:cstheme="minorHAnsi"/>
          <w:b/>
          <w:iCs/>
          <w:lang w:val="en-US"/>
        </w:rPr>
      </w:pPr>
      <w:r w:rsidRPr="00B821DF">
        <w:rPr>
          <w:rFonts w:cstheme="minorHAnsi"/>
          <w:b/>
          <w:iCs/>
          <w:lang w:val="en-US"/>
        </w:rPr>
        <w:t xml:space="preserve">4.1     </w:t>
      </w:r>
      <w:r w:rsidRPr="00B821DF">
        <w:rPr>
          <w:rFonts w:cstheme="minorHAnsi"/>
          <w:b/>
          <w:iCs/>
          <w:lang w:val="en-US"/>
        </w:rPr>
        <w:tab/>
      </w:r>
      <w:r w:rsidR="00E84B6E" w:rsidRPr="00B821DF">
        <w:rPr>
          <w:rFonts w:cstheme="minorHAnsi"/>
          <w:b/>
          <w:iCs/>
          <w:lang w:val="en-US"/>
        </w:rPr>
        <w:t>Body composition</w:t>
      </w:r>
    </w:p>
    <w:p w14:paraId="6F36CD3F" w14:textId="364B8DBA" w:rsidR="00E84B6E" w:rsidRPr="00B821DF" w:rsidRDefault="00E84B6E" w:rsidP="00BA7762">
      <w:pPr>
        <w:spacing w:after="0" w:line="480" w:lineRule="auto"/>
        <w:jc w:val="both"/>
        <w:rPr>
          <w:rFonts w:cstheme="minorHAnsi"/>
          <w:lang w:val="en-US"/>
        </w:rPr>
      </w:pPr>
      <w:r w:rsidRPr="00B821DF">
        <w:rPr>
          <w:rFonts w:cstheme="minorHAnsi"/>
          <w:lang w:val="en-US"/>
        </w:rPr>
        <w:t xml:space="preserve">Height, weight, waist and hip circumference </w:t>
      </w:r>
      <w:r w:rsidR="001D08ED" w:rsidRPr="00B821DF">
        <w:rPr>
          <w:rFonts w:cstheme="minorHAnsi"/>
          <w:lang w:val="en-US"/>
        </w:rPr>
        <w:t>are</w:t>
      </w:r>
      <w:r w:rsidRPr="00B821DF">
        <w:rPr>
          <w:rFonts w:cstheme="minorHAnsi"/>
          <w:lang w:val="en-US"/>
        </w:rPr>
        <w:t xml:space="preserve"> measured using standard procedures. Body fat</w:t>
      </w:r>
      <w:r w:rsidR="00C0674B" w:rsidRPr="00B821DF">
        <w:rPr>
          <w:rFonts w:cstheme="minorHAnsi"/>
          <w:lang w:val="en-US"/>
        </w:rPr>
        <w:t xml:space="preserve">, fat weight, total body water, skeletal muscle mass, body fat mass index, </w:t>
      </w:r>
      <w:r w:rsidR="009D540D">
        <w:rPr>
          <w:rFonts w:cstheme="minorHAnsi"/>
          <w:lang w:val="en-US"/>
        </w:rPr>
        <w:t xml:space="preserve">and </w:t>
      </w:r>
      <w:r w:rsidR="00C0674B" w:rsidRPr="00B821DF">
        <w:rPr>
          <w:rFonts w:cstheme="minorHAnsi"/>
          <w:lang w:val="en-US"/>
        </w:rPr>
        <w:t>fat free mass index</w:t>
      </w:r>
      <w:r w:rsidRPr="00B821DF">
        <w:rPr>
          <w:rFonts w:cstheme="minorHAnsi"/>
          <w:lang w:val="en-US"/>
        </w:rPr>
        <w:t xml:space="preserve"> </w:t>
      </w:r>
      <w:r w:rsidR="00A074BC" w:rsidRPr="00B821DF">
        <w:rPr>
          <w:rFonts w:cstheme="minorHAnsi"/>
          <w:lang w:val="en-US"/>
        </w:rPr>
        <w:t>is</w:t>
      </w:r>
      <w:r w:rsidRPr="00B821DF">
        <w:rPr>
          <w:rFonts w:cstheme="minorHAnsi"/>
          <w:lang w:val="en-US"/>
        </w:rPr>
        <w:t xml:space="preserve"> determined using multiple-frequency bioelectrical impedance spectroscopy (Multi-Scan 5000, Bodystat Ltd., UK)</w:t>
      </w:r>
      <w:r w:rsidR="008D0CF9" w:rsidRPr="00B821DF">
        <w:rPr>
          <w:rFonts w:cstheme="minorHAnsi"/>
          <w:lang w:val="en-US"/>
        </w:rPr>
        <w:t xml:space="preserve"> </w:t>
      </w:r>
      <w:r w:rsidR="008D0CF9" w:rsidRPr="00B821DF">
        <w:rPr>
          <w:rFonts w:cstheme="minorHAnsi"/>
          <w:lang w:val="en-US"/>
        </w:rPr>
        <w:fldChar w:fldCharType="begin"/>
      </w:r>
      <w:r w:rsidR="00BE6463">
        <w:rPr>
          <w:rFonts w:cstheme="minorHAnsi"/>
          <w:lang w:val="en-US"/>
        </w:rPr>
        <w:instrText xml:space="preserve"> ADDIN EN.CITE &lt;EndNote&gt;&lt;Cite&gt;&lt;Author&gt;Shanholtzer&lt;/Author&gt;&lt;Year&gt;2003&lt;/Year&gt;&lt;RecNum&gt;194&lt;/RecNum&gt;&lt;DisplayText&gt;[22]&lt;/DisplayText&gt;&lt;record&gt;&lt;rec-number&gt;194&lt;/rec-number&gt;&lt;foreign-keys&gt;&lt;key app="EN" db-id="fp0ztwdwrxp0wtewwsx5fres5tw2wtv9eds0" timestamp="1605014187"&gt;194&lt;/key&gt;&lt;/foreign-keys&gt;&lt;ref-type name="Journal Article"&gt;17&lt;/ref-type&gt;&lt;contributors&gt;&lt;authors&gt;&lt;author&gt;Shanholtzer, B. A.&lt;/author&gt;&lt;author&gt;Patterson, S. M.&lt;/author&gt;&lt;/authors&gt;&lt;/contributors&gt;&lt;auth-address&gt;Department of Psychology, Ohio University, 200 Porter Hall, Athens, OH 45701, USA.&lt;/auth-address&gt;&lt;titles&gt;&lt;title&gt;Use of bioelectrical impedance in hydration status assessment: reliability of a new tool in psychophysiology research&lt;/title&gt;&lt;secondary-title&gt;Int J Psychophysiol&lt;/secondary-title&gt;&lt;/titles&gt;&lt;periodical&gt;&lt;full-title&gt;Int J Psychophysiol&lt;/full-title&gt;&lt;/periodical&gt;&lt;pages&gt;217-26&lt;/pages&gt;&lt;volume&gt;49&lt;/volume&gt;&lt;number&gt;3&lt;/number&gt;&lt;edition&gt;2003/09/26&lt;/edition&gt;&lt;keywords&gt;&lt;keyword&gt;Adolescent&lt;/keyword&gt;&lt;keyword&gt;Adult&lt;/keyword&gt;&lt;keyword&gt;Body Water/*physiology&lt;/keyword&gt;&lt;keyword&gt;Electric Impedance&lt;/keyword&gt;&lt;keyword&gt;Extracellular Space/physiology&lt;/keyword&gt;&lt;keyword&gt;Female&lt;/keyword&gt;&lt;keyword&gt;Humans&lt;/keyword&gt;&lt;keyword&gt;Intracellular Fluid/physiology&lt;/keyword&gt;&lt;keyword&gt;Male&lt;/keyword&gt;&lt;keyword&gt;Psychophysiology&lt;/keyword&gt;&lt;/keywords&gt;&lt;dates&gt;&lt;year&gt;2003&lt;/year&gt;&lt;pub-dates&gt;&lt;date&gt;Sep&lt;/date&gt;&lt;/pub-dates&gt;&lt;/dates&gt;&lt;isbn&gt;0167-8760 (Print)&amp;#xD;0167-8760 (Linking)&lt;/isbn&gt;&lt;accession-num&gt;14507440&lt;/accession-num&gt;&lt;urls&gt;&lt;related-urls&gt;&lt;url&gt;https://www.ncbi.nlm.nih.gov/pubmed/14507440&lt;/url&gt;&lt;/related-urls&gt;&lt;/urls&gt;&lt;/record&gt;&lt;/Cite&gt;&lt;/EndNote&gt;</w:instrText>
      </w:r>
      <w:r w:rsidR="008D0CF9" w:rsidRPr="00B821DF">
        <w:rPr>
          <w:rFonts w:cstheme="minorHAnsi"/>
          <w:lang w:val="en-US"/>
        </w:rPr>
        <w:fldChar w:fldCharType="separate"/>
      </w:r>
      <w:r w:rsidR="00BE6463">
        <w:rPr>
          <w:rFonts w:cstheme="minorHAnsi"/>
          <w:noProof/>
          <w:lang w:val="en-US"/>
        </w:rPr>
        <w:t>[22]</w:t>
      </w:r>
      <w:r w:rsidR="008D0CF9" w:rsidRPr="00B821DF">
        <w:rPr>
          <w:rFonts w:cstheme="minorHAnsi"/>
          <w:lang w:val="en-US"/>
        </w:rPr>
        <w:fldChar w:fldCharType="end"/>
      </w:r>
      <w:r w:rsidR="004F7346" w:rsidRPr="00B821DF">
        <w:rPr>
          <w:rFonts w:cstheme="minorHAnsi"/>
          <w:lang w:val="en-US"/>
        </w:rPr>
        <w:t>. After a three-minute</w:t>
      </w:r>
      <w:r w:rsidRPr="00B821DF">
        <w:rPr>
          <w:rFonts w:cstheme="minorHAnsi"/>
          <w:lang w:val="en-US"/>
        </w:rPr>
        <w:t xml:space="preserve"> rest, participants </w:t>
      </w:r>
      <w:r w:rsidR="00A074BC" w:rsidRPr="00B821DF">
        <w:rPr>
          <w:rFonts w:cstheme="minorHAnsi"/>
          <w:lang w:val="en-US"/>
        </w:rPr>
        <w:t>a</w:t>
      </w:r>
      <w:r w:rsidRPr="00B821DF">
        <w:rPr>
          <w:rFonts w:cstheme="minorHAnsi"/>
          <w:lang w:val="en-US"/>
        </w:rPr>
        <w:t>re measured in supine position with the limbs slightly a</w:t>
      </w:r>
      <w:r w:rsidR="001D08ED" w:rsidRPr="00B821DF">
        <w:rPr>
          <w:rFonts w:cstheme="minorHAnsi"/>
          <w:lang w:val="en-US"/>
        </w:rPr>
        <w:t xml:space="preserve">bducted. Four skin electrodes </w:t>
      </w:r>
      <w:r w:rsidR="00A074BC" w:rsidRPr="00B821DF">
        <w:rPr>
          <w:rFonts w:cstheme="minorHAnsi"/>
          <w:lang w:val="en-US"/>
        </w:rPr>
        <w:t>a</w:t>
      </w:r>
      <w:r w:rsidRPr="00B821DF">
        <w:rPr>
          <w:rFonts w:cstheme="minorHAnsi"/>
          <w:lang w:val="en-US"/>
        </w:rPr>
        <w:t>re attached to the body: two at the dorsal sight of the right hand at the metacarpals and wrist and two at the right foo</w:t>
      </w:r>
      <w:r w:rsidR="00281337" w:rsidRPr="00B821DF">
        <w:rPr>
          <w:rFonts w:cstheme="minorHAnsi"/>
          <w:lang w:val="en-US"/>
        </w:rPr>
        <w:t>t</w:t>
      </w:r>
      <w:r w:rsidR="008D0CF9" w:rsidRPr="00B821DF">
        <w:rPr>
          <w:rFonts w:cstheme="minorHAnsi"/>
          <w:lang w:val="en-US"/>
        </w:rPr>
        <w:t xml:space="preserve"> at the metatarsals and ankle.</w:t>
      </w:r>
      <w:r w:rsidRPr="00B821DF">
        <w:rPr>
          <w:rFonts w:cstheme="minorHAnsi"/>
          <w:lang w:val="en-US"/>
        </w:rPr>
        <w:t xml:space="preserve"> Bioelectrical impedance </w:t>
      </w:r>
      <w:r w:rsidR="00A074BC" w:rsidRPr="00B821DF">
        <w:rPr>
          <w:rFonts w:cstheme="minorHAnsi"/>
          <w:lang w:val="en-US"/>
        </w:rPr>
        <w:t>i</w:t>
      </w:r>
      <w:r w:rsidR="00691C59" w:rsidRPr="00B821DF">
        <w:rPr>
          <w:rFonts w:cstheme="minorHAnsi"/>
          <w:lang w:val="en-US"/>
        </w:rPr>
        <w:t>s</w:t>
      </w:r>
      <w:r w:rsidRPr="00B821DF">
        <w:rPr>
          <w:rFonts w:cstheme="minorHAnsi"/>
          <w:lang w:val="en-US"/>
        </w:rPr>
        <w:t xml:space="preserve"> measured by passing a mild electrical current (800uA) across a range of frequencies (5-500Hz).</w:t>
      </w:r>
    </w:p>
    <w:p w14:paraId="3DAC2783" w14:textId="77777777" w:rsidR="002B1D56" w:rsidRPr="00B821DF" w:rsidRDefault="002B1D56" w:rsidP="00BA7762">
      <w:pPr>
        <w:spacing w:after="0" w:line="480" w:lineRule="auto"/>
        <w:jc w:val="both"/>
        <w:rPr>
          <w:rFonts w:cstheme="minorHAnsi"/>
          <w:lang w:val="en-US"/>
        </w:rPr>
      </w:pPr>
    </w:p>
    <w:p w14:paraId="246CD6E9" w14:textId="6BEA6101" w:rsidR="00E84B6E" w:rsidRPr="00B821DF" w:rsidRDefault="008D0CF9" w:rsidP="00BA7762">
      <w:pPr>
        <w:spacing w:after="0" w:line="480" w:lineRule="auto"/>
        <w:jc w:val="both"/>
        <w:rPr>
          <w:rFonts w:cstheme="minorHAnsi"/>
          <w:b/>
          <w:iCs/>
          <w:lang w:val="en-US"/>
        </w:rPr>
      </w:pPr>
      <w:r w:rsidRPr="00B821DF">
        <w:rPr>
          <w:rFonts w:cstheme="minorHAnsi"/>
          <w:b/>
          <w:iCs/>
          <w:lang w:val="en-US"/>
        </w:rPr>
        <w:t>4.2</w:t>
      </w:r>
      <w:r w:rsidRPr="00B821DF">
        <w:rPr>
          <w:rFonts w:cstheme="minorHAnsi"/>
          <w:b/>
          <w:iCs/>
          <w:lang w:val="en-US"/>
        </w:rPr>
        <w:tab/>
      </w:r>
      <w:r w:rsidR="00E84B6E" w:rsidRPr="00B821DF">
        <w:rPr>
          <w:rFonts w:cstheme="minorHAnsi"/>
          <w:b/>
          <w:iCs/>
          <w:lang w:val="en-US"/>
        </w:rPr>
        <w:t>Blood pressure</w:t>
      </w:r>
    </w:p>
    <w:p w14:paraId="7E7D6735" w14:textId="20D2C641" w:rsidR="00E84B6E" w:rsidRPr="00B821DF" w:rsidRDefault="00E84B6E" w:rsidP="00BA7762">
      <w:pPr>
        <w:spacing w:after="0" w:line="480" w:lineRule="auto"/>
        <w:jc w:val="both"/>
        <w:rPr>
          <w:rFonts w:cstheme="minorHAnsi"/>
          <w:lang w:val="en-US"/>
        </w:rPr>
      </w:pPr>
      <w:r w:rsidRPr="00B821DF">
        <w:rPr>
          <w:rFonts w:cstheme="minorHAnsi"/>
          <w:lang w:val="en-US"/>
        </w:rPr>
        <w:t xml:space="preserve">Blood pressure </w:t>
      </w:r>
      <w:r w:rsidR="001D08ED" w:rsidRPr="00B821DF">
        <w:rPr>
          <w:rFonts w:cstheme="minorHAnsi"/>
          <w:lang w:val="en-US"/>
        </w:rPr>
        <w:t>i</w:t>
      </w:r>
      <w:r w:rsidRPr="00B821DF">
        <w:rPr>
          <w:rFonts w:cstheme="minorHAnsi"/>
          <w:lang w:val="en-US"/>
        </w:rPr>
        <w:t>s assessed by an automated blood pressure cuff (</w:t>
      </w:r>
      <w:r w:rsidRPr="00B821DF">
        <w:rPr>
          <w:rFonts w:cstheme="minorHAnsi"/>
          <w:color w:val="000000"/>
          <w:shd w:val="clear" w:color="auto" w:fill="FFFFFF"/>
          <w:lang w:val="en-US"/>
        </w:rPr>
        <w:t>Dinamap Carescape V100</w:t>
      </w:r>
      <w:r w:rsidRPr="00B821DF">
        <w:rPr>
          <w:rFonts w:cstheme="minorHAnsi"/>
          <w:lang w:val="en-US"/>
        </w:rPr>
        <w:t>, GE Healthcare, Finland) at the left upper arm in sitting position</w:t>
      </w:r>
      <w:r w:rsidR="00790DB2" w:rsidRPr="00B821DF">
        <w:rPr>
          <w:rFonts w:cstheme="minorHAnsi"/>
          <w:lang w:val="en-US"/>
        </w:rPr>
        <w:t xml:space="preserve"> </w:t>
      </w:r>
      <w:r w:rsidR="00790DB2" w:rsidRPr="00B821DF">
        <w:rPr>
          <w:rFonts w:cstheme="minorHAnsi"/>
          <w:lang w:val="en-US"/>
        </w:rPr>
        <w:fldChar w:fldCharType="begin">
          <w:fldData xml:space="preserve">PEVuZE5vdGU+PENpdGU+PEF1dGhvcj5MYW5pZXI8L0F1dGhvcj48WWVhcj4yMDEzPC9ZZWFyPjxS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==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PEVuZE5vdGU+PENpdGU+PEF1dGhvcj5MYW5pZXI8L0F1dGhvcj48WWVhcj4yMDEzPC9ZZWFyPjxS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==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790DB2" w:rsidRPr="00B821DF">
        <w:rPr>
          <w:rFonts w:cstheme="minorHAnsi"/>
          <w:lang w:val="en-US"/>
        </w:rPr>
      </w:r>
      <w:r w:rsidR="00790DB2" w:rsidRPr="00B821DF">
        <w:rPr>
          <w:rFonts w:cstheme="minorHAnsi"/>
          <w:lang w:val="en-US"/>
        </w:rPr>
        <w:fldChar w:fldCharType="separate"/>
      </w:r>
      <w:r w:rsidR="00BE6463">
        <w:rPr>
          <w:rFonts w:cstheme="minorHAnsi"/>
          <w:noProof/>
          <w:lang w:val="en-US"/>
        </w:rPr>
        <w:t>[23]</w:t>
      </w:r>
      <w:r w:rsidR="00790DB2" w:rsidRPr="00B821DF">
        <w:rPr>
          <w:rFonts w:cstheme="minorHAnsi"/>
          <w:lang w:val="en-US"/>
        </w:rPr>
        <w:fldChar w:fldCharType="end"/>
      </w:r>
      <w:r w:rsidR="00790DB2" w:rsidRPr="00B821DF">
        <w:rPr>
          <w:rFonts w:cstheme="minorHAnsi"/>
          <w:lang w:val="en-US"/>
        </w:rPr>
        <w:t>.</w:t>
      </w:r>
      <w:r w:rsidRPr="00B821DF">
        <w:rPr>
          <w:rFonts w:cstheme="minorHAnsi"/>
          <w:lang w:val="en-US"/>
        </w:rPr>
        <w:t xml:space="preserve"> </w:t>
      </w:r>
    </w:p>
    <w:p w14:paraId="63BD572D" w14:textId="77777777" w:rsidR="002B1D56" w:rsidRPr="00B821DF" w:rsidRDefault="002B1D56" w:rsidP="00BA7762">
      <w:pPr>
        <w:spacing w:after="0" w:line="480" w:lineRule="auto"/>
        <w:jc w:val="both"/>
        <w:rPr>
          <w:rFonts w:cstheme="minorHAnsi"/>
          <w:lang w:val="en-US"/>
        </w:rPr>
      </w:pPr>
    </w:p>
    <w:p w14:paraId="2BED4FCB" w14:textId="66ADC645" w:rsidR="00E84B6E" w:rsidRPr="00B821DF" w:rsidRDefault="00F92619" w:rsidP="00BA7762">
      <w:pPr>
        <w:pStyle w:val="ListParagraph"/>
        <w:numPr>
          <w:ilvl w:val="1"/>
          <w:numId w:val="19"/>
        </w:numPr>
        <w:spacing w:after="0" w:line="480" w:lineRule="auto"/>
        <w:jc w:val="both"/>
        <w:rPr>
          <w:rFonts w:cstheme="minorHAnsi"/>
          <w:b/>
          <w:iCs/>
          <w:lang w:val="en-US"/>
        </w:rPr>
      </w:pPr>
      <w:r w:rsidRPr="00B821DF">
        <w:rPr>
          <w:rFonts w:cstheme="minorHAnsi"/>
          <w:b/>
          <w:iCs/>
          <w:lang w:val="en-US"/>
        </w:rPr>
        <w:t xml:space="preserve">   </w:t>
      </w:r>
      <w:r w:rsidRPr="00B821DF">
        <w:rPr>
          <w:rFonts w:cstheme="minorHAnsi"/>
          <w:b/>
          <w:iCs/>
          <w:lang w:val="en-US"/>
        </w:rPr>
        <w:tab/>
      </w:r>
      <w:r w:rsidR="004D3638">
        <w:rPr>
          <w:rFonts w:cstheme="minorHAnsi"/>
          <w:b/>
          <w:iCs/>
          <w:lang w:val="en-US"/>
        </w:rPr>
        <w:t>Physical activity</w:t>
      </w:r>
    </w:p>
    <w:p w14:paraId="4A1AFC2E" w14:textId="5B38FAB0" w:rsidR="00E84B6E" w:rsidRPr="00B821DF" w:rsidRDefault="00CB741D" w:rsidP="00BA7762">
      <w:pPr>
        <w:spacing w:after="0" w:line="480" w:lineRule="auto"/>
        <w:jc w:val="both"/>
        <w:rPr>
          <w:rFonts w:cstheme="minorHAnsi"/>
          <w:lang w:val="en-US"/>
        </w:rPr>
      </w:pPr>
      <w:r>
        <w:rPr>
          <w:rFonts w:cstheme="minorHAnsi"/>
          <w:lang w:val="en-US"/>
        </w:rPr>
        <w:t>The Å</w:t>
      </w:r>
      <w:r w:rsidR="00E84B6E" w:rsidRPr="00B821DF">
        <w:rPr>
          <w:rFonts w:cstheme="minorHAnsi"/>
          <w:lang w:val="en-US"/>
        </w:rPr>
        <w:t xml:space="preserve">strand-Rhyming test </w:t>
      </w:r>
      <w:r w:rsidR="00A074BC" w:rsidRPr="00B821DF">
        <w:rPr>
          <w:rFonts w:cstheme="minorHAnsi"/>
          <w:lang w:val="en-US"/>
        </w:rPr>
        <w:t>i</w:t>
      </w:r>
      <w:r w:rsidR="00271FBF" w:rsidRPr="00B821DF">
        <w:rPr>
          <w:rFonts w:cstheme="minorHAnsi"/>
          <w:lang w:val="en-US"/>
        </w:rPr>
        <w:t>s</w:t>
      </w:r>
      <w:r w:rsidR="00E84B6E" w:rsidRPr="00B821DF">
        <w:rPr>
          <w:rFonts w:cstheme="minorHAnsi"/>
          <w:lang w:val="en-US"/>
        </w:rPr>
        <w:t xml:space="preserve"> used as a submaximal cycling test to estimate physical fitness, expressed as estimated maximal oxygen consumption</w:t>
      </w:r>
      <w:r w:rsidR="00433398" w:rsidRPr="00B821DF">
        <w:rPr>
          <w:rFonts w:cstheme="minorHAnsi"/>
          <w:lang w:val="en-US"/>
        </w:rPr>
        <w:t xml:space="preserve"> </w:t>
      </w:r>
      <w:r w:rsidR="00433398" w:rsidRPr="00B821DF">
        <w:rPr>
          <w:rFonts w:cstheme="minorHAnsi"/>
          <w:lang w:val="en-US"/>
        </w:rPr>
        <w:fldChar w:fldCharType="begin"/>
      </w:r>
      <w:r w:rsidR="00BE6463">
        <w:rPr>
          <w:rFonts w:cstheme="minorHAnsi"/>
          <w:lang w:val="en-US"/>
        </w:rPr>
        <w:instrText xml:space="preserve"> ADDIN EN.CITE &lt;EndNote&gt;&lt;Cite&gt;&lt;Author&gt;Åstrand&lt;/Author&gt;&lt;Year&gt;1954&lt;/Year&gt;&lt;RecNum&gt;43&lt;/RecNum&gt;&lt;DisplayText&gt;[24]&lt;/DisplayText&gt;&lt;record&gt;&lt;rec-number&gt;43&lt;/rec-number&gt;&lt;foreign-keys&gt;&lt;key app="EN" db-id="fp0ztwdwrxp0wtewwsx5fres5tw2wtv9eds0" timestamp="1539343038"&gt;43&lt;/key&gt;&lt;/foreign-keys&gt;&lt;ref-type name="Journal Article"&gt;17&lt;/ref-type&gt;&lt;contributors&gt;&lt;authors&gt;&lt;author&gt;Åstrand, P. O.&lt;/author&gt;&lt;author&gt;Ryhming, I.&lt;/author&gt;&lt;/authors&gt;&lt;/contributors&gt;&lt;titles&gt;&lt;title&gt;A nomogram for calculation of aerobic capacity (physical fitness) from pulse rate during sub-maximal work&lt;/title&gt;&lt;secondary-title&gt;J Appl Physiol&lt;/secondary-title&gt;&lt;/titles&gt;&lt;periodical&gt;&lt;full-title&gt;J Appl Physiol&lt;/full-title&gt;&lt;/periodical&gt;&lt;pages&gt;218-21&lt;/pages&gt;&lt;volume&gt;7&lt;/volume&gt;&lt;number&gt;2&lt;/number&gt;&lt;keywords&gt;&lt;keyword&gt;*Cardiovascular Physiological Phenomena&lt;/keyword&gt;&lt;keyword&gt;*Exercise Tolerance&lt;/keyword&gt;&lt;keyword&gt;*Heart Rate&lt;/keyword&gt;&lt;keyword&gt;Humans&lt;/keyword&gt;&lt;keyword&gt;*Nomograms&lt;/keyword&gt;&lt;keyword&gt;*Physical Fitness&lt;/keyword&gt;&lt;keyword&gt;*Work&lt;/keyword&gt;&lt;keyword&gt;*Physical efficiency&lt;/keyword&gt;&lt;/keywords&gt;&lt;dates&gt;&lt;year&gt;1954&lt;/year&gt;&lt;pub-dates&gt;&lt;date&gt;Sep&lt;/date&gt;&lt;/pub-dates&gt;&lt;/dates&gt;&lt;isbn&gt;0021-8987 (Print)&amp;#xD;0021-8987 (Linking)&lt;/isbn&gt;&lt;accession-num&gt;13211501&lt;/accession-num&gt;&lt;urls&gt;&lt;related-urls&gt;&lt;url&gt;https://www.ncbi.nlm.nih.gov/pubmed/13211501&lt;/url&gt;&lt;/related-urls&gt;&lt;/urls&gt;&lt;/record&gt;&lt;/Cite&gt;&lt;/EndNote&gt;</w:instrText>
      </w:r>
      <w:r w:rsidR="00433398" w:rsidRPr="00B821DF">
        <w:rPr>
          <w:rFonts w:cstheme="minorHAnsi"/>
          <w:lang w:val="en-US"/>
        </w:rPr>
        <w:fldChar w:fldCharType="separate"/>
      </w:r>
      <w:r w:rsidR="00BE6463">
        <w:rPr>
          <w:rFonts w:cstheme="minorHAnsi"/>
          <w:noProof/>
          <w:lang w:val="en-US"/>
        </w:rPr>
        <w:t>[24]</w:t>
      </w:r>
      <w:r w:rsidR="00433398" w:rsidRPr="00B821DF">
        <w:rPr>
          <w:rFonts w:cstheme="minorHAnsi"/>
          <w:lang w:val="en-US"/>
        </w:rPr>
        <w:fldChar w:fldCharType="end"/>
      </w:r>
      <w:r w:rsidR="00E84B6E" w:rsidRPr="00B821DF">
        <w:rPr>
          <w:rFonts w:cstheme="minorHAnsi"/>
          <w:lang w:val="en-US"/>
        </w:rPr>
        <w:t xml:space="preserve">. In short, </w:t>
      </w:r>
      <w:r w:rsidR="00433398" w:rsidRPr="00B821DF">
        <w:rPr>
          <w:rFonts w:cstheme="minorHAnsi"/>
          <w:lang w:val="en-US"/>
        </w:rPr>
        <w:t>participants</w:t>
      </w:r>
      <w:r w:rsidR="00B10FDE" w:rsidRPr="00B821DF">
        <w:rPr>
          <w:rFonts w:cstheme="minorHAnsi"/>
          <w:lang w:val="en-US"/>
        </w:rPr>
        <w:t xml:space="preserve"> perform a six</w:t>
      </w:r>
      <w:r w:rsidR="00E84B6E" w:rsidRPr="00B821DF">
        <w:rPr>
          <w:rFonts w:cstheme="minorHAnsi"/>
          <w:lang w:val="en-US"/>
        </w:rPr>
        <w:t xml:space="preserve">-minute cycling test, preceded by a </w:t>
      </w:r>
      <w:r w:rsidR="007878DB" w:rsidRPr="00B821DF">
        <w:rPr>
          <w:rFonts w:cstheme="minorHAnsi"/>
          <w:lang w:val="en-US"/>
        </w:rPr>
        <w:t>two</w:t>
      </w:r>
      <w:r w:rsidR="004F7346" w:rsidRPr="00B821DF">
        <w:rPr>
          <w:rFonts w:cstheme="minorHAnsi"/>
          <w:lang w:val="en-US"/>
        </w:rPr>
        <w:t xml:space="preserve"> to </w:t>
      </w:r>
      <w:r w:rsidR="007878DB" w:rsidRPr="00B821DF">
        <w:rPr>
          <w:rFonts w:cstheme="minorHAnsi"/>
          <w:lang w:val="en-US"/>
        </w:rPr>
        <w:t>three</w:t>
      </w:r>
      <w:r w:rsidR="004F7346" w:rsidRPr="00B821DF">
        <w:rPr>
          <w:rFonts w:cstheme="minorHAnsi"/>
          <w:lang w:val="en-US"/>
        </w:rPr>
        <w:t>-</w:t>
      </w:r>
      <w:r w:rsidR="00E84B6E" w:rsidRPr="00B821DF">
        <w:rPr>
          <w:rFonts w:cstheme="minorHAnsi"/>
          <w:lang w:val="en-US"/>
        </w:rPr>
        <w:t>min</w:t>
      </w:r>
      <w:r w:rsidR="004F7346" w:rsidRPr="00B821DF">
        <w:rPr>
          <w:rFonts w:cstheme="minorHAnsi"/>
          <w:lang w:val="en-US"/>
        </w:rPr>
        <w:t>ute</w:t>
      </w:r>
      <w:r w:rsidR="00E84B6E" w:rsidRPr="00B821DF">
        <w:rPr>
          <w:rFonts w:cstheme="minorHAnsi"/>
          <w:lang w:val="en-US"/>
        </w:rPr>
        <w:t xml:space="preserve"> warm-up phase. During warming-up, workload </w:t>
      </w:r>
      <w:r w:rsidR="00A074BC" w:rsidRPr="00B821DF">
        <w:rPr>
          <w:rFonts w:cstheme="minorHAnsi"/>
          <w:lang w:val="en-US"/>
        </w:rPr>
        <w:t>i</w:t>
      </w:r>
      <w:r w:rsidR="00E84B6E" w:rsidRPr="00B821DF">
        <w:rPr>
          <w:rFonts w:cstheme="minorHAnsi"/>
          <w:lang w:val="en-US"/>
        </w:rPr>
        <w:t>s gradually increased to e</w:t>
      </w:r>
      <w:r w:rsidR="001D08ED" w:rsidRPr="00B821DF">
        <w:rPr>
          <w:rFonts w:cstheme="minorHAnsi"/>
          <w:lang w:val="en-US"/>
        </w:rPr>
        <w:t>nsure that heart rate maintain</w:t>
      </w:r>
      <w:r w:rsidR="00271FBF" w:rsidRPr="00B821DF">
        <w:rPr>
          <w:rFonts w:cstheme="minorHAnsi"/>
          <w:lang w:val="en-US"/>
        </w:rPr>
        <w:t>ed</w:t>
      </w:r>
      <w:r w:rsidR="00E84B6E" w:rsidRPr="00B821DF">
        <w:rPr>
          <w:rFonts w:cstheme="minorHAnsi"/>
          <w:lang w:val="en-US"/>
        </w:rPr>
        <w:t xml:space="preserve"> at a stable level between 120 and 150 b/min </w:t>
      </w:r>
      <w:r w:rsidR="00E84B6E" w:rsidRPr="00F235A1">
        <w:rPr>
          <w:rFonts w:cstheme="minorHAnsi"/>
          <w:lang w:val="en-US"/>
        </w:rPr>
        <w:t>d</w:t>
      </w:r>
      <w:r w:rsidR="00C17460" w:rsidRPr="00F235A1">
        <w:rPr>
          <w:rFonts w:cstheme="minorHAnsi"/>
          <w:lang w:val="en-US"/>
        </w:rPr>
        <w:t>uring the fifth</w:t>
      </w:r>
      <w:r w:rsidR="00E84B6E" w:rsidRPr="00F235A1">
        <w:rPr>
          <w:rFonts w:cstheme="minorHAnsi"/>
          <w:lang w:val="en-US"/>
        </w:rPr>
        <w:t xml:space="preserve"> and </w:t>
      </w:r>
      <w:r w:rsidR="00C17460" w:rsidRPr="00F235A1">
        <w:rPr>
          <w:rFonts w:cstheme="minorHAnsi"/>
          <w:lang w:val="en-US"/>
        </w:rPr>
        <w:t xml:space="preserve">sixth </w:t>
      </w:r>
      <w:r w:rsidR="00E84B6E" w:rsidRPr="00F235A1">
        <w:rPr>
          <w:rFonts w:cstheme="minorHAnsi"/>
          <w:lang w:val="en-US"/>
        </w:rPr>
        <w:t>min</w:t>
      </w:r>
      <w:r w:rsidR="00C17460" w:rsidRPr="00F235A1">
        <w:rPr>
          <w:rFonts w:cstheme="minorHAnsi"/>
          <w:lang w:val="en-US"/>
        </w:rPr>
        <w:t>ute</w:t>
      </w:r>
      <w:r w:rsidR="00E84B6E" w:rsidRPr="00F235A1">
        <w:rPr>
          <w:rFonts w:cstheme="minorHAnsi"/>
          <w:lang w:val="en-US"/>
        </w:rPr>
        <w:t xml:space="preserve"> of the cycling test. Based on gender, workload, weight, and heart rate</w:t>
      </w:r>
      <w:r w:rsidR="004E33B0" w:rsidRPr="00F235A1">
        <w:rPr>
          <w:rFonts w:cstheme="minorHAnsi"/>
          <w:lang w:val="en-US"/>
        </w:rPr>
        <w:t xml:space="preserve"> at</w:t>
      </w:r>
      <w:r w:rsidR="00E84B6E" w:rsidRPr="00F235A1">
        <w:rPr>
          <w:rFonts w:cstheme="minorHAnsi"/>
          <w:lang w:val="en-US"/>
        </w:rPr>
        <w:t xml:space="preserve"> </w:t>
      </w:r>
      <w:r w:rsidR="00F235A1">
        <w:rPr>
          <w:rFonts w:cstheme="minorHAnsi"/>
          <w:lang w:val="en-US"/>
        </w:rPr>
        <w:t>minute five</w:t>
      </w:r>
      <w:r w:rsidR="00E84B6E" w:rsidRPr="00F235A1">
        <w:rPr>
          <w:rFonts w:cstheme="minorHAnsi"/>
          <w:lang w:val="en-US"/>
        </w:rPr>
        <w:t xml:space="preserve"> and </w:t>
      </w:r>
      <w:r w:rsidR="00F235A1">
        <w:rPr>
          <w:rFonts w:cstheme="minorHAnsi"/>
          <w:lang w:val="en-US"/>
        </w:rPr>
        <w:t>six</w:t>
      </w:r>
      <w:r w:rsidR="00E84B6E" w:rsidRPr="00F235A1">
        <w:rPr>
          <w:rFonts w:cstheme="minorHAnsi"/>
          <w:lang w:val="en-US"/>
        </w:rPr>
        <w:t xml:space="preserve"> </w:t>
      </w:r>
      <w:r w:rsidR="00A074BC" w:rsidRPr="00F235A1">
        <w:rPr>
          <w:rFonts w:cstheme="minorHAnsi"/>
          <w:lang w:val="en-US"/>
        </w:rPr>
        <w:t>maximal oxygen consumption can</w:t>
      </w:r>
      <w:r w:rsidR="00E84B6E" w:rsidRPr="00F235A1">
        <w:rPr>
          <w:rFonts w:cstheme="minorHAnsi"/>
          <w:lang w:val="en-US"/>
        </w:rPr>
        <w:t xml:space="preserve"> be estimated. Heart rate </w:t>
      </w:r>
      <w:r w:rsidR="00A074BC" w:rsidRPr="00F235A1">
        <w:rPr>
          <w:rFonts w:cstheme="minorHAnsi"/>
          <w:lang w:val="en-US"/>
        </w:rPr>
        <w:t>i</w:t>
      </w:r>
      <w:r w:rsidR="00271FBF" w:rsidRPr="00F235A1">
        <w:rPr>
          <w:rFonts w:cstheme="minorHAnsi"/>
          <w:lang w:val="en-US"/>
        </w:rPr>
        <w:t>s</w:t>
      </w:r>
      <w:r w:rsidR="00E84B6E" w:rsidRPr="00F235A1">
        <w:rPr>
          <w:rFonts w:cstheme="minorHAnsi"/>
          <w:lang w:val="en-US"/>
        </w:rPr>
        <w:t xml:space="preserve"> monitored continuously during testing by Ergoline heart rate monitors (Ergoline, Bitz, Germany).</w:t>
      </w:r>
    </w:p>
    <w:p w14:paraId="609BEEC6" w14:textId="6FDC9D60" w:rsidR="00056CE6" w:rsidRDefault="00056CE6" w:rsidP="00BA7762">
      <w:pPr>
        <w:spacing w:after="0" w:line="480" w:lineRule="auto"/>
        <w:jc w:val="both"/>
        <w:rPr>
          <w:rFonts w:cstheme="minorHAnsi"/>
          <w:lang w:val="en-US"/>
        </w:rPr>
      </w:pPr>
    </w:p>
    <w:p w14:paraId="7D8E69E7" w14:textId="77777777" w:rsidR="005B4872" w:rsidRPr="00B821DF" w:rsidRDefault="005B4872" w:rsidP="00BA7762">
      <w:pPr>
        <w:spacing w:after="0" w:line="480" w:lineRule="auto"/>
        <w:jc w:val="both"/>
        <w:rPr>
          <w:rFonts w:cstheme="minorHAnsi"/>
          <w:lang w:val="en-US"/>
        </w:rPr>
      </w:pPr>
    </w:p>
    <w:p w14:paraId="564A718C" w14:textId="390D9289" w:rsidR="00056CE6" w:rsidRPr="00B821DF" w:rsidRDefault="00F92619" w:rsidP="00BA7762">
      <w:pPr>
        <w:pStyle w:val="ListParagraph"/>
        <w:numPr>
          <w:ilvl w:val="1"/>
          <w:numId w:val="19"/>
        </w:numPr>
        <w:spacing w:after="0" w:line="480" w:lineRule="auto"/>
        <w:jc w:val="both"/>
        <w:rPr>
          <w:rFonts w:cstheme="minorHAnsi"/>
          <w:b/>
          <w:lang w:val="en-US"/>
        </w:rPr>
      </w:pPr>
      <w:r w:rsidRPr="00B821DF">
        <w:rPr>
          <w:rFonts w:cstheme="minorHAnsi"/>
          <w:b/>
          <w:lang w:val="en-US"/>
        </w:rPr>
        <w:t xml:space="preserve">   </w:t>
      </w:r>
      <w:r w:rsidRPr="00B821DF">
        <w:rPr>
          <w:rFonts w:cstheme="minorHAnsi"/>
          <w:b/>
          <w:lang w:val="en-US"/>
        </w:rPr>
        <w:tab/>
      </w:r>
      <w:r w:rsidR="0035733E" w:rsidRPr="00B821DF">
        <w:rPr>
          <w:rFonts w:cstheme="minorHAnsi"/>
          <w:b/>
          <w:lang w:val="en-US"/>
        </w:rPr>
        <w:t>Acute challenge</w:t>
      </w:r>
    </w:p>
    <w:p w14:paraId="4B511D9A" w14:textId="75D5B810" w:rsidR="009A006E" w:rsidRPr="00B821DF" w:rsidRDefault="00D9385D" w:rsidP="00BA7762">
      <w:pPr>
        <w:tabs>
          <w:tab w:val="left" w:pos="284"/>
          <w:tab w:val="left" w:pos="1701"/>
        </w:tabs>
        <w:spacing w:after="0" w:line="480" w:lineRule="auto"/>
        <w:jc w:val="both"/>
        <w:rPr>
          <w:rFonts w:eastAsia="Times New Roman" w:cstheme="minorHAnsi"/>
          <w:iCs/>
          <w:lang w:val="en-US" w:eastAsia="nl-NL"/>
        </w:rPr>
      </w:pPr>
      <w:r>
        <w:rPr>
          <w:rFonts w:eastAsia="Times New Roman" w:cstheme="minorHAnsi"/>
          <w:iCs/>
          <w:lang w:val="en-US" w:eastAsia="nl-NL"/>
        </w:rPr>
        <w:t>To capture short-</w:t>
      </w:r>
      <w:r w:rsidR="00CA5E20" w:rsidRPr="00B821DF">
        <w:rPr>
          <w:rFonts w:eastAsia="Times New Roman" w:cstheme="minorHAnsi"/>
          <w:iCs/>
          <w:lang w:val="en-US" w:eastAsia="nl-NL"/>
        </w:rPr>
        <w:t xml:space="preserve">term physiological dynamics, participants undergo an acute challenge, the cold pressor test, in which they are instructed to submerge their hand </w:t>
      </w:r>
      <w:r w:rsidR="009A006E" w:rsidRPr="00B821DF">
        <w:rPr>
          <w:rFonts w:eastAsia="Times New Roman" w:cstheme="minorHAnsi"/>
          <w:iCs/>
          <w:lang w:val="en-US" w:eastAsia="nl-NL"/>
        </w:rPr>
        <w:t xml:space="preserve">to the wrist </w:t>
      </w:r>
      <w:r w:rsidR="00CA5E20" w:rsidRPr="00B821DF">
        <w:rPr>
          <w:rFonts w:eastAsia="Times New Roman" w:cstheme="minorHAnsi"/>
          <w:iCs/>
          <w:lang w:val="en-US" w:eastAsia="nl-NL"/>
        </w:rPr>
        <w:t>for up to three minutes into cold water (</w:t>
      </w:r>
      <w:r w:rsidR="008723D8" w:rsidRPr="00B821DF">
        <w:rPr>
          <w:rFonts w:eastAsia="Times New Roman" w:cstheme="minorHAnsi"/>
          <w:iCs/>
          <w:lang w:val="en-US" w:eastAsia="nl-NL"/>
        </w:rPr>
        <w:t>one to four</w:t>
      </w:r>
      <w:r w:rsidR="00F63816" w:rsidRPr="00B821DF">
        <w:rPr>
          <w:rFonts w:eastAsia="Times New Roman" w:cstheme="minorHAnsi"/>
          <w:iCs/>
          <w:lang w:val="en-US" w:eastAsia="nl-NL"/>
        </w:rPr>
        <w:t xml:space="preserve"> degrees Celsius</w:t>
      </w:r>
      <w:r w:rsidR="00CA5E20" w:rsidRPr="00B821DF">
        <w:rPr>
          <w:rFonts w:eastAsia="Times New Roman" w:cstheme="minorHAnsi"/>
          <w:iCs/>
          <w:lang w:val="en-US" w:eastAsia="nl-NL"/>
        </w:rPr>
        <w:t xml:space="preserve">). </w:t>
      </w:r>
    </w:p>
    <w:p w14:paraId="7E7D179D" w14:textId="44DDA01C" w:rsidR="00CA5E20" w:rsidRPr="00B821DF" w:rsidRDefault="00CA5E20" w:rsidP="00BA7762">
      <w:pPr>
        <w:tabs>
          <w:tab w:val="left" w:pos="284"/>
          <w:tab w:val="left" w:pos="1701"/>
        </w:tabs>
        <w:spacing w:after="0" w:line="480" w:lineRule="auto"/>
        <w:jc w:val="both"/>
        <w:rPr>
          <w:rFonts w:eastAsia="Times New Roman" w:cstheme="minorHAnsi"/>
          <w:iCs/>
          <w:lang w:val="en-US" w:eastAsia="nl-NL"/>
        </w:rPr>
      </w:pPr>
      <w:r w:rsidRPr="00B821DF">
        <w:rPr>
          <w:rFonts w:eastAsia="Times New Roman" w:cstheme="minorHAnsi"/>
          <w:iCs/>
          <w:lang w:val="en-US" w:eastAsia="nl-NL"/>
        </w:rPr>
        <w:t xml:space="preserve">First, non-invasive ultrasound </w:t>
      </w:r>
      <w:r w:rsidR="00F235A1">
        <w:rPr>
          <w:rFonts w:eastAsia="Times New Roman" w:cstheme="minorHAnsi"/>
          <w:iCs/>
          <w:lang w:val="en-US" w:eastAsia="nl-NL"/>
        </w:rPr>
        <w:t xml:space="preserve">is used to measure </w:t>
      </w:r>
      <w:r w:rsidR="00F235A1" w:rsidRPr="00B821DF">
        <w:rPr>
          <w:rFonts w:eastAsia="Times New Roman" w:cstheme="minorHAnsi"/>
          <w:iCs/>
          <w:lang w:val="en-US" w:eastAsia="nl-NL"/>
        </w:rPr>
        <w:t>caro</w:t>
      </w:r>
      <w:r w:rsidR="00F235A1">
        <w:rPr>
          <w:rFonts w:eastAsia="Times New Roman" w:cstheme="minorHAnsi"/>
          <w:iCs/>
          <w:lang w:val="en-US" w:eastAsia="nl-NL"/>
        </w:rPr>
        <w:t>tid artery reactivity (CAR%). Resting and peak carotid artery diameters during cold pressor test are measured and result in CAR% as relative change from baseline</w:t>
      </w:r>
      <w:r w:rsidRPr="00B821DF">
        <w:rPr>
          <w:rFonts w:eastAsia="Times New Roman" w:cstheme="minorHAnsi"/>
          <w:iCs/>
          <w:lang w:val="en-US" w:eastAsia="nl-NL"/>
        </w:rPr>
        <w:t xml:space="preserve"> </w:t>
      </w:r>
      <w:r w:rsidRPr="00B821DF">
        <w:rPr>
          <w:rFonts w:eastAsia="Times New Roman" w:cstheme="minorHAnsi"/>
          <w:iCs/>
          <w:lang w:val="en-US" w:eastAsia="nl-NL"/>
        </w:rPr>
        <w:fldChar w:fldCharType="begin">
          <w:fldData xml:space="preserve">PEVuZE5vdGU+PENpdGU+PEF1dGhvcj52YW4gTWlsPC9BdXRob3I+PFllYXI+MjAxNzwvWWVhcj48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=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PEVuZE5vdGU+PENpdGU+PEF1dGhvcj52YW4gTWlsPC9BdXRob3I+PFllYXI+MjAxNzwvWWVhcj48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=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Pr="00B821DF">
        <w:rPr>
          <w:rFonts w:eastAsia="Times New Roman" w:cstheme="minorHAnsi"/>
          <w:iCs/>
          <w:lang w:val="en-US" w:eastAsia="nl-NL"/>
        </w:rPr>
      </w:r>
      <w:r w:rsidRPr="00B821DF">
        <w:rPr>
          <w:rFonts w:eastAsia="Times New Roman" w:cstheme="minorHAnsi"/>
          <w:iCs/>
          <w:lang w:val="en-US" w:eastAsia="nl-NL"/>
        </w:rPr>
        <w:fldChar w:fldCharType="separate"/>
      </w:r>
      <w:r w:rsidR="00BE6463">
        <w:rPr>
          <w:rFonts w:eastAsia="Times New Roman" w:cstheme="minorHAnsi"/>
          <w:iCs/>
          <w:noProof/>
          <w:lang w:val="en-US" w:eastAsia="nl-NL"/>
        </w:rPr>
        <w:t>[25]</w:t>
      </w:r>
      <w:r w:rsidRPr="00B821DF">
        <w:rPr>
          <w:rFonts w:eastAsia="Times New Roman" w:cstheme="minorHAnsi"/>
          <w:iCs/>
          <w:lang w:val="en-US" w:eastAsia="nl-NL"/>
        </w:rPr>
        <w:fldChar w:fldCharType="end"/>
      </w:r>
      <w:r w:rsidR="00F235A1">
        <w:rPr>
          <w:rFonts w:eastAsia="Times New Roman" w:cstheme="minorHAnsi"/>
          <w:iCs/>
          <w:lang w:val="en-US" w:eastAsia="nl-NL"/>
        </w:rPr>
        <w:t xml:space="preserve">. </w:t>
      </w:r>
      <w:r w:rsidR="00AC3F26">
        <w:rPr>
          <w:rFonts w:eastAsia="Times New Roman" w:cstheme="minorHAnsi"/>
          <w:iCs/>
          <w:lang w:val="en-US" w:eastAsia="nl-NL"/>
        </w:rPr>
        <w:t>CAR%</w:t>
      </w:r>
      <w:r w:rsidR="00EF70AD" w:rsidRPr="00B821DF">
        <w:rPr>
          <w:rFonts w:eastAsia="Times New Roman" w:cstheme="minorHAnsi"/>
          <w:iCs/>
          <w:lang w:val="en-US" w:eastAsia="nl-NL"/>
        </w:rPr>
        <w:t xml:space="preserve"> has strong similarity with coronary artery reactivity and has prognostic value for future cardiovascular events </w:t>
      </w:r>
      <w:r w:rsidR="00EF70AD" w:rsidRPr="00B821DF">
        <w:rPr>
          <w:rFonts w:eastAsia="Times New Roman" w:cstheme="minorHAnsi"/>
          <w:iCs/>
          <w:lang w:val="en-US" w:eastAsia="nl-NL"/>
        </w:rPr>
        <w:fldChar w:fldCharType="begin">
          <w:fldData xml:space="preserve">PEVuZE5vdGU+PENpdGU+PEF1dGhvcj52YW4gTWlsPC9BdXRob3I+PFllYXI+MjAxOTwvWWVhcj48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PEVuZE5vdGU+PENpdGU+PEF1dGhvcj52YW4gTWlsPC9BdXRob3I+PFllYXI+MjAxOTwvWWVhcj48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00EF70AD" w:rsidRPr="00B821DF">
        <w:rPr>
          <w:rFonts w:eastAsia="Times New Roman" w:cstheme="minorHAnsi"/>
          <w:iCs/>
          <w:lang w:val="en-US" w:eastAsia="nl-NL"/>
        </w:rPr>
      </w:r>
      <w:r w:rsidR="00EF70AD" w:rsidRPr="00B821DF">
        <w:rPr>
          <w:rFonts w:eastAsia="Times New Roman" w:cstheme="minorHAnsi"/>
          <w:iCs/>
          <w:lang w:val="en-US" w:eastAsia="nl-NL"/>
        </w:rPr>
        <w:fldChar w:fldCharType="separate"/>
      </w:r>
      <w:r w:rsidR="00BE6463">
        <w:rPr>
          <w:rFonts w:eastAsia="Times New Roman" w:cstheme="minorHAnsi"/>
          <w:iCs/>
          <w:noProof/>
          <w:lang w:val="en-US" w:eastAsia="nl-NL"/>
        </w:rPr>
        <w:t>[26, 27]</w:t>
      </w:r>
      <w:r w:rsidR="00EF70AD" w:rsidRPr="00B821DF">
        <w:rPr>
          <w:rFonts w:eastAsia="Times New Roman" w:cstheme="minorHAnsi"/>
          <w:iCs/>
          <w:lang w:val="en-US" w:eastAsia="nl-NL"/>
        </w:rPr>
        <w:fldChar w:fldCharType="end"/>
      </w:r>
      <w:r w:rsidR="00EF70AD" w:rsidRPr="00B821DF">
        <w:rPr>
          <w:rFonts w:eastAsia="Times New Roman" w:cstheme="minorHAnsi"/>
          <w:iCs/>
          <w:lang w:val="en-US" w:eastAsia="nl-NL"/>
        </w:rPr>
        <w:t>.</w:t>
      </w:r>
      <w:r w:rsidRPr="00B821DF">
        <w:rPr>
          <w:rFonts w:eastAsia="Times New Roman" w:cstheme="minorHAnsi"/>
          <w:iCs/>
          <w:lang w:val="en-US" w:eastAsia="nl-NL"/>
        </w:rPr>
        <w:t xml:space="preserve"> Second, to systematically capture how the individual’s stress system responds to (and recovers from) an acute challenge, saliva samples for cortisol are collected before, </w:t>
      </w:r>
      <w:r w:rsidR="004E33B0" w:rsidRPr="00B821DF">
        <w:rPr>
          <w:rFonts w:eastAsia="Times New Roman" w:cstheme="minorHAnsi"/>
          <w:iCs/>
          <w:lang w:val="en-US" w:eastAsia="nl-NL"/>
        </w:rPr>
        <w:t>immediately after and</w:t>
      </w:r>
      <w:r w:rsidR="00B73BCD" w:rsidRPr="00B821DF">
        <w:rPr>
          <w:rFonts w:eastAsia="Times New Roman" w:cstheme="minorHAnsi"/>
          <w:iCs/>
          <w:lang w:val="en-US" w:eastAsia="nl-NL"/>
        </w:rPr>
        <w:t xml:space="preserve"> twenty </w:t>
      </w:r>
      <w:r w:rsidRPr="00B821DF">
        <w:rPr>
          <w:rFonts w:eastAsia="Times New Roman" w:cstheme="minorHAnsi"/>
          <w:iCs/>
          <w:lang w:val="en-US" w:eastAsia="nl-NL"/>
        </w:rPr>
        <w:t>minutes afte</w:t>
      </w:r>
      <w:r w:rsidR="00D9385D">
        <w:rPr>
          <w:rFonts w:eastAsia="Times New Roman" w:cstheme="minorHAnsi"/>
          <w:iCs/>
          <w:lang w:val="en-US" w:eastAsia="nl-NL"/>
        </w:rPr>
        <w:t>r the test to capture the short-</w:t>
      </w:r>
      <w:r w:rsidRPr="00B821DF">
        <w:rPr>
          <w:rFonts w:eastAsia="Times New Roman" w:cstheme="minorHAnsi"/>
          <w:iCs/>
          <w:lang w:val="en-US" w:eastAsia="nl-NL"/>
        </w:rPr>
        <w:t xml:space="preserve">term dynamics of the stress response </w:t>
      </w:r>
      <w:r w:rsidRPr="00B821DF">
        <w:rPr>
          <w:rFonts w:eastAsia="Times New Roman" w:cstheme="minorHAnsi"/>
          <w:iCs/>
          <w:lang w:val="en-US" w:eastAsia="nl-NL"/>
        </w:rPr>
        <w:fldChar w:fldCharType="begin"/>
      </w:r>
      <w:r w:rsidR="00BE6463">
        <w:rPr>
          <w:rFonts w:eastAsia="Times New Roman" w:cstheme="minorHAnsi"/>
          <w:iCs/>
          <w:lang w:val="en-US" w:eastAsia="nl-NL"/>
        </w:rPr>
        <w:instrText xml:space="preserve"> ADDIN EN.CITE &lt;EndNote&gt;&lt;Cite&gt;&lt;Author&gt;Schwabe&lt;/Author&gt;&lt;Year&gt;2008&lt;/Year&gt;&lt;RecNum&gt;49&lt;/RecNum&gt;&lt;DisplayText&gt;[9]&lt;/DisplayText&gt;&lt;record&gt;&lt;rec-number&gt;49&lt;/rec-number&gt;&lt;foreign-keys&gt;&lt;key app="EN" db-id="fp0ztwdwrxp0wtewwsx5fres5tw2wtv9eds0" timestamp="1539346294"&gt;49&lt;/key&gt;&lt;/foreign-keys&gt;&lt;ref-type name="Journal Article"&gt;17&lt;/ref-type&gt;&lt;contributors&gt;&lt;authors&gt;&lt;author&gt;Schwabe, L.&lt;/author&gt;&lt;author&gt;Haddad, L.&lt;/author&gt;&lt;author&gt;Schachinger, H.&lt;/author&gt;&lt;/authors&gt;&lt;/contributors&gt;&lt;auth-address&gt;Department of Clinical Physiology, University of Trier, Johanniterufer 15, 54290 Trier, Germany. Lars.Schwabe@ruhr-uni-bochum.de&lt;/auth-address&gt;&lt;titles&gt;&lt;title&gt;HPA axis activation by a socially evaluated cold-pressor test&lt;/title&gt;&lt;secondary-title&gt;Psychoneuroendocrinology&lt;/secondary-title&gt;&lt;/titles&gt;&lt;periodical&gt;&lt;full-title&gt;Psychoneuroendocrinology&lt;/full-title&gt;&lt;/periodical&gt;&lt;pages&gt;890-5&lt;/pages&gt;&lt;volume&gt;33&lt;/volume&gt;&lt;number&gt;6&lt;/number&gt;&lt;keywords&gt;&lt;keyword&gt;Adaptation, Physiological&lt;/keyword&gt;&lt;keyword&gt;Adult&lt;/keyword&gt;&lt;keyword&gt;Cardiovascular Physiological Phenomena&lt;/keyword&gt;&lt;keyword&gt;*Cold Temperature&lt;/keyword&gt;&lt;keyword&gt;*Facial Expression&lt;/keyword&gt;&lt;keyword&gt;Humans&lt;/keyword&gt;&lt;keyword&gt;Hydrocortisone/analysis/metabolism&lt;/keyword&gt;&lt;keyword&gt;Hypothalamo-Hypophyseal System/*metabolism/physiology&lt;/keyword&gt;&lt;keyword&gt;Male&lt;/keyword&gt;&lt;keyword&gt;Pituitary-Adrenal System/*metabolism/physiology&lt;/keyword&gt;&lt;keyword&gt;Psychological Tests&lt;/keyword&gt;&lt;keyword&gt;Saliva/chemistry&lt;/keyword&gt;&lt;keyword&gt;*Social Behavior&lt;/keyword&gt;&lt;keyword&gt;Stress, Psychological/*metabolism&lt;/keyword&gt;&lt;/keywords&gt;&lt;dates&gt;&lt;year&gt;2008&lt;/year&gt;&lt;pub-dates&gt;&lt;date&gt;Jul&lt;/date&gt;&lt;/pub-dates&gt;&lt;/dates&gt;&lt;isbn&gt;0306-4530 (Print)&amp;#xD;0306-4530 (Linking)&lt;/isbn&gt;&lt;accession-num&gt;18403130&lt;/accession-num&gt;&lt;urls&gt;&lt;related-urls&gt;&lt;url&gt;https://www.ncbi.nlm.nih.gov/pubmed/18403130&lt;/url&gt;&lt;/related-urls&gt;&lt;/urls&gt;&lt;/record&gt;&lt;/Cite&gt;&lt;/EndNote&gt;</w:instrText>
      </w:r>
      <w:r w:rsidRPr="00B821DF">
        <w:rPr>
          <w:rFonts w:eastAsia="Times New Roman" w:cstheme="minorHAnsi"/>
          <w:iCs/>
          <w:lang w:val="en-US" w:eastAsia="nl-NL"/>
        </w:rPr>
        <w:fldChar w:fldCharType="separate"/>
      </w:r>
      <w:r w:rsidR="00BE6463">
        <w:rPr>
          <w:rFonts w:eastAsia="Times New Roman" w:cstheme="minorHAnsi"/>
          <w:iCs/>
          <w:noProof/>
          <w:lang w:val="en-US" w:eastAsia="nl-NL"/>
        </w:rPr>
        <w:t>[9]</w:t>
      </w:r>
      <w:r w:rsidRPr="00B821DF">
        <w:rPr>
          <w:rFonts w:eastAsia="Times New Roman" w:cstheme="minorHAnsi"/>
          <w:iCs/>
          <w:lang w:val="en-US" w:eastAsia="nl-NL"/>
        </w:rPr>
        <w:fldChar w:fldCharType="end"/>
      </w:r>
      <w:r w:rsidRPr="00B821DF">
        <w:rPr>
          <w:rFonts w:eastAsia="Times New Roman" w:cstheme="minorHAnsi"/>
          <w:iCs/>
          <w:lang w:val="en-US" w:eastAsia="nl-NL"/>
        </w:rPr>
        <w:t xml:space="preserve">. </w:t>
      </w:r>
      <w:r w:rsidR="004B7A8A" w:rsidRPr="004B7A8A">
        <w:rPr>
          <w:rFonts w:eastAsia="Times New Roman" w:cstheme="minorHAnsi"/>
          <w:iCs/>
          <w:lang w:val="en-US" w:eastAsia="nl-NL"/>
        </w:rPr>
        <w:t>To ensure a robust stress-induced increase in salivary cortisol</w:t>
      </w:r>
      <w:r w:rsidRPr="00B821DF">
        <w:rPr>
          <w:rFonts w:eastAsia="Times New Roman" w:cstheme="minorHAnsi"/>
          <w:iCs/>
          <w:lang w:val="en-US" w:eastAsia="nl-NL"/>
        </w:rPr>
        <w:t xml:space="preserve">, social evaluation is required </w:t>
      </w:r>
      <w:r w:rsidRPr="00B821DF">
        <w:rPr>
          <w:rFonts w:eastAsia="Times New Roman" w:cstheme="minorHAnsi"/>
          <w:iCs/>
          <w:lang w:val="en-US" w:eastAsia="nl-NL"/>
        </w:rPr>
        <w:fldChar w:fldCharType="begin"/>
      </w:r>
      <w:r w:rsidR="00BE6463">
        <w:rPr>
          <w:rFonts w:eastAsia="Times New Roman" w:cstheme="minorHAnsi"/>
          <w:iCs/>
          <w:lang w:val="en-US" w:eastAsia="nl-NL"/>
        </w:rPr>
        <w:instrText xml:space="preserve"> ADDIN EN.CITE &lt;EndNote&gt;&lt;Cite&gt;&lt;Author&gt;Schwabe&lt;/Author&gt;&lt;Year&gt;2008&lt;/Year&gt;&lt;RecNum&gt;49&lt;/RecNum&gt;&lt;DisplayText&gt;[9]&lt;/DisplayText&gt;&lt;record&gt;&lt;rec-number&gt;49&lt;/rec-number&gt;&lt;foreign-keys&gt;&lt;key app="EN" db-id="fp0ztwdwrxp0wtewwsx5fres5tw2wtv9eds0" timestamp="1539346294"&gt;49&lt;/key&gt;&lt;/foreign-keys&gt;&lt;ref-type name="Journal Article"&gt;17&lt;/ref-type&gt;&lt;contributors&gt;&lt;authors&gt;&lt;author&gt;Schwabe, L.&lt;/author&gt;&lt;author&gt;Haddad, L.&lt;/author&gt;&lt;author&gt;Schachinger, H.&lt;/author&gt;&lt;/authors&gt;&lt;/contributors&gt;&lt;auth-address&gt;Department of Clinical Physiology, University of Trier, Johanniterufer 15, 54290 Trier, Germany. Lars.Schwabe@ruhr-uni-bochum.de&lt;/auth-address&gt;&lt;titles&gt;&lt;title&gt;HPA axis activation by a socially evaluated cold-pressor test&lt;/title&gt;&lt;secondary-title&gt;Psychoneuroendocrinology&lt;/secondary-title&gt;&lt;/titles&gt;&lt;periodical&gt;&lt;full-title&gt;Psychoneuroendocrinology&lt;/full-title&gt;&lt;/periodical&gt;&lt;pages&gt;890-5&lt;/pages&gt;&lt;volume&gt;33&lt;/volume&gt;&lt;number&gt;6&lt;/number&gt;&lt;keywords&gt;&lt;keyword&gt;Adaptation, Physiological&lt;/keyword&gt;&lt;keyword&gt;Adult&lt;/keyword&gt;&lt;keyword&gt;Cardiovascular Physiological Phenomena&lt;/keyword&gt;&lt;keyword&gt;*Cold Temperature&lt;/keyword&gt;&lt;keyword&gt;*Facial Expression&lt;/keyword&gt;&lt;keyword&gt;Humans&lt;/keyword&gt;&lt;keyword&gt;Hydrocortisone/analysis/metabolism&lt;/keyword&gt;&lt;keyword&gt;Hypothalamo-Hypophyseal System/*metabolism/physiology&lt;/keyword&gt;&lt;keyword&gt;Male&lt;/keyword&gt;&lt;keyword&gt;Pituitary-Adrenal System/*metabolism/physiology&lt;/keyword&gt;&lt;keyword&gt;Psychological Tests&lt;/keyword&gt;&lt;keyword&gt;Saliva/chemistry&lt;/keyword&gt;&lt;keyword&gt;*Social Behavior&lt;/keyword&gt;&lt;keyword&gt;Stress, Psychological/*metabolism&lt;/keyword&gt;&lt;/keywords&gt;&lt;dates&gt;&lt;year&gt;2008&lt;/year&gt;&lt;pub-dates&gt;&lt;date&gt;Jul&lt;/date&gt;&lt;/pub-dates&gt;&lt;/dates&gt;&lt;isbn&gt;0306-4530 (Print)&amp;#xD;0306-4530 (Linking)&lt;/isbn&gt;&lt;accession-num&gt;18403130&lt;/accession-num&gt;&lt;urls&gt;&lt;related-urls&gt;&lt;url&gt;https://www.ncbi.nlm.nih.gov/pubmed/18403130&lt;/url&gt;&lt;/related-urls&gt;&lt;/urls&gt;&lt;/record&gt;&lt;/Cite&gt;&lt;/EndNote&gt;</w:instrText>
      </w:r>
      <w:r w:rsidRPr="00B821DF">
        <w:rPr>
          <w:rFonts w:eastAsia="Times New Roman" w:cstheme="minorHAnsi"/>
          <w:iCs/>
          <w:lang w:val="en-US" w:eastAsia="nl-NL"/>
        </w:rPr>
        <w:fldChar w:fldCharType="separate"/>
      </w:r>
      <w:r w:rsidR="00BE6463">
        <w:rPr>
          <w:rFonts w:eastAsia="Times New Roman" w:cstheme="minorHAnsi"/>
          <w:iCs/>
          <w:noProof/>
          <w:lang w:val="en-US" w:eastAsia="nl-NL"/>
        </w:rPr>
        <w:t>[9]</w:t>
      </w:r>
      <w:r w:rsidRPr="00B821DF">
        <w:rPr>
          <w:rFonts w:eastAsia="Times New Roman" w:cstheme="minorHAnsi"/>
          <w:iCs/>
          <w:lang w:val="en-US" w:eastAsia="nl-NL"/>
        </w:rPr>
        <w:fldChar w:fldCharType="end"/>
      </w:r>
      <w:r w:rsidRPr="00B821DF">
        <w:rPr>
          <w:rFonts w:eastAsia="Times New Roman" w:cstheme="minorHAnsi"/>
          <w:iCs/>
          <w:lang w:val="en-US" w:eastAsia="nl-NL"/>
        </w:rPr>
        <w:t>. Therefore, the participant is told th</w:t>
      </w:r>
      <w:r w:rsidR="00C833D3" w:rsidRPr="00B821DF">
        <w:rPr>
          <w:rFonts w:eastAsia="Times New Roman" w:cstheme="minorHAnsi"/>
          <w:iCs/>
          <w:lang w:val="en-US" w:eastAsia="nl-NL"/>
        </w:rPr>
        <w:t>at facial expressions are analyz</w:t>
      </w:r>
      <w:r w:rsidRPr="00B821DF">
        <w:rPr>
          <w:rFonts w:eastAsia="Times New Roman" w:cstheme="minorHAnsi"/>
          <w:iCs/>
          <w:lang w:val="en-US" w:eastAsia="nl-NL"/>
        </w:rPr>
        <w:t>ed by a video recording</w:t>
      </w:r>
      <w:r w:rsidR="000F4A63" w:rsidRPr="00B821DF">
        <w:rPr>
          <w:rFonts w:eastAsia="Times New Roman" w:cstheme="minorHAnsi"/>
          <w:iCs/>
          <w:lang w:val="en-US" w:eastAsia="nl-NL"/>
        </w:rPr>
        <w:t>.</w:t>
      </w:r>
      <w:r w:rsidRPr="00B821DF">
        <w:rPr>
          <w:rFonts w:eastAsia="Times New Roman" w:cstheme="minorHAnsi"/>
          <w:iCs/>
          <w:lang w:val="en-US" w:eastAsia="nl-NL"/>
        </w:rPr>
        <w:t xml:space="preserve"> Also, heart rate and subjective stress is assessed. Third, to assess subjective pain levels, participants rate their pain using a visual analogue scale</w:t>
      </w:r>
      <w:r w:rsidR="00F9589C">
        <w:rPr>
          <w:rFonts w:eastAsia="Times New Roman" w:cstheme="minorHAnsi"/>
          <w:iCs/>
          <w:lang w:val="en-US" w:eastAsia="nl-NL"/>
        </w:rPr>
        <w:t xml:space="preserve"> </w:t>
      </w:r>
      <w:r w:rsidR="0057499C">
        <w:rPr>
          <w:rFonts w:eastAsia="Times New Roman" w:cstheme="minorHAnsi"/>
          <w:iCs/>
          <w:lang w:val="en-US" w:eastAsia="nl-NL"/>
        </w:rPr>
        <w:fldChar w:fldCharType="begin">
          <w:fldData xml:space="preserve">PEVuZE5vdGU+PENpdGU+PEF1dGhvcj5BaXRrZW48L0F1dGhvcj48WWVhcj4xOTY5PC9ZZWFyPjxS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PEVuZE5vdGU+PENpdGU+PEF1dGhvcj5BaXRrZW48L0F1dGhvcj48WWVhcj4xOTY5PC9ZZWFyPjxS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0057499C">
        <w:rPr>
          <w:rFonts w:eastAsia="Times New Roman" w:cstheme="minorHAnsi"/>
          <w:iCs/>
          <w:lang w:val="en-US" w:eastAsia="nl-NL"/>
        </w:rPr>
      </w:r>
      <w:r w:rsidR="0057499C">
        <w:rPr>
          <w:rFonts w:eastAsia="Times New Roman" w:cstheme="minorHAnsi"/>
          <w:iCs/>
          <w:lang w:val="en-US" w:eastAsia="nl-NL"/>
        </w:rPr>
        <w:fldChar w:fldCharType="separate"/>
      </w:r>
      <w:r w:rsidR="00BE6463">
        <w:rPr>
          <w:rFonts w:eastAsia="Times New Roman" w:cstheme="minorHAnsi"/>
          <w:iCs/>
          <w:noProof/>
          <w:lang w:val="en-US" w:eastAsia="nl-NL"/>
        </w:rPr>
        <w:t>[28, 29]</w:t>
      </w:r>
      <w:r w:rsidR="0057499C">
        <w:rPr>
          <w:rFonts w:eastAsia="Times New Roman" w:cstheme="minorHAnsi"/>
          <w:iCs/>
          <w:lang w:val="en-US" w:eastAsia="nl-NL"/>
        </w:rPr>
        <w:fldChar w:fldCharType="end"/>
      </w:r>
      <w:r w:rsidRPr="00B821DF">
        <w:rPr>
          <w:rFonts w:eastAsia="Times New Roman" w:cstheme="minorHAnsi"/>
          <w:iCs/>
          <w:lang w:val="en-US" w:eastAsia="nl-NL"/>
        </w:rPr>
        <w:t xml:space="preserve"> immediately after withdrawal of their hand from the water. To assess objective pain levels, pressure pain thresholds are determined before and after the test.</w:t>
      </w:r>
      <w:r w:rsidR="009A006E" w:rsidRPr="00B821DF">
        <w:rPr>
          <w:rFonts w:eastAsia="Times New Roman" w:cstheme="minorHAnsi"/>
          <w:iCs/>
          <w:lang w:val="en-US" w:eastAsia="nl-NL"/>
        </w:rPr>
        <w:t xml:space="preserve"> The QST-3 device (JNI Biomedical ApS, Larup, Denmark) is used to measure electrical pain thresholds (EPTs) on the non-dominant lower arm</w:t>
      </w:r>
      <w:r w:rsidR="000C7ECD">
        <w:rPr>
          <w:rFonts w:eastAsia="Times New Roman" w:cstheme="minorHAnsi"/>
          <w:iCs/>
          <w:lang w:val="en-US" w:eastAsia="nl-NL"/>
        </w:rPr>
        <w:t xml:space="preserve"> </w:t>
      </w:r>
      <w:r w:rsidR="0057499C">
        <w:rPr>
          <w:rFonts w:eastAsia="Times New Roman" w:cstheme="minorHAnsi"/>
          <w:iCs/>
          <w:lang w:val="en-US" w:eastAsia="nl-NL"/>
        </w:rPr>
        <w:fldChar w:fldCharType="begin">
          <w:fldData xml:space="preserve">PEVuZE5vdGU+PENpdGU+PEF1dGhvcj5UaW1tZXJtYW48L0F1dGhvcj48WWVhcj4yMDE4PC9ZZWFy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</w:fldData>
        </w:fldChar>
      </w:r>
      <w:r w:rsidR="00BE6463">
        <w:rPr>
          <w:rFonts w:eastAsia="Times New Roman" w:cstheme="minorHAnsi"/>
          <w:iCs/>
          <w:lang w:val="en-US" w:eastAsia="nl-NL"/>
        </w:rPr>
        <w:instrText xml:space="preserve"> ADDIN EN.CITE </w:instrText>
      </w:r>
      <w:r w:rsidR="00BE6463">
        <w:rPr>
          <w:rFonts w:eastAsia="Times New Roman" w:cstheme="minorHAnsi"/>
          <w:iCs/>
          <w:lang w:val="en-US" w:eastAsia="nl-NL"/>
        </w:rPr>
        <w:fldChar w:fldCharType="begin">
          <w:fldData xml:space="preserve">PEVuZE5vdGU+PENpdGU+PEF1dGhvcj5UaW1tZXJtYW48L0F1dGhvcj48WWVhcj4yMDE4PC9ZZWFy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</w:fldData>
        </w:fldChar>
      </w:r>
      <w:r w:rsidR="00BE6463">
        <w:rPr>
          <w:rFonts w:eastAsia="Times New Roman" w:cstheme="minorHAnsi"/>
          <w:iCs/>
          <w:lang w:val="en-US" w:eastAsia="nl-NL"/>
        </w:rPr>
        <w:instrText xml:space="preserve"> ADDIN EN.CITE.DATA </w:instrText>
      </w:r>
      <w:r w:rsidR="00BE6463">
        <w:rPr>
          <w:rFonts w:eastAsia="Times New Roman" w:cstheme="minorHAnsi"/>
          <w:iCs/>
          <w:lang w:val="en-US" w:eastAsia="nl-NL"/>
        </w:rPr>
      </w:r>
      <w:r w:rsidR="00BE6463">
        <w:rPr>
          <w:rFonts w:eastAsia="Times New Roman" w:cstheme="minorHAnsi"/>
          <w:iCs/>
          <w:lang w:val="en-US" w:eastAsia="nl-NL"/>
        </w:rPr>
        <w:fldChar w:fldCharType="end"/>
      </w:r>
      <w:r w:rsidR="0057499C">
        <w:rPr>
          <w:rFonts w:eastAsia="Times New Roman" w:cstheme="minorHAnsi"/>
          <w:iCs/>
          <w:lang w:val="en-US" w:eastAsia="nl-NL"/>
        </w:rPr>
      </w:r>
      <w:r w:rsidR="0057499C">
        <w:rPr>
          <w:rFonts w:eastAsia="Times New Roman" w:cstheme="minorHAnsi"/>
          <w:iCs/>
          <w:lang w:val="en-US" w:eastAsia="nl-NL"/>
        </w:rPr>
        <w:fldChar w:fldCharType="separate"/>
      </w:r>
      <w:r w:rsidR="00BE6463">
        <w:rPr>
          <w:rFonts w:eastAsia="Times New Roman" w:cstheme="minorHAnsi"/>
          <w:iCs/>
          <w:noProof/>
          <w:lang w:val="en-US" w:eastAsia="nl-NL"/>
        </w:rPr>
        <w:t>[30]</w:t>
      </w:r>
      <w:r w:rsidR="0057499C">
        <w:rPr>
          <w:rFonts w:eastAsia="Times New Roman" w:cstheme="minorHAnsi"/>
          <w:iCs/>
          <w:lang w:val="en-US" w:eastAsia="nl-NL"/>
        </w:rPr>
        <w:fldChar w:fldCharType="end"/>
      </w:r>
      <w:r w:rsidR="009A006E" w:rsidRPr="00B821DF">
        <w:rPr>
          <w:rFonts w:eastAsia="Times New Roman" w:cstheme="minorHAnsi"/>
          <w:iCs/>
          <w:lang w:val="en-US" w:eastAsia="nl-NL"/>
        </w:rPr>
        <w:t>. Meas</w:t>
      </w:r>
      <w:r w:rsidR="00F63816" w:rsidRPr="00B821DF">
        <w:rPr>
          <w:rFonts w:eastAsia="Times New Roman" w:cstheme="minorHAnsi"/>
          <w:iCs/>
          <w:lang w:val="en-US" w:eastAsia="nl-NL"/>
        </w:rPr>
        <w:t>urement location is sixteen</w:t>
      </w:r>
      <w:r w:rsidR="00815C02" w:rsidRPr="00B821DF">
        <w:rPr>
          <w:rFonts w:eastAsia="Times New Roman" w:cstheme="minorHAnsi"/>
          <w:iCs/>
          <w:lang w:val="en-US" w:eastAsia="nl-NL"/>
        </w:rPr>
        <w:t xml:space="preserve"> centimet</w:t>
      </w:r>
      <w:r w:rsidR="009A006E" w:rsidRPr="00B821DF">
        <w:rPr>
          <w:rFonts w:eastAsia="Times New Roman" w:cstheme="minorHAnsi"/>
          <w:iCs/>
          <w:lang w:val="en-US" w:eastAsia="nl-NL"/>
        </w:rPr>
        <w:t>e</w:t>
      </w:r>
      <w:r w:rsidR="00815C02" w:rsidRPr="00B821DF">
        <w:rPr>
          <w:rFonts w:eastAsia="Times New Roman" w:cstheme="minorHAnsi"/>
          <w:iCs/>
          <w:lang w:val="en-US" w:eastAsia="nl-NL"/>
        </w:rPr>
        <w:t>r</w:t>
      </w:r>
      <w:r w:rsidR="003304BA">
        <w:rPr>
          <w:rFonts w:eastAsia="Times New Roman" w:cstheme="minorHAnsi"/>
          <w:iCs/>
          <w:lang w:val="en-US" w:eastAsia="nl-NL"/>
        </w:rPr>
        <w:t>s</w:t>
      </w:r>
      <w:r w:rsidR="009A006E" w:rsidRPr="00B821DF">
        <w:rPr>
          <w:rFonts w:eastAsia="Times New Roman" w:cstheme="minorHAnsi"/>
          <w:iCs/>
          <w:lang w:val="en-US" w:eastAsia="nl-NL"/>
        </w:rPr>
        <w:t xml:space="preserve"> and </w:t>
      </w:r>
      <w:r w:rsidR="00F63816" w:rsidRPr="00B821DF">
        <w:rPr>
          <w:rFonts w:eastAsia="Times New Roman" w:cstheme="minorHAnsi"/>
          <w:iCs/>
          <w:lang w:val="en-US" w:eastAsia="nl-NL"/>
        </w:rPr>
        <w:t>twelve</w:t>
      </w:r>
      <w:r w:rsidR="009A006E" w:rsidRPr="00B821DF">
        <w:rPr>
          <w:rFonts w:eastAsia="Times New Roman" w:cstheme="minorHAnsi"/>
          <w:iCs/>
          <w:lang w:val="en-US" w:eastAsia="nl-NL"/>
        </w:rPr>
        <w:t xml:space="preserve"> c</w:t>
      </w:r>
      <w:r w:rsidR="00815C02" w:rsidRPr="00B821DF">
        <w:rPr>
          <w:rFonts w:eastAsia="Times New Roman" w:cstheme="minorHAnsi"/>
          <w:iCs/>
          <w:lang w:val="en-US" w:eastAsia="nl-NL"/>
        </w:rPr>
        <w:t>enti</w:t>
      </w:r>
      <w:r w:rsidR="009A006E" w:rsidRPr="00B821DF">
        <w:rPr>
          <w:rFonts w:eastAsia="Times New Roman" w:cstheme="minorHAnsi"/>
          <w:iCs/>
          <w:lang w:val="en-US" w:eastAsia="nl-NL"/>
        </w:rPr>
        <w:t>meter</w:t>
      </w:r>
      <w:r w:rsidR="003304BA">
        <w:rPr>
          <w:rFonts w:eastAsia="Times New Roman" w:cstheme="minorHAnsi"/>
          <w:iCs/>
          <w:lang w:val="en-US" w:eastAsia="nl-NL"/>
        </w:rPr>
        <w:t>s</w:t>
      </w:r>
      <w:r w:rsidR="009A006E" w:rsidRPr="00B821DF">
        <w:rPr>
          <w:rFonts w:eastAsia="Times New Roman" w:cstheme="minorHAnsi"/>
          <w:iCs/>
          <w:lang w:val="en-US" w:eastAsia="nl-NL"/>
        </w:rPr>
        <w:t xml:space="preserve"> from the processus syloideus ulnae. Two measurements are performed and thresholds are assessed and expressed in milli-Ampere. The electrical pain tolerance threshold (EPTT) is determined when the current is as high as the participant can tolerate. </w:t>
      </w:r>
    </w:p>
    <w:p w14:paraId="5CA9D8E0" w14:textId="2591078A" w:rsidR="0032063D" w:rsidRPr="00B821DF" w:rsidRDefault="0032063D" w:rsidP="00BA7762">
      <w:pPr>
        <w:spacing w:line="480" w:lineRule="auto"/>
        <w:jc w:val="both"/>
        <w:rPr>
          <w:rFonts w:cstheme="minorHAnsi"/>
          <w:b/>
          <w:lang w:val="en-US"/>
        </w:rPr>
      </w:pPr>
      <w:r w:rsidRPr="00B821DF">
        <w:rPr>
          <w:rFonts w:cstheme="minorHAnsi"/>
          <w:b/>
          <w:lang w:val="en-US"/>
        </w:rPr>
        <w:br w:type="page"/>
      </w:r>
    </w:p>
    <w:p w14:paraId="04387732" w14:textId="021FC4D8" w:rsidR="00BE25B6" w:rsidRPr="00B821DF" w:rsidRDefault="00243478" w:rsidP="00BA7762">
      <w:pPr>
        <w:pStyle w:val="ListParagraph"/>
        <w:numPr>
          <w:ilvl w:val="0"/>
          <w:numId w:val="19"/>
        </w:numPr>
        <w:spacing w:after="0" w:line="480" w:lineRule="auto"/>
        <w:jc w:val="both"/>
        <w:rPr>
          <w:rFonts w:cstheme="minorHAnsi"/>
          <w:b/>
          <w:lang w:val="en-US"/>
        </w:rPr>
      </w:pPr>
      <w:r w:rsidRPr="00B821DF">
        <w:rPr>
          <w:rFonts w:cstheme="minorHAnsi"/>
          <w:b/>
          <w:lang w:val="en-US"/>
        </w:rPr>
        <w:tab/>
      </w:r>
      <w:r w:rsidR="00B62BB8" w:rsidRPr="00B821DF">
        <w:rPr>
          <w:rFonts w:cstheme="minorHAnsi"/>
          <w:b/>
          <w:lang w:val="en-US"/>
        </w:rPr>
        <w:t xml:space="preserve">Lab visit: </w:t>
      </w:r>
      <w:r w:rsidR="00BE25B6" w:rsidRPr="00B821DF">
        <w:rPr>
          <w:rFonts w:cstheme="minorHAnsi"/>
          <w:b/>
          <w:lang w:val="en-US"/>
        </w:rPr>
        <w:t>cogn</w:t>
      </w:r>
      <w:r w:rsidRPr="00B821DF">
        <w:rPr>
          <w:rFonts w:cstheme="minorHAnsi"/>
          <w:b/>
          <w:lang w:val="en-US"/>
        </w:rPr>
        <w:t>itive</w:t>
      </w:r>
      <w:r w:rsidR="00B62BB8" w:rsidRPr="00B821DF">
        <w:rPr>
          <w:rFonts w:cstheme="minorHAnsi"/>
          <w:b/>
          <w:lang w:val="en-US"/>
        </w:rPr>
        <w:t>,</w:t>
      </w:r>
      <w:r w:rsidRPr="00B821DF">
        <w:rPr>
          <w:rFonts w:cstheme="minorHAnsi"/>
          <w:b/>
          <w:lang w:val="en-US"/>
        </w:rPr>
        <w:t xml:space="preserve"> affective</w:t>
      </w:r>
      <w:r w:rsidR="0003461C" w:rsidRPr="00B821DF">
        <w:rPr>
          <w:rFonts w:cstheme="minorHAnsi"/>
          <w:b/>
          <w:lang w:val="en-US"/>
        </w:rPr>
        <w:t>, and behavio</w:t>
      </w:r>
      <w:r w:rsidR="00B62BB8" w:rsidRPr="00B821DF">
        <w:rPr>
          <w:rFonts w:cstheme="minorHAnsi"/>
          <w:b/>
          <w:lang w:val="en-US"/>
        </w:rPr>
        <w:t>ral</w:t>
      </w:r>
      <w:r w:rsidRPr="00B821DF">
        <w:rPr>
          <w:rFonts w:cstheme="minorHAnsi"/>
          <w:b/>
          <w:lang w:val="en-US"/>
        </w:rPr>
        <w:t xml:space="preserve"> </w:t>
      </w:r>
      <w:r w:rsidR="007365F0" w:rsidRPr="00B821DF">
        <w:rPr>
          <w:rFonts w:cstheme="minorHAnsi"/>
          <w:b/>
          <w:lang w:val="en-US"/>
        </w:rPr>
        <w:t>assessments</w:t>
      </w:r>
    </w:p>
    <w:p w14:paraId="3A5869C4" w14:textId="489DE7E9" w:rsidR="00834964" w:rsidRPr="00B821DF" w:rsidRDefault="00834964" w:rsidP="00BA7762">
      <w:pPr>
        <w:spacing w:after="0" w:line="480" w:lineRule="auto"/>
        <w:jc w:val="both"/>
        <w:rPr>
          <w:rFonts w:cstheme="minorHAnsi"/>
          <w:lang w:val="en-US"/>
        </w:rPr>
      </w:pPr>
      <w:r w:rsidRPr="00B821DF">
        <w:rPr>
          <w:rFonts w:cstheme="minorHAnsi"/>
          <w:lang w:val="en-US"/>
        </w:rPr>
        <w:t>The tasks described in this c</w:t>
      </w:r>
      <w:r w:rsidR="00431C26" w:rsidRPr="00B821DF">
        <w:rPr>
          <w:rFonts w:cstheme="minorHAnsi"/>
          <w:lang w:val="en-US"/>
        </w:rPr>
        <w:t>hapter a</w:t>
      </w:r>
      <w:r w:rsidRPr="00B821DF">
        <w:rPr>
          <w:rFonts w:cstheme="minorHAnsi"/>
          <w:lang w:val="en-US"/>
        </w:rPr>
        <w:t xml:space="preserve">re performed in a cubicle. </w:t>
      </w:r>
      <w:r w:rsidR="00456DAA" w:rsidRPr="00B821DF">
        <w:rPr>
          <w:rFonts w:cstheme="minorHAnsi"/>
          <w:lang w:val="en-US"/>
        </w:rPr>
        <w:t>All</w:t>
      </w:r>
      <w:r w:rsidR="00A95DD7" w:rsidRPr="00B821DF">
        <w:rPr>
          <w:rFonts w:cstheme="minorHAnsi"/>
          <w:lang w:val="en-US"/>
        </w:rPr>
        <w:t xml:space="preserve"> visual stimuli a</w:t>
      </w:r>
      <w:r w:rsidR="00456DAA" w:rsidRPr="00B821DF">
        <w:rPr>
          <w:rFonts w:cstheme="minorHAnsi"/>
          <w:lang w:val="en-US"/>
        </w:rPr>
        <w:t>re generated with the Psychophysics Toolbox (Brainard, 1997) for MATLA</w:t>
      </w:r>
      <w:r w:rsidR="00A95DD7" w:rsidRPr="00B821DF">
        <w:rPr>
          <w:rFonts w:cstheme="minorHAnsi"/>
          <w:lang w:val="en-US"/>
        </w:rPr>
        <w:t>B (MathWorks, Natick, MA) and a</w:t>
      </w:r>
      <w:r w:rsidR="0003461C" w:rsidRPr="00B821DF">
        <w:rPr>
          <w:rFonts w:cstheme="minorHAnsi"/>
          <w:lang w:val="en-US"/>
        </w:rPr>
        <w:t>re displayed on a 24-inch</w:t>
      </w:r>
      <w:r w:rsidR="00456DAA" w:rsidRPr="00B821DF">
        <w:rPr>
          <w:rFonts w:cstheme="minorHAnsi"/>
          <w:lang w:val="en-US"/>
        </w:rPr>
        <w:t xml:space="preserve"> flat-panel display (Benq XL2420T, resolution: 1,920 x 1,080, refresh r</w:t>
      </w:r>
      <w:r w:rsidR="00A95DD7" w:rsidRPr="00B821DF">
        <w:rPr>
          <w:rFonts w:cstheme="minorHAnsi"/>
          <w:lang w:val="en-US"/>
        </w:rPr>
        <w:t>ate: 60 Hz). Participants view</w:t>
      </w:r>
      <w:r w:rsidR="00456DAA" w:rsidRPr="00B821DF">
        <w:rPr>
          <w:rFonts w:cstheme="minorHAnsi"/>
          <w:lang w:val="en-US"/>
        </w:rPr>
        <w:t xml:space="preserve"> the stimuli from a distance of 53 cm in a dimly lit room.</w:t>
      </w:r>
      <w:r w:rsidR="004071C2" w:rsidRPr="00B821DF">
        <w:rPr>
          <w:rFonts w:cstheme="minorHAnsi"/>
          <w:lang w:val="en-US"/>
        </w:rPr>
        <w:t xml:space="preserve"> In case additional equipment </w:t>
      </w:r>
      <w:r w:rsidR="00A95DD7" w:rsidRPr="00B821DF">
        <w:rPr>
          <w:rFonts w:cstheme="minorHAnsi"/>
          <w:lang w:val="en-US"/>
        </w:rPr>
        <w:t>i</w:t>
      </w:r>
      <w:r w:rsidR="004071C2" w:rsidRPr="00B821DF">
        <w:rPr>
          <w:rFonts w:cstheme="minorHAnsi"/>
          <w:lang w:val="en-US"/>
        </w:rPr>
        <w:t>s used, it is described below.</w:t>
      </w:r>
    </w:p>
    <w:p w14:paraId="3609E6BC" w14:textId="2C9E256B" w:rsidR="00834964" w:rsidRPr="00B821DF" w:rsidRDefault="00834964" w:rsidP="00BA7762">
      <w:pPr>
        <w:spacing w:after="0" w:line="480" w:lineRule="auto"/>
        <w:jc w:val="both"/>
        <w:rPr>
          <w:rFonts w:cstheme="minorHAnsi"/>
          <w:lang w:val="en-US"/>
        </w:rPr>
      </w:pPr>
    </w:p>
    <w:p w14:paraId="228B9CC9" w14:textId="7C5A5FD4" w:rsidR="00316945" w:rsidRPr="00B821DF" w:rsidRDefault="00333B48" w:rsidP="00BA7762">
      <w:pPr>
        <w:spacing w:after="0" w:line="480" w:lineRule="auto"/>
        <w:jc w:val="both"/>
        <w:rPr>
          <w:rFonts w:cstheme="minorHAnsi"/>
          <w:b/>
          <w:lang w:val="en-US"/>
        </w:rPr>
      </w:pPr>
      <w:r w:rsidRPr="00B821DF">
        <w:rPr>
          <w:rFonts w:cstheme="minorHAnsi"/>
          <w:b/>
          <w:lang w:val="en-US"/>
        </w:rPr>
        <w:t>5.1</w:t>
      </w:r>
      <w:r w:rsidRPr="00B821DF">
        <w:rPr>
          <w:rFonts w:cstheme="minorHAnsi"/>
          <w:b/>
          <w:lang w:val="en-US"/>
        </w:rPr>
        <w:tab/>
        <w:t>Cognitive</w:t>
      </w:r>
      <w:r w:rsidR="00243478" w:rsidRPr="00B821DF">
        <w:rPr>
          <w:rFonts w:cstheme="minorHAnsi"/>
          <w:b/>
          <w:lang w:val="en-US"/>
        </w:rPr>
        <w:t xml:space="preserve"> </w:t>
      </w:r>
      <w:r w:rsidRPr="00B821DF">
        <w:rPr>
          <w:rFonts w:cstheme="minorHAnsi"/>
          <w:b/>
          <w:lang w:val="en-US"/>
        </w:rPr>
        <w:t>assessments</w:t>
      </w:r>
    </w:p>
    <w:p w14:paraId="5F9F7DAF" w14:textId="178DBB2C" w:rsidR="00243478" w:rsidRPr="00B821DF" w:rsidRDefault="00636F16" w:rsidP="00BA7762">
      <w:pPr>
        <w:spacing w:after="0" w:line="480" w:lineRule="auto"/>
        <w:jc w:val="both"/>
        <w:rPr>
          <w:rFonts w:cstheme="minorHAnsi"/>
          <w:b/>
          <w:lang w:val="en-US"/>
        </w:rPr>
      </w:pPr>
      <w:r w:rsidRPr="00B821DF">
        <w:rPr>
          <w:rFonts w:cstheme="minorHAnsi"/>
          <w:b/>
          <w:lang w:val="en-US"/>
        </w:rPr>
        <w:t>5.1.1</w:t>
      </w:r>
      <w:r w:rsidR="00243478" w:rsidRPr="00B821DF">
        <w:rPr>
          <w:rFonts w:cstheme="minorHAnsi"/>
          <w:b/>
          <w:lang w:val="en-US"/>
        </w:rPr>
        <w:tab/>
      </w:r>
      <w:r w:rsidR="00726AE0" w:rsidRPr="00B821DF">
        <w:rPr>
          <w:rFonts w:cstheme="minorHAnsi"/>
          <w:b/>
          <w:lang w:val="en-US"/>
        </w:rPr>
        <w:t>Foraging</w:t>
      </w:r>
      <w:r w:rsidR="00243478" w:rsidRPr="00B821DF">
        <w:rPr>
          <w:rFonts w:cstheme="minorHAnsi"/>
          <w:b/>
          <w:lang w:val="en-US"/>
        </w:rPr>
        <w:t xml:space="preserve"> task</w:t>
      </w:r>
    </w:p>
    <w:p w14:paraId="3C207C3D" w14:textId="0E1C3FF0" w:rsidR="00726AE0" w:rsidRPr="00B821DF" w:rsidRDefault="00726AE0" w:rsidP="00BA7762">
      <w:pPr>
        <w:spacing w:after="0" w:line="480" w:lineRule="auto"/>
        <w:jc w:val="both"/>
        <w:rPr>
          <w:rFonts w:cstheme="minorHAnsi"/>
          <w:lang w:val="en-US"/>
        </w:rPr>
      </w:pPr>
      <w:r w:rsidRPr="00B821DF">
        <w:rPr>
          <w:rFonts w:cstheme="minorHAnsi"/>
          <w:lang w:val="en-US"/>
        </w:rPr>
        <w:t>In one class of decision problems, choice options are presented not simultaneously, but serially. For these decision problems, the decision is between sticking with the current option—or to move on, in search for a better one. To assess how peo</w:t>
      </w:r>
      <w:r w:rsidR="00D867D1" w:rsidRPr="00B821DF">
        <w:rPr>
          <w:rFonts w:cstheme="minorHAnsi"/>
          <w:lang w:val="en-US"/>
        </w:rPr>
        <w:t>ple make such decisions, we use</w:t>
      </w:r>
      <w:r w:rsidR="00C61757">
        <w:rPr>
          <w:rFonts w:cstheme="minorHAnsi"/>
          <w:lang w:val="en-US"/>
        </w:rPr>
        <w:t xml:space="preserve"> the foraging t</w:t>
      </w:r>
      <w:r w:rsidRPr="00B821DF">
        <w:rPr>
          <w:rFonts w:cstheme="minorHAnsi"/>
          <w:lang w:val="en-US"/>
        </w:rPr>
        <w:t>ask</w:t>
      </w:r>
      <w:r w:rsidR="00316945" w:rsidRPr="00B821DF">
        <w:rPr>
          <w:rFonts w:cstheme="minorHAnsi"/>
          <w:lang w:val="en-US"/>
        </w:rPr>
        <w:t xml:space="preserve"> that was previously described in Constantino </w:t>
      </w:r>
      <w:r w:rsidR="00316945" w:rsidRPr="00DB77BE">
        <w:rPr>
          <w:rFonts w:cstheme="minorHAnsi"/>
          <w:i/>
          <w:lang w:val="en-US"/>
        </w:rPr>
        <w:t>et al</w:t>
      </w:r>
      <w:r w:rsidR="00316945" w:rsidRPr="00B821DF">
        <w:rPr>
          <w:rFonts w:cstheme="minorHAnsi"/>
          <w:lang w:val="en-US"/>
        </w:rPr>
        <w:t>.</w:t>
      </w:r>
      <w:r w:rsidR="00DB77BE">
        <w:rPr>
          <w:rFonts w:cstheme="minorHAnsi"/>
          <w:lang w:val="en-US"/>
        </w:rPr>
        <w:t xml:space="preserve"> </w:t>
      </w:r>
      <w:r w:rsidR="00DB77BE">
        <w:rPr>
          <w:rFonts w:cstheme="minorHAnsi"/>
          <w:lang w:val="en-US"/>
        </w:rPr>
        <w:fldChar w:fldCharType="begin"/>
      </w:r>
      <w:r w:rsidR="00BE6463">
        <w:rPr>
          <w:rFonts w:cstheme="minorHAnsi"/>
          <w:lang w:val="en-US"/>
        </w:rPr>
        <w:instrText xml:space="preserve"> ADDIN EN.CITE &lt;EndNote&gt;&lt;Cite&gt;&lt;Author&gt;Constantino&lt;/Author&gt;&lt;Year&gt;2017&lt;/Year&gt;&lt;RecNum&gt;267&lt;/RecNum&gt;&lt;DisplayText&gt;[31]&lt;/DisplayText&gt;&lt;record&gt;&lt;rec-number&gt;267&lt;/rec-number&gt;&lt;foreign-keys&gt;&lt;key app="EN" db-id="fp0ztwdwrxp0wtewwsx5fres5tw2wtv9eds0" timestamp="1611750054"&gt;267&lt;/key&gt;&lt;/foreign-keys&gt;&lt;ref-type name="Journal Article"&gt;17&lt;/ref-type&gt;&lt;contributors&gt;&lt;authors&gt;&lt;author&gt;Constantino, Sara M.&lt;/author&gt;&lt;author&gt;Dalrymple, Jessica&lt;/author&gt;&lt;author&gt;Gilbert, Rebecca W.&lt;/author&gt;&lt;author&gt;Varanese, Sara&lt;/author&gt;&lt;author&gt;Di Rocco, Alessandro&lt;/author&gt;&lt;author&gt;Daw, Nathaniel D.&lt;/author&gt;&lt;/authors&gt;&lt;/contributors&gt;&lt;titles&gt;&lt;title&gt;A neural mechanism for the opportunity cost of time&lt;/title&gt;&lt;secondary-title&gt;bioRxiv&lt;/secondary-title&gt;&lt;/titles&gt;&lt;periodical&gt;&lt;full-title&gt;bioRxiv&lt;/full-title&gt;&lt;/periodical&gt;&lt;pages&gt;173443&lt;/pages&gt;&lt;dates&gt;&lt;year&gt;2017&lt;/year&gt;&lt;/dates&gt;&lt;urls&gt;&lt;related-urls&gt;&lt;url&gt;https://www.biorxiv.org/content/biorxiv/early/2017/08/08/173443.full.pdf&lt;/url&gt;&lt;/related-urls&gt;&lt;/urls&gt;&lt;/record&gt;&lt;/Cite&gt;&lt;/EndNote&gt;</w:instrText>
      </w:r>
      <w:r w:rsidR="00DB77BE">
        <w:rPr>
          <w:rFonts w:cstheme="minorHAnsi"/>
          <w:lang w:val="en-US"/>
        </w:rPr>
        <w:fldChar w:fldCharType="separate"/>
      </w:r>
      <w:r w:rsidR="00BE6463">
        <w:rPr>
          <w:rFonts w:cstheme="minorHAnsi"/>
          <w:noProof/>
          <w:lang w:val="en-US"/>
        </w:rPr>
        <w:t>[31]</w:t>
      </w:r>
      <w:r w:rsidR="00DB77BE">
        <w:rPr>
          <w:rFonts w:cstheme="minorHAnsi"/>
          <w:lang w:val="en-US"/>
        </w:rPr>
        <w:fldChar w:fldCharType="end"/>
      </w:r>
      <w:r w:rsidRPr="00B821DF">
        <w:rPr>
          <w:rFonts w:cstheme="minorHAnsi"/>
          <w:lang w:val="en-US"/>
        </w:rPr>
        <w:t>. This task is introduced to the participants as a tree-harvesting task. Specifically, on each trial of this task, participants are exposed to an apple tree. On every trial of this task, participants can either harvest the tree, or travel to the next tree. If participants choose to harvest, they incur a short harvest time delay (the harvest time) and they earn a number of apples. With every time participants harvest the same tree, the tree returns exponentially less apples. If participants choose to travel to the next tree, they incur a longer delay (the travel time) and a new, replenished tree appears. Throughout the task, participants experience two different foraging environments. One foraging environment is characterized by a long travel time; the other foraging environment is characterized by a short travel time. Participants visit each f</w:t>
      </w:r>
      <w:r w:rsidR="00537B77" w:rsidRPr="00B821DF">
        <w:rPr>
          <w:rFonts w:cstheme="minorHAnsi"/>
          <w:lang w:val="en-US"/>
        </w:rPr>
        <w:t>oraging environment twice, for six</w:t>
      </w:r>
      <w:r w:rsidRPr="00B821DF">
        <w:rPr>
          <w:rFonts w:cstheme="minorHAnsi"/>
          <w:lang w:val="en-US"/>
        </w:rPr>
        <w:t xml:space="preserve"> minutes per visit, in an ABAB or BABA order. Each foraging environment has a separate, distinct background color, so that participants can easily distinguish them from one another.</w:t>
      </w:r>
    </w:p>
    <w:p w14:paraId="502154DD" w14:textId="54EEA433" w:rsidR="00726AE0" w:rsidRPr="00B821DF" w:rsidRDefault="00D867D1" w:rsidP="00BA7762">
      <w:pPr>
        <w:spacing w:after="0" w:line="480" w:lineRule="auto"/>
        <w:jc w:val="both"/>
        <w:rPr>
          <w:rFonts w:cstheme="minorHAnsi"/>
          <w:lang w:val="en-US"/>
        </w:rPr>
      </w:pPr>
      <w:r w:rsidRPr="00B821DF">
        <w:rPr>
          <w:rFonts w:cstheme="minorHAnsi"/>
          <w:lang w:val="en-US"/>
        </w:rPr>
        <w:t>Our task i</w:t>
      </w:r>
      <w:r w:rsidR="00726AE0" w:rsidRPr="00B821DF">
        <w:rPr>
          <w:rFonts w:cstheme="minorHAnsi"/>
          <w:lang w:val="en-US"/>
        </w:rPr>
        <w:t xml:space="preserve">s identical to the one described in Constantino </w:t>
      </w:r>
      <w:r w:rsidR="00726AE0" w:rsidRPr="00D56068">
        <w:rPr>
          <w:rFonts w:cstheme="minorHAnsi"/>
          <w:i/>
          <w:lang w:val="en-US"/>
        </w:rPr>
        <w:t>et al</w:t>
      </w:r>
      <w:r w:rsidR="00726AE0" w:rsidRPr="00B821DF">
        <w:rPr>
          <w:rFonts w:cstheme="minorHAnsi"/>
          <w:lang w:val="en-US"/>
        </w:rPr>
        <w:t>.</w:t>
      </w:r>
      <w:r w:rsidR="00D56068">
        <w:rPr>
          <w:rFonts w:cstheme="minorHAnsi"/>
          <w:lang w:val="en-US"/>
        </w:rPr>
        <w:t xml:space="preserve"> </w:t>
      </w:r>
      <w:r w:rsidR="00D56068">
        <w:rPr>
          <w:rFonts w:cstheme="minorHAnsi"/>
          <w:lang w:val="en-US"/>
        </w:rPr>
        <w:fldChar w:fldCharType="begin"/>
      </w:r>
      <w:r w:rsidR="00BE6463">
        <w:rPr>
          <w:rFonts w:cstheme="minorHAnsi"/>
          <w:lang w:val="en-US"/>
        </w:rPr>
        <w:instrText xml:space="preserve"> ADDIN EN.CITE &lt;EndNote&gt;&lt;Cite&gt;&lt;Author&gt;Constantino&lt;/Author&gt;&lt;Year&gt;2017&lt;/Year&gt;&lt;RecNum&gt;267&lt;/RecNum&gt;&lt;DisplayText&gt;[31]&lt;/DisplayText&gt;&lt;record&gt;&lt;rec-number&gt;267&lt;/rec-number&gt;&lt;foreign-keys&gt;&lt;key app="EN" db-id="fp0ztwdwrxp0wtewwsx5fres5tw2wtv9eds0" timestamp="1611750054"&gt;267&lt;/key&gt;&lt;/foreign-keys&gt;&lt;ref-type name="Journal Article"&gt;17&lt;/ref-type&gt;&lt;contributors&gt;&lt;authors&gt;&lt;author&gt;Constantino, Sara M.&lt;/author&gt;&lt;author&gt;Dalrymple, Jessica&lt;/author&gt;&lt;author&gt;Gilbert, Rebecca W.&lt;/author&gt;&lt;author&gt;Varanese, Sara&lt;/author&gt;&lt;author&gt;Di Rocco, Alessandro&lt;/author&gt;&lt;author&gt;Daw, Nathaniel D.&lt;/author&gt;&lt;/authors&gt;&lt;/contributors&gt;&lt;titles&gt;&lt;title&gt;A neural mechanism for the opportunity cost of time&lt;/title&gt;&lt;secondary-title&gt;bioRxiv&lt;/secondary-title&gt;&lt;/titles&gt;&lt;periodical&gt;&lt;full-title&gt;bioRxiv&lt;/full-title&gt;&lt;/periodical&gt;&lt;pages&gt;173443&lt;/pages&gt;&lt;dates&gt;&lt;year&gt;2017&lt;/year&gt;&lt;/dates&gt;&lt;urls&gt;&lt;related-urls&gt;&lt;url&gt;https://www.biorxiv.org/content/biorxiv/early/2017/08/08/173443.full.pdf&lt;/url&gt;&lt;/related-urls&gt;&lt;/urls&gt;&lt;/record&gt;&lt;/Cite&gt;&lt;/EndNote&gt;</w:instrText>
      </w:r>
      <w:r w:rsidR="00D56068">
        <w:rPr>
          <w:rFonts w:cstheme="minorHAnsi"/>
          <w:lang w:val="en-US"/>
        </w:rPr>
        <w:fldChar w:fldCharType="separate"/>
      </w:r>
      <w:r w:rsidR="00BE6463">
        <w:rPr>
          <w:rFonts w:cstheme="minorHAnsi"/>
          <w:noProof/>
          <w:lang w:val="en-US"/>
        </w:rPr>
        <w:t>[31]</w:t>
      </w:r>
      <w:r w:rsidR="00D56068">
        <w:rPr>
          <w:rFonts w:cstheme="minorHAnsi"/>
          <w:lang w:val="en-US"/>
        </w:rPr>
        <w:fldChar w:fldCharType="end"/>
      </w:r>
      <w:r w:rsidR="00726AE0" w:rsidRPr="00B821DF">
        <w:rPr>
          <w:rFonts w:cstheme="minorHAnsi"/>
          <w:lang w:val="en-US"/>
        </w:rPr>
        <w:t>, except f</w:t>
      </w:r>
      <w:r w:rsidRPr="00B821DF">
        <w:rPr>
          <w:rFonts w:cstheme="minorHAnsi"/>
          <w:lang w:val="en-US"/>
        </w:rPr>
        <w:t>or three changes. First, we use</w:t>
      </w:r>
      <w:r w:rsidR="00726AE0" w:rsidRPr="00B821DF">
        <w:rPr>
          <w:rFonts w:cstheme="minorHAnsi"/>
          <w:lang w:val="en-US"/>
        </w:rPr>
        <w:t xml:space="preserve"> different ti</w:t>
      </w:r>
      <w:r w:rsidRPr="00B821DF">
        <w:rPr>
          <w:rFonts w:cstheme="minorHAnsi"/>
          <w:lang w:val="en-US"/>
        </w:rPr>
        <w:t>ming parameters (harvest time i</w:t>
      </w:r>
      <w:r w:rsidR="008D0B26">
        <w:rPr>
          <w:rFonts w:cstheme="minorHAnsi"/>
          <w:lang w:val="en-US"/>
        </w:rPr>
        <w:t>s three</w:t>
      </w:r>
      <w:r w:rsidR="00726AE0" w:rsidRPr="00B821DF">
        <w:rPr>
          <w:rFonts w:cstheme="minorHAnsi"/>
          <w:lang w:val="en-US"/>
        </w:rPr>
        <w:t xml:space="preserve"> s</w:t>
      </w:r>
      <w:r w:rsidR="008D0B26">
        <w:rPr>
          <w:rFonts w:cstheme="minorHAnsi"/>
          <w:lang w:val="en-US"/>
        </w:rPr>
        <w:t>econds</w:t>
      </w:r>
      <w:r w:rsidR="00726AE0" w:rsidRPr="00B821DF">
        <w:rPr>
          <w:rFonts w:cstheme="minorHAnsi"/>
          <w:lang w:val="en-US"/>
        </w:rPr>
        <w:t xml:space="preserve">; travel time </w:t>
      </w:r>
      <w:r w:rsidRPr="00B821DF">
        <w:rPr>
          <w:rFonts w:cstheme="minorHAnsi"/>
          <w:lang w:val="en-US"/>
        </w:rPr>
        <w:t>i</w:t>
      </w:r>
      <w:r w:rsidR="00726AE0" w:rsidRPr="00B821DF">
        <w:rPr>
          <w:rFonts w:cstheme="minorHAnsi"/>
          <w:lang w:val="en-US"/>
        </w:rPr>
        <w:t xml:space="preserve">s </w:t>
      </w:r>
      <w:r w:rsidR="008D0B26">
        <w:rPr>
          <w:rFonts w:cstheme="minorHAnsi"/>
          <w:lang w:val="en-US"/>
        </w:rPr>
        <w:t>nine seconds</w:t>
      </w:r>
      <w:r w:rsidR="00726AE0" w:rsidRPr="00B821DF">
        <w:rPr>
          <w:rFonts w:cstheme="minorHAnsi"/>
          <w:lang w:val="en-US"/>
        </w:rPr>
        <w:t xml:space="preserve"> or </w:t>
      </w:r>
      <w:r w:rsidR="008D0B26">
        <w:rPr>
          <w:rFonts w:cstheme="minorHAnsi"/>
          <w:lang w:val="en-US"/>
        </w:rPr>
        <w:t>four seconds</w:t>
      </w:r>
      <w:r w:rsidR="00726AE0" w:rsidRPr="00B821DF">
        <w:rPr>
          <w:rFonts w:cstheme="minorHAnsi"/>
          <w:lang w:val="en-US"/>
        </w:rPr>
        <w:t>, depending on the foragi</w:t>
      </w:r>
      <w:r w:rsidRPr="00B821DF">
        <w:rPr>
          <w:rFonts w:cstheme="minorHAnsi"/>
          <w:lang w:val="en-US"/>
        </w:rPr>
        <w:t>ng environment). Second, we use</w:t>
      </w:r>
      <w:r w:rsidR="00726AE0" w:rsidRPr="00B821DF">
        <w:rPr>
          <w:rFonts w:cstheme="minorHAnsi"/>
          <w:lang w:val="en-US"/>
        </w:rPr>
        <w:t xml:space="preserve"> instructions that (a) </w:t>
      </w:r>
      <w:r w:rsidRPr="00B821DF">
        <w:rPr>
          <w:rFonts w:cstheme="minorHAnsi"/>
          <w:lang w:val="en-US"/>
        </w:rPr>
        <w:t>a</w:t>
      </w:r>
      <w:r w:rsidR="00726AE0" w:rsidRPr="00B821DF">
        <w:rPr>
          <w:rFonts w:cstheme="minorHAnsi"/>
          <w:lang w:val="en-US"/>
        </w:rPr>
        <w:t xml:space="preserve">re slightly abridged and (b) </w:t>
      </w:r>
      <w:r w:rsidRPr="00B821DF">
        <w:rPr>
          <w:rFonts w:cstheme="minorHAnsi"/>
          <w:lang w:val="en-US"/>
        </w:rPr>
        <w:t>a</w:t>
      </w:r>
      <w:r w:rsidR="00726AE0" w:rsidRPr="00B821DF">
        <w:rPr>
          <w:rFonts w:cstheme="minorHAnsi"/>
          <w:lang w:val="en-US"/>
        </w:rPr>
        <w:t xml:space="preserve">re translated into Dutch. Third, at the </w:t>
      </w:r>
      <w:r w:rsidRPr="00B821DF">
        <w:rPr>
          <w:rFonts w:cstheme="minorHAnsi"/>
          <w:lang w:val="en-US"/>
        </w:rPr>
        <w:t>end of the session, we convert</w:t>
      </w:r>
      <w:r w:rsidR="00726AE0" w:rsidRPr="00B821DF">
        <w:rPr>
          <w:rFonts w:cstheme="minorHAnsi"/>
          <w:lang w:val="en-US"/>
        </w:rPr>
        <w:t xml:space="preserve"> apples to </w:t>
      </w:r>
      <w:r w:rsidR="00E4516D" w:rsidRPr="00B821DF">
        <w:rPr>
          <w:rFonts w:cstheme="minorHAnsi"/>
          <w:lang w:val="en-US"/>
        </w:rPr>
        <w:t xml:space="preserve">a monetary reward at a rate of </w:t>
      </w:r>
      <w:r w:rsidR="00726AE0" w:rsidRPr="00B821DF">
        <w:rPr>
          <w:rFonts w:cstheme="minorHAnsi"/>
          <w:lang w:val="en-US"/>
        </w:rPr>
        <w:t xml:space="preserve">0.0025 </w:t>
      </w:r>
      <w:r w:rsidR="00E4516D" w:rsidRPr="00B821DF">
        <w:rPr>
          <w:rFonts w:cstheme="minorHAnsi"/>
          <w:lang w:val="en-US"/>
        </w:rPr>
        <w:t xml:space="preserve">euro </w:t>
      </w:r>
      <w:r w:rsidR="00726AE0" w:rsidRPr="00B821DF">
        <w:rPr>
          <w:rFonts w:cstheme="minorHAnsi"/>
          <w:lang w:val="en-US"/>
        </w:rPr>
        <w:t>per apple.</w:t>
      </w:r>
    </w:p>
    <w:p w14:paraId="6FBF92A3" w14:textId="33525223" w:rsidR="00EC4F43" w:rsidRPr="00B821DF" w:rsidRDefault="00EC4F43" w:rsidP="00BA7762">
      <w:pPr>
        <w:spacing w:after="0" w:line="480" w:lineRule="auto"/>
        <w:jc w:val="both"/>
        <w:rPr>
          <w:rFonts w:cstheme="minorHAnsi"/>
          <w:b/>
          <w:lang w:val="en-US"/>
        </w:rPr>
      </w:pPr>
    </w:p>
    <w:p w14:paraId="417C9BF7" w14:textId="0AF76AC4" w:rsidR="00896BFB" w:rsidRPr="00B821DF" w:rsidRDefault="00636F16" w:rsidP="00BA7762">
      <w:pPr>
        <w:spacing w:after="0" w:line="480" w:lineRule="auto"/>
        <w:jc w:val="both"/>
        <w:rPr>
          <w:rFonts w:cstheme="minorHAnsi"/>
          <w:b/>
          <w:lang w:val="en-US"/>
        </w:rPr>
      </w:pPr>
      <w:r w:rsidRPr="00B821DF">
        <w:rPr>
          <w:rFonts w:cstheme="minorHAnsi"/>
          <w:b/>
          <w:lang w:val="en-US"/>
        </w:rPr>
        <w:t>5.1.2</w:t>
      </w:r>
      <w:r w:rsidR="001A3D0F" w:rsidRPr="00B821DF">
        <w:rPr>
          <w:rFonts w:cstheme="minorHAnsi"/>
          <w:b/>
          <w:lang w:val="en-US"/>
        </w:rPr>
        <w:tab/>
      </w:r>
      <w:r w:rsidR="000F06EC" w:rsidRPr="00B821DF">
        <w:rPr>
          <w:rFonts w:cstheme="minorHAnsi"/>
          <w:b/>
          <w:lang w:val="en-US"/>
        </w:rPr>
        <w:t>Serial random-</w:t>
      </w:r>
      <w:r w:rsidR="00EC4F43" w:rsidRPr="00B821DF">
        <w:rPr>
          <w:rFonts w:cstheme="minorHAnsi"/>
          <w:b/>
          <w:lang w:val="en-US"/>
        </w:rPr>
        <w:t>dot</w:t>
      </w:r>
      <w:r w:rsidR="00896BFB" w:rsidRPr="00B821DF">
        <w:rPr>
          <w:rFonts w:cstheme="minorHAnsi"/>
          <w:b/>
          <w:lang w:val="en-US"/>
        </w:rPr>
        <w:t xml:space="preserve"> motion discrimination task</w:t>
      </w:r>
    </w:p>
    <w:p w14:paraId="278209FC" w14:textId="7D28B075" w:rsidR="00EC4F43" w:rsidRPr="00B821DF" w:rsidRDefault="00650BC0" w:rsidP="00BA7762">
      <w:pPr>
        <w:spacing w:after="0" w:line="480" w:lineRule="auto"/>
        <w:jc w:val="both"/>
        <w:rPr>
          <w:rFonts w:cstheme="minorHAnsi"/>
          <w:lang w:val="en-US"/>
        </w:rPr>
      </w:pPr>
      <w:r w:rsidRPr="00B821DF">
        <w:rPr>
          <w:rFonts w:cstheme="minorHAnsi"/>
          <w:lang w:val="en-US"/>
        </w:rPr>
        <w:t>We use</w:t>
      </w:r>
      <w:r w:rsidR="00EC4F43" w:rsidRPr="00B821DF">
        <w:rPr>
          <w:rFonts w:cstheme="minorHAnsi"/>
          <w:lang w:val="en-US"/>
        </w:rPr>
        <w:t xml:space="preserve"> a random </w:t>
      </w:r>
      <w:r w:rsidR="008F42FC" w:rsidRPr="00B821DF">
        <w:rPr>
          <w:rFonts w:cstheme="minorHAnsi"/>
          <w:lang w:val="en-US"/>
        </w:rPr>
        <w:t xml:space="preserve">dot motion discrimination task </w:t>
      </w:r>
      <w:r w:rsidR="008F42FC" w:rsidRPr="00B821DF">
        <w:rPr>
          <w:rFonts w:cstheme="minorHAnsi"/>
          <w:lang w:val="en-US"/>
        </w:rPr>
        <w:fldChar w:fldCharType="begin">
          <w:fldData xml:space="preserve">PEVuZE5vdGU+PENpdGU+PEF1dGhvcj5Uc2V0c29zPC9BdXRob3I+PFllYXI+MjAxNTwvWWVhcj48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PEVuZE5vdGU+PENpdGU+PEF1dGhvcj5Uc2V0c29zPC9BdXRob3I+PFllYXI+MjAxNTwvWWVhcj48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8F42FC" w:rsidRPr="00B821DF">
        <w:rPr>
          <w:rFonts w:cstheme="minorHAnsi"/>
          <w:lang w:val="en-US"/>
        </w:rPr>
      </w:r>
      <w:r w:rsidR="008F42FC" w:rsidRPr="00B821DF">
        <w:rPr>
          <w:rFonts w:cstheme="minorHAnsi"/>
          <w:lang w:val="en-US"/>
        </w:rPr>
        <w:fldChar w:fldCharType="separate"/>
      </w:r>
      <w:r w:rsidR="00BE6463">
        <w:rPr>
          <w:rFonts w:cstheme="minorHAnsi"/>
          <w:noProof/>
          <w:lang w:val="en-US"/>
        </w:rPr>
        <w:t>[32, 33]</w:t>
      </w:r>
      <w:r w:rsidR="008F42FC" w:rsidRPr="00B821DF">
        <w:rPr>
          <w:rFonts w:cstheme="minorHAnsi"/>
          <w:lang w:val="en-US"/>
        </w:rPr>
        <w:fldChar w:fldCharType="end"/>
      </w:r>
      <w:r w:rsidR="00EC4F43" w:rsidRPr="00B821DF">
        <w:rPr>
          <w:rFonts w:cstheme="minorHAnsi"/>
          <w:lang w:val="en-US"/>
        </w:rPr>
        <w:t xml:space="preserve"> to quantify choice history biases during perceptual decision-making. Random dot kinematograms</w:t>
      </w:r>
      <w:r w:rsidRPr="00B821DF">
        <w:rPr>
          <w:rFonts w:cstheme="minorHAnsi"/>
          <w:lang w:val="en-US"/>
        </w:rPr>
        <w:t xml:space="preserve"> consist</w:t>
      </w:r>
      <w:r w:rsidR="00EC4F43" w:rsidRPr="00B821DF">
        <w:rPr>
          <w:rFonts w:cstheme="minorHAnsi"/>
          <w:lang w:val="en-US"/>
        </w:rPr>
        <w:t xml:space="preserve"> of 770 white dots on a black screen, presented within a circular aperture (12° radius). The dot density </w:t>
      </w:r>
      <w:r w:rsidRPr="00B821DF">
        <w:rPr>
          <w:rFonts w:cstheme="minorHAnsi"/>
          <w:lang w:val="en-US"/>
        </w:rPr>
        <w:t>is</w:t>
      </w:r>
      <w:r w:rsidR="00EC4F43" w:rsidRPr="00B821DF">
        <w:rPr>
          <w:rFonts w:cstheme="minorHAnsi"/>
          <w:lang w:val="en-US"/>
        </w:rPr>
        <w:t xml:space="preserve"> 1.7 dots/deg2. </w:t>
      </w:r>
      <w:r w:rsidRPr="00B821DF">
        <w:rPr>
          <w:rFonts w:cstheme="minorHAnsi"/>
          <w:lang w:val="en-US"/>
        </w:rPr>
        <w:t>The entire population of dots i</w:t>
      </w:r>
      <w:r w:rsidR="00EC4F43" w:rsidRPr="00B821DF">
        <w:rPr>
          <w:rFonts w:cstheme="minorHAnsi"/>
          <w:lang w:val="en-US"/>
        </w:rPr>
        <w:t>s split into “signal dots” and “no</w:t>
      </w:r>
      <w:r w:rsidRPr="00B821DF">
        <w:rPr>
          <w:rFonts w:cstheme="minorHAnsi"/>
          <w:lang w:val="en-US"/>
        </w:rPr>
        <w:t>ise dots”. The signal dots move</w:t>
      </w:r>
      <w:r w:rsidR="00EC4F43" w:rsidRPr="00B821DF">
        <w:rPr>
          <w:rFonts w:cstheme="minorHAnsi"/>
          <w:lang w:val="en-US"/>
        </w:rPr>
        <w:t xml:space="preserve"> either upward or downward with a velocity of</w:t>
      </w:r>
      <w:r w:rsidRPr="00B821DF">
        <w:rPr>
          <w:rFonts w:cstheme="minorHAnsi"/>
          <w:lang w:val="en-US"/>
        </w:rPr>
        <w:t xml:space="preserve"> 11.5°/s. The noise dots change</w:t>
      </w:r>
      <w:r w:rsidR="00EC4F43" w:rsidRPr="00B821DF">
        <w:rPr>
          <w:rFonts w:cstheme="minorHAnsi"/>
          <w:lang w:val="en-US"/>
        </w:rPr>
        <w:t xml:space="preserve"> position randomly from frame to frame. The pe</w:t>
      </w:r>
      <w:r w:rsidRPr="00B821DF">
        <w:rPr>
          <w:rFonts w:cstheme="minorHAnsi"/>
          <w:lang w:val="en-US"/>
        </w:rPr>
        <w:t>rcentage of signal dots define</w:t>
      </w:r>
      <w:r w:rsidR="00AF6A32">
        <w:rPr>
          <w:rFonts w:cstheme="minorHAnsi"/>
          <w:lang w:val="en-US"/>
        </w:rPr>
        <w:t>s</w:t>
      </w:r>
      <w:r w:rsidRPr="00B821DF">
        <w:rPr>
          <w:rFonts w:cstheme="minorHAnsi"/>
          <w:lang w:val="en-US"/>
        </w:rPr>
        <w:t xml:space="preserve"> </w:t>
      </w:r>
      <w:r w:rsidR="00EC4F43" w:rsidRPr="00B821DF">
        <w:rPr>
          <w:rFonts w:cstheme="minorHAnsi"/>
          <w:lang w:val="en-US"/>
        </w:rPr>
        <w:t xml:space="preserve">the motion coherence. On each trial, three different sequences of dot motion (at the </w:t>
      </w:r>
      <w:r w:rsidRPr="00B821DF">
        <w:rPr>
          <w:rFonts w:cstheme="minorHAnsi"/>
          <w:lang w:val="en-US"/>
        </w:rPr>
        <w:t>same coherence and direction) a</w:t>
      </w:r>
      <w:r w:rsidR="00EC4F43" w:rsidRPr="00B821DF">
        <w:rPr>
          <w:rFonts w:cstheme="minorHAnsi"/>
          <w:lang w:val="en-US"/>
        </w:rPr>
        <w:t>re presented in an interleaved fashion, making the effe</w:t>
      </w:r>
      <w:r w:rsidR="006C42E1" w:rsidRPr="00B821DF">
        <w:rPr>
          <w:rFonts w:cstheme="minorHAnsi"/>
          <w:lang w:val="en-US"/>
        </w:rPr>
        <w:t>ctive speed of signal dots 3.83</w:t>
      </w:r>
      <w:r w:rsidR="00EC4F43" w:rsidRPr="00B821DF">
        <w:rPr>
          <w:rFonts w:cstheme="minorHAnsi"/>
          <w:lang w:val="en-US"/>
        </w:rPr>
        <w:t>°/s. Sig</w:t>
      </w:r>
      <w:r w:rsidRPr="00B821DF">
        <w:rPr>
          <w:rFonts w:cstheme="minorHAnsi"/>
          <w:lang w:val="en-US"/>
        </w:rPr>
        <w:t>nal dots leaving the aperture a</w:t>
      </w:r>
      <w:r w:rsidR="00EC4F43" w:rsidRPr="00B821DF">
        <w:rPr>
          <w:rFonts w:cstheme="minorHAnsi"/>
          <w:lang w:val="en-US"/>
        </w:rPr>
        <w:t>re redrawn on the opposite side. Across trials, three different levels of moti</w:t>
      </w:r>
      <w:r w:rsidRPr="00B821DF">
        <w:rPr>
          <w:rFonts w:cstheme="minorHAnsi"/>
          <w:lang w:val="en-US"/>
        </w:rPr>
        <w:t>on coherence (10, 30 and 90%) a</w:t>
      </w:r>
      <w:r w:rsidR="00EC4F43" w:rsidRPr="00B821DF">
        <w:rPr>
          <w:rFonts w:cstheme="minorHAnsi"/>
          <w:lang w:val="en-US"/>
        </w:rPr>
        <w:t>re presented in pseudo-rando</w:t>
      </w:r>
      <w:r w:rsidRPr="00B821DF">
        <w:rPr>
          <w:rFonts w:cstheme="minorHAnsi"/>
          <w:lang w:val="en-US"/>
        </w:rPr>
        <w:t>m order. Participants a</w:t>
      </w:r>
      <w:r w:rsidR="00EC4F43" w:rsidRPr="00B821DF">
        <w:rPr>
          <w:rFonts w:cstheme="minorHAnsi"/>
          <w:lang w:val="en-US"/>
        </w:rPr>
        <w:t>re instructed to fixate their gaze on a central red fixation target (0.3° radius; combination of bulls eye and cro</w:t>
      </w:r>
      <w:r w:rsidR="009D604D" w:rsidRPr="00B821DF">
        <w:rPr>
          <w:rFonts w:cstheme="minorHAnsi"/>
          <w:lang w:val="en-US"/>
        </w:rPr>
        <w:t xml:space="preserve">ss hair </w:t>
      </w:r>
      <w:r w:rsidR="009D604D" w:rsidRPr="00B821DF">
        <w:rPr>
          <w:rFonts w:cstheme="minorHAnsi"/>
          <w:lang w:val="en-US"/>
        </w:rPr>
        <w:fldChar w:fldCharType="begin"/>
      </w:r>
      <w:r w:rsidR="00BE6463">
        <w:rPr>
          <w:rFonts w:cstheme="minorHAnsi"/>
          <w:lang w:val="en-US"/>
        </w:rPr>
        <w:instrText xml:space="preserve"> ADDIN EN.CITE &lt;EndNote&gt;&lt;Cite&gt;&lt;Author&gt;Thaler&lt;/Author&gt;&lt;Year&gt;2013&lt;/Year&gt;&lt;RecNum&gt;269&lt;/RecNum&gt;&lt;DisplayText&gt;[34]&lt;/DisplayText&gt;&lt;record&gt;&lt;rec-number&gt;269&lt;/rec-number&gt;&lt;foreign-keys&gt;&lt;key app="EN" db-id="fp0ztwdwrxp0wtewwsx5fres5tw2wtv9eds0" timestamp="1611750895"&gt;269&lt;/key&gt;&lt;/foreign-keys&gt;&lt;ref-type name="Journal Article"&gt;17&lt;/ref-type&gt;&lt;contributors&gt;&lt;authors&gt;&lt;author&gt;Thaler, L.&lt;/author&gt;&lt;author&gt;Schütz, A. C.&lt;/author&gt;&lt;author&gt;Goodale, M. A.&lt;/author&gt;&lt;author&gt;Gegenfurtner, K. R.&lt;/author&gt;&lt;/authors&gt;&lt;/contributors&gt;&lt;auth-address&gt;Department of Psychology, Durham University, United Kingdom. lore.thaler@durham.ac.uk&lt;/auth-address&gt;&lt;titles&gt;&lt;title&gt;What is the best fixation target? The effect of target shape on stability of fixational eye movements&lt;/title&gt;&lt;secondary-title&gt;Vision Res&lt;/secondary-title&gt;&lt;/titles&gt;&lt;periodical&gt;&lt;full-title&gt;Vision Res&lt;/full-title&gt;&lt;/periodical&gt;&lt;pages&gt;31-42&lt;/pages&gt;&lt;volume&gt;76&lt;/volume&gt;&lt;edition&gt;2012/10/27&lt;/edition&gt;&lt;keywords&gt;&lt;keyword&gt;Eye Movements/*physiology&lt;/keyword&gt;&lt;keyword&gt;Fixation, Ocular/*physiology&lt;/keyword&gt;&lt;keyword&gt;Form Perception/*physiology&lt;/keyword&gt;&lt;keyword&gt;Humans&lt;/keyword&gt;&lt;keyword&gt;Photic Stimulation&lt;/keyword&gt;&lt;/keywords&gt;&lt;dates&gt;&lt;year&gt;2013&lt;/year&gt;&lt;pub-dates&gt;&lt;date&gt;Jan 14&lt;/date&gt;&lt;/pub-dates&gt;&lt;/dates&gt;&lt;isbn&gt;0042-6989&lt;/isbn&gt;&lt;accession-num&gt;23099046&lt;/accession-num&gt;&lt;urls&gt;&lt;/urls&gt;&lt;remote-database-provider&gt;NLM&lt;/remote-database-provider&gt;&lt;language&gt;eng&lt;/language&gt;&lt;/record&gt;&lt;/Cite&gt;&lt;/EndNote&gt;</w:instrText>
      </w:r>
      <w:r w:rsidR="009D604D" w:rsidRPr="00B821DF">
        <w:rPr>
          <w:rFonts w:cstheme="minorHAnsi"/>
          <w:lang w:val="en-US"/>
        </w:rPr>
        <w:fldChar w:fldCharType="separate"/>
      </w:r>
      <w:r w:rsidR="00BE6463">
        <w:rPr>
          <w:rFonts w:cstheme="minorHAnsi"/>
          <w:noProof/>
          <w:lang w:val="en-US"/>
        </w:rPr>
        <w:t>[34]</w:t>
      </w:r>
      <w:r w:rsidR="009D604D" w:rsidRPr="00B821DF">
        <w:rPr>
          <w:rFonts w:cstheme="minorHAnsi"/>
          <w:lang w:val="en-US"/>
        </w:rPr>
        <w:fldChar w:fldCharType="end"/>
      </w:r>
      <w:r w:rsidR="00EC4F43" w:rsidRPr="00B821DF">
        <w:rPr>
          <w:rFonts w:cstheme="minorHAnsi"/>
          <w:lang w:val="en-US"/>
        </w:rPr>
        <w:t>) and judge the net motion direction (up vs. do</w:t>
      </w:r>
      <w:r w:rsidRPr="00B821DF">
        <w:rPr>
          <w:rFonts w:cstheme="minorHAnsi"/>
          <w:lang w:val="en-US"/>
        </w:rPr>
        <w:t>wn). Random dot kinematograms a</w:t>
      </w:r>
      <w:r w:rsidR="00EC4F43" w:rsidRPr="00B821DF">
        <w:rPr>
          <w:rFonts w:cstheme="minorHAnsi"/>
          <w:lang w:val="en-US"/>
        </w:rPr>
        <w:t>re presented for 750</w:t>
      </w:r>
      <w:r w:rsidR="00A76741">
        <w:rPr>
          <w:rFonts w:cstheme="minorHAnsi"/>
          <w:lang w:val="en-US"/>
        </w:rPr>
        <w:t xml:space="preserve"> milliseconds</w:t>
      </w:r>
      <w:r w:rsidR="00EC4F43" w:rsidRPr="00B821DF">
        <w:rPr>
          <w:rFonts w:cstheme="minorHAnsi"/>
          <w:lang w:val="en-US"/>
        </w:rPr>
        <w:t xml:space="preserve"> </w:t>
      </w:r>
      <w:r w:rsidR="00A76741">
        <w:rPr>
          <w:rFonts w:cstheme="minorHAnsi"/>
          <w:lang w:val="en-US"/>
        </w:rPr>
        <w:t>(</w:t>
      </w:r>
      <w:r w:rsidR="00EC4F43" w:rsidRPr="00B821DF">
        <w:rPr>
          <w:rFonts w:cstheme="minorHAnsi"/>
          <w:lang w:val="en-US"/>
        </w:rPr>
        <w:t>ms</w:t>
      </w:r>
      <w:r w:rsidR="00A76741">
        <w:rPr>
          <w:rFonts w:cstheme="minorHAnsi"/>
          <w:lang w:val="en-US"/>
        </w:rPr>
        <w:t>)</w:t>
      </w:r>
      <w:r w:rsidR="00EC4F43" w:rsidRPr="00B821DF">
        <w:rPr>
          <w:rFonts w:cstheme="minorHAnsi"/>
          <w:lang w:val="en-US"/>
        </w:rPr>
        <w:t xml:space="preserve">, followed by a delay of 250 ms, after which two up- and downward pointing arrows appeared left and right of </w:t>
      </w:r>
      <w:r w:rsidRPr="00B821DF">
        <w:rPr>
          <w:rFonts w:cstheme="minorHAnsi"/>
          <w:lang w:val="en-US"/>
        </w:rPr>
        <w:t>fixation. These arrows indicate</w:t>
      </w:r>
      <w:r w:rsidR="00EC4F43" w:rsidRPr="00B821DF">
        <w:rPr>
          <w:rFonts w:cstheme="minorHAnsi"/>
          <w:lang w:val="en-US"/>
        </w:rPr>
        <w:t xml:space="preserve"> the mapping between perceptual choices (“up” vs. “down” motion direction) and motor responses (left vs. right button press). This choice-respo</w:t>
      </w:r>
      <w:r w:rsidRPr="00B821DF">
        <w:rPr>
          <w:rFonts w:cstheme="minorHAnsi"/>
          <w:lang w:val="en-US"/>
        </w:rPr>
        <w:t>nse mapping i</w:t>
      </w:r>
      <w:r w:rsidR="00EC4F43" w:rsidRPr="00B821DF">
        <w:rPr>
          <w:rFonts w:cstheme="minorHAnsi"/>
          <w:lang w:val="en-US"/>
        </w:rPr>
        <w:t>s varied randomly from trial to trial, thereby decoupling perceptual choices from m</w:t>
      </w:r>
      <w:r w:rsidRPr="00B821DF">
        <w:rPr>
          <w:rFonts w:cstheme="minorHAnsi"/>
          <w:lang w:val="en-US"/>
        </w:rPr>
        <w:t>otor responses. Participants have</w:t>
      </w:r>
      <w:r w:rsidR="002B556B" w:rsidRPr="00B821DF">
        <w:rPr>
          <w:rFonts w:cstheme="minorHAnsi"/>
          <w:lang w:val="en-US"/>
        </w:rPr>
        <w:t xml:space="preserve"> three</w:t>
      </w:r>
      <w:r w:rsidR="00EC4F43" w:rsidRPr="00B821DF">
        <w:rPr>
          <w:rFonts w:cstheme="minorHAnsi"/>
          <w:lang w:val="en-US"/>
        </w:rPr>
        <w:t xml:space="preserve"> seconds </w:t>
      </w:r>
      <w:r w:rsidRPr="00B821DF">
        <w:rPr>
          <w:rFonts w:cstheme="minorHAnsi"/>
          <w:lang w:val="en-US"/>
        </w:rPr>
        <w:t>to give a response, and receive</w:t>
      </w:r>
      <w:r w:rsidR="00EC4F43" w:rsidRPr="00B821DF">
        <w:rPr>
          <w:rFonts w:cstheme="minorHAnsi"/>
          <w:lang w:val="en-US"/>
        </w:rPr>
        <w:t xml:space="preserve"> auditory feedback about correct (an 880 Hz tone of 150 ms), incorrect (a 200 Hz tone of 150 ms) and timed-out responses (a 200 Hz tone of</w:t>
      </w:r>
      <w:r w:rsidRPr="00B821DF">
        <w:rPr>
          <w:rFonts w:cstheme="minorHAnsi"/>
          <w:lang w:val="en-US"/>
        </w:rPr>
        <w:t xml:space="preserve"> 300 ms). The next trial starts</w:t>
      </w:r>
      <w:r w:rsidR="00EC4F43" w:rsidRPr="00B821DF">
        <w:rPr>
          <w:rFonts w:cstheme="minorHAnsi"/>
          <w:lang w:val="en-US"/>
        </w:rPr>
        <w:t xml:space="preserve"> after a variable inter-trial interval of 0.75 to 1.75</w:t>
      </w:r>
      <w:r w:rsidRPr="00B821DF">
        <w:rPr>
          <w:rFonts w:cstheme="minorHAnsi"/>
          <w:lang w:val="en-US"/>
        </w:rPr>
        <w:t xml:space="preserve"> seconds. Participants perform</w:t>
      </w:r>
      <w:r w:rsidR="00EC4F43" w:rsidRPr="00B821DF">
        <w:rPr>
          <w:rFonts w:cstheme="minorHAnsi"/>
          <w:lang w:val="en-US"/>
        </w:rPr>
        <w:t xml:space="preserve"> 48 practice tr</w:t>
      </w:r>
      <w:r w:rsidRPr="00B821DF">
        <w:rPr>
          <w:rFonts w:cstheme="minorHAnsi"/>
          <w:lang w:val="en-US"/>
        </w:rPr>
        <w:t>ials, after which they complete</w:t>
      </w:r>
      <w:r w:rsidR="00EC4F43" w:rsidRPr="00B821DF">
        <w:rPr>
          <w:rFonts w:cstheme="minorHAnsi"/>
          <w:lang w:val="en-US"/>
        </w:rPr>
        <w:t xml:space="preserve"> two main task blocks of 181 trials e</w:t>
      </w:r>
      <w:r w:rsidRPr="00B821DF">
        <w:rPr>
          <w:rFonts w:cstheme="minorHAnsi"/>
          <w:lang w:val="en-US"/>
        </w:rPr>
        <w:t>ach. Participants view</w:t>
      </w:r>
      <w:r w:rsidR="00EC4F43" w:rsidRPr="00B821DF">
        <w:rPr>
          <w:rFonts w:cstheme="minorHAnsi"/>
          <w:lang w:val="en-US"/>
        </w:rPr>
        <w:t xml:space="preserve"> the stimuli from a distance of 53 cm in a dimly lit room, resting their head on a table-mounted chin rest.</w:t>
      </w:r>
    </w:p>
    <w:p w14:paraId="634D7B09" w14:textId="77777777" w:rsidR="00934569" w:rsidRPr="00B821DF" w:rsidRDefault="00934569" w:rsidP="00BA7762">
      <w:pPr>
        <w:spacing w:after="0" w:line="480" w:lineRule="auto"/>
        <w:jc w:val="both"/>
        <w:rPr>
          <w:rFonts w:cstheme="minorHAnsi"/>
          <w:b/>
          <w:lang w:val="en-US"/>
        </w:rPr>
      </w:pPr>
    </w:p>
    <w:p w14:paraId="3937CC8A" w14:textId="0372B53C" w:rsidR="00896BFB" w:rsidRPr="00B821DF" w:rsidRDefault="00636F16" w:rsidP="00BA7762">
      <w:pPr>
        <w:spacing w:after="0" w:line="480" w:lineRule="auto"/>
        <w:jc w:val="both"/>
        <w:rPr>
          <w:rFonts w:cstheme="minorHAnsi"/>
          <w:b/>
          <w:lang w:val="en-US"/>
        </w:rPr>
      </w:pPr>
      <w:r w:rsidRPr="00B821DF">
        <w:rPr>
          <w:rFonts w:cstheme="minorHAnsi"/>
          <w:b/>
          <w:lang w:val="en-US"/>
        </w:rPr>
        <w:t>5.1.3</w:t>
      </w:r>
      <w:r w:rsidR="00896BFB" w:rsidRPr="00B821DF">
        <w:rPr>
          <w:rFonts w:cstheme="minorHAnsi"/>
          <w:b/>
          <w:lang w:val="en-US"/>
        </w:rPr>
        <w:tab/>
        <w:t>Reward-driven reach-adaptation task</w:t>
      </w:r>
    </w:p>
    <w:p w14:paraId="53CCBF1C" w14:textId="754308D3" w:rsidR="00934569" w:rsidRPr="00B821DF" w:rsidRDefault="00B433C0" w:rsidP="00BA7762">
      <w:pPr>
        <w:spacing w:after="0" w:line="480" w:lineRule="auto"/>
        <w:jc w:val="both"/>
        <w:rPr>
          <w:rFonts w:cstheme="minorHAnsi"/>
          <w:lang w:val="en-US"/>
        </w:rPr>
      </w:pPr>
      <w:r w:rsidRPr="00B821DF">
        <w:rPr>
          <w:rFonts w:cstheme="minorHAnsi"/>
          <w:lang w:val="en-US"/>
        </w:rPr>
        <w:t>We follow</w:t>
      </w:r>
      <w:r w:rsidR="00934569" w:rsidRPr="00B821DF">
        <w:rPr>
          <w:rFonts w:cstheme="minorHAnsi"/>
          <w:lang w:val="en-US"/>
        </w:rPr>
        <w:t xml:space="preserve"> the closed loop reinforcement paradigm described in Therrien </w:t>
      </w:r>
      <w:r w:rsidR="00934569" w:rsidRPr="003061E1">
        <w:rPr>
          <w:rFonts w:cstheme="minorHAnsi"/>
          <w:i/>
          <w:lang w:val="en-US"/>
        </w:rPr>
        <w:t>et al</w:t>
      </w:r>
      <w:r w:rsidR="00934569" w:rsidRPr="00B821DF">
        <w:rPr>
          <w:rFonts w:cstheme="minorHAnsi"/>
          <w:lang w:val="en-US"/>
        </w:rPr>
        <w:t xml:space="preserve">. </w:t>
      </w:r>
      <w:r w:rsidR="00934569" w:rsidRPr="00B821DF">
        <w:rPr>
          <w:rFonts w:cstheme="minorHAnsi"/>
          <w:lang w:val="en-US"/>
        </w:rPr>
        <w:fldChar w:fldCharType="begin">
          <w:fldData xml:space="preserve">PEVuZE5vdGU+PENpdGU+PEF1dGhvcj5UaGVycmllbjwvQXV0aG9yPjxZZWFyPjIwMTY8L1llYXI+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=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PEVuZE5vdGU+PENpdGU+PEF1dGhvcj5UaGVycmllbjwvQXV0aG9yPjxZZWFyPjIwMTY8L1llYXI+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=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934569" w:rsidRPr="00B821DF">
        <w:rPr>
          <w:rFonts w:cstheme="minorHAnsi"/>
          <w:lang w:val="en-US"/>
        </w:rPr>
      </w:r>
      <w:r w:rsidR="00934569" w:rsidRPr="00B821DF">
        <w:rPr>
          <w:rFonts w:cstheme="minorHAnsi"/>
          <w:lang w:val="en-US"/>
        </w:rPr>
        <w:fldChar w:fldCharType="separate"/>
      </w:r>
      <w:r w:rsidR="00BE6463">
        <w:rPr>
          <w:rFonts w:cstheme="minorHAnsi"/>
          <w:noProof/>
          <w:lang w:val="en-US"/>
        </w:rPr>
        <w:t>[35]</w:t>
      </w:r>
      <w:r w:rsidR="00934569" w:rsidRPr="00B821DF">
        <w:rPr>
          <w:rFonts w:cstheme="minorHAnsi"/>
          <w:lang w:val="en-US"/>
        </w:rPr>
        <w:fldChar w:fldCharType="end"/>
      </w:r>
      <w:r w:rsidR="00934569" w:rsidRPr="00B821DF">
        <w:rPr>
          <w:rFonts w:cstheme="minorHAnsi"/>
          <w:lang w:val="en-US"/>
        </w:rPr>
        <w:t xml:space="preserve"> However, our participants</w:t>
      </w:r>
      <w:r w:rsidRPr="00B821DF">
        <w:rPr>
          <w:rFonts w:cstheme="minorHAnsi"/>
          <w:lang w:val="en-US"/>
        </w:rPr>
        <w:t xml:space="preserve"> a</w:t>
      </w:r>
      <w:r w:rsidR="00934569" w:rsidRPr="00B821DF">
        <w:rPr>
          <w:rFonts w:cstheme="minorHAnsi"/>
          <w:lang w:val="en-US"/>
        </w:rPr>
        <w:t xml:space="preserve">re exposed to 40 baseline trials, 270 adaptation trials (Therrien 320 trials) and 50 retention trials (Therrien 100 trials). Furthermore, reward </w:t>
      </w:r>
      <w:r w:rsidRPr="00B821DF">
        <w:rPr>
          <w:rFonts w:cstheme="minorHAnsi"/>
          <w:lang w:val="en-US"/>
        </w:rPr>
        <w:t>i</w:t>
      </w:r>
      <w:r w:rsidR="00934569" w:rsidRPr="00B821DF">
        <w:rPr>
          <w:rFonts w:cstheme="minorHAnsi"/>
          <w:lang w:val="en-US"/>
        </w:rPr>
        <w:t>s indicated as a target exploding into fireworks, instead of turning green.</w:t>
      </w:r>
    </w:p>
    <w:p w14:paraId="3025E48D" w14:textId="77777777" w:rsidR="00934569" w:rsidRPr="00B821DF" w:rsidRDefault="00934569" w:rsidP="00BA7762">
      <w:pPr>
        <w:spacing w:after="0" w:line="480" w:lineRule="auto"/>
        <w:jc w:val="both"/>
        <w:rPr>
          <w:rFonts w:cstheme="minorHAnsi"/>
          <w:b/>
          <w:lang w:val="en-US"/>
        </w:rPr>
      </w:pPr>
    </w:p>
    <w:p w14:paraId="3D1CCE62" w14:textId="13A0BE84" w:rsidR="00896BFB" w:rsidRPr="00B821DF" w:rsidRDefault="00636F16" w:rsidP="00BA7762">
      <w:pPr>
        <w:spacing w:after="0" w:line="480" w:lineRule="auto"/>
        <w:jc w:val="both"/>
        <w:rPr>
          <w:rFonts w:cstheme="minorHAnsi"/>
          <w:b/>
          <w:lang w:val="en-US"/>
        </w:rPr>
      </w:pPr>
      <w:r w:rsidRPr="00B821DF">
        <w:rPr>
          <w:rFonts w:cstheme="minorHAnsi"/>
          <w:b/>
          <w:lang w:val="en-US"/>
        </w:rPr>
        <w:t>5.1.4</w:t>
      </w:r>
      <w:r w:rsidR="00896BFB" w:rsidRPr="00B821DF">
        <w:rPr>
          <w:rFonts w:cstheme="minorHAnsi"/>
          <w:b/>
          <w:lang w:val="en-US"/>
        </w:rPr>
        <w:tab/>
        <w:t>Paired associate memory task</w:t>
      </w:r>
    </w:p>
    <w:p w14:paraId="7F69895E" w14:textId="5D9DEF08" w:rsidR="000073E5" w:rsidRPr="00B821DF" w:rsidRDefault="000073E5" w:rsidP="00BA7762">
      <w:pPr>
        <w:spacing w:after="0" w:line="480" w:lineRule="auto"/>
        <w:jc w:val="both"/>
        <w:rPr>
          <w:rFonts w:cstheme="minorHAnsi"/>
          <w:lang w:val="en-US"/>
        </w:rPr>
      </w:pPr>
      <w:r w:rsidRPr="00B821DF">
        <w:rPr>
          <w:rFonts w:cstheme="minorHAnsi"/>
          <w:lang w:val="en-US"/>
        </w:rPr>
        <w:t xml:space="preserve">To </w:t>
      </w:r>
      <w:r w:rsidR="00A1127C" w:rsidRPr="00B821DF">
        <w:rPr>
          <w:rFonts w:cstheme="minorHAnsi"/>
          <w:lang w:val="en-US"/>
        </w:rPr>
        <w:t>measure episodic memory, we use</w:t>
      </w:r>
      <w:r w:rsidRPr="00B821DF">
        <w:rPr>
          <w:rFonts w:cstheme="minorHAnsi"/>
          <w:lang w:val="en-US"/>
        </w:rPr>
        <w:t xml:space="preserve"> a two-alternative forced-choice paired associate memory (PAM) task in which unfamiliar faces had to be associated with verbal labels</w:t>
      </w:r>
      <w:r w:rsidR="0095153E" w:rsidRPr="00B821DF">
        <w:rPr>
          <w:rFonts w:cstheme="minorHAnsi"/>
          <w:lang w:val="en-US"/>
        </w:rPr>
        <w:t xml:space="preserve"> (Figure 2)</w:t>
      </w:r>
      <w:r w:rsidRPr="00B821DF">
        <w:rPr>
          <w:rFonts w:cstheme="minorHAnsi"/>
          <w:lang w:val="en-US"/>
        </w:rPr>
        <w:t>. Facial stimuli with neutral expressions were taken from the modified Facial Expressions for Brain Activation database (</w:t>
      </w:r>
      <w:r w:rsidR="00F970B3" w:rsidRPr="00B821DF">
        <w:rPr>
          <w:rFonts w:cstheme="minorHAnsi"/>
          <w:lang w:val="en-US"/>
        </w:rPr>
        <w:t>https://faces.mpdl.mpg.de/imeji/</w:t>
      </w:r>
      <w:r w:rsidR="00A1127C" w:rsidRPr="00B821DF">
        <w:rPr>
          <w:rFonts w:cstheme="minorHAnsi"/>
          <w:lang w:val="en-US"/>
        </w:rPr>
        <w:t>). The verbal labels a</w:t>
      </w:r>
      <w:r w:rsidRPr="00B821DF">
        <w:rPr>
          <w:rFonts w:cstheme="minorHAnsi"/>
          <w:lang w:val="en-US"/>
        </w:rPr>
        <w:t>re Dutch-language gender-neutral roles (e.g., a profession or hobby), such as “doctor”, “wi</w:t>
      </w:r>
      <w:r w:rsidR="00A1127C" w:rsidRPr="00B821DF">
        <w:rPr>
          <w:rFonts w:cstheme="minorHAnsi"/>
          <w:lang w:val="en-US"/>
        </w:rPr>
        <w:t>tness”,</w:t>
      </w:r>
      <w:r w:rsidRPr="00B821DF">
        <w:rPr>
          <w:rFonts w:cstheme="minorHAnsi"/>
          <w:lang w:val="en-US"/>
        </w:rPr>
        <w:t xml:space="preserve"> “judge”, “student” or “swimmer”. The task start</w:t>
      </w:r>
      <w:r w:rsidR="00A1127C" w:rsidRPr="00B821DF">
        <w:rPr>
          <w:rFonts w:cstheme="minorHAnsi"/>
          <w:lang w:val="en-US"/>
        </w:rPr>
        <w:t>s</w:t>
      </w:r>
      <w:r w:rsidRPr="00B821DF">
        <w:rPr>
          <w:rFonts w:cstheme="minorHAnsi"/>
          <w:lang w:val="en-US"/>
        </w:rPr>
        <w:t xml:space="preserve"> with an encoding phase, followed by a short-term recognition test immediately following the encoding phase and a long-term recognition test after a </w:t>
      </w:r>
      <w:r w:rsidR="00B73BCD" w:rsidRPr="00B821DF">
        <w:rPr>
          <w:rFonts w:cstheme="minorHAnsi"/>
          <w:lang w:val="en-US"/>
        </w:rPr>
        <w:t>twenty to thirty-minute</w:t>
      </w:r>
      <w:r w:rsidRPr="00B821DF">
        <w:rPr>
          <w:rFonts w:cstheme="minorHAnsi"/>
          <w:lang w:val="en-US"/>
        </w:rPr>
        <w:t xml:space="preserve"> delay (filled with other non-memory tasks). </w:t>
      </w:r>
    </w:p>
    <w:p w14:paraId="0EC7D369" w14:textId="35D66142" w:rsidR="000073E5" w:rsidRPr="00B821DF" w:rsidRDefault="000073E5" w:rsidP="00BA7762">
      <w:pPr>
        <w:spacing w:after="0" w:line="480" w:lineRule="auto"/>
        <w:jc w:val="both"/>
        <w:rPr>
          <w:rFonts w:cstheme="minorHAnsi"/>
          <w:lang w:val="en-US"/>
        </w:rPr>
      </w:pPr>
      <w:r w:rsidRPr="00B821DF">
        <w:rPr>
          <w:rFonts w:cstheme="minorHAnsi"/>
          <w:lang w:val="en-US"/>
        </w:rPr>
        <w:t>In the</w:t>
      </w:r>
      <w:r w:rsidR="00A1127C" w:rsidRPr="00B821DF">
        <w:rPr>
          <w:rFonts w:cstheme="minorHAnsi"/>
          <w:lang w:val="en-US"/>
        </w:rPr>
        <w:t xml:space="preserve"> encoding phase, participants a</w:t>
      </w:r>
      <w:r w:rsidRPr="00B821DF">
        <w:rPr>
          <w:rFonts w:cstheme="minorHAnsi"/>
          <w:lang w:val="en-US"/>
        </w:rPr>
        <w:t>re instructed to memorize the combination of face and role (intent</w:t>
      </w:r>
      <w:r w:rsidR="00B73BCD" w:rsidRPr="00B821DF">
        <w:rPr>
          <w:rFonts w:cstheme="minorHAnsi"/>
          <w:lang w:val="en-US"/>
        </w:rPr>
        <w:t>ional encoding). Sixty faces (thirty</w:t>
      </w:r>
      <w:r w:rsidRPr="00B821DF">
        <w:rPr>
          <w:rFonts w:cstheme="minorHAnsi"/>
          <w:lang w:val="en-US"/>
        </w:rPr>
        <w:t xml:space="preserve"> men) were subsequently presented (2</w:t>
      </w:r>
      <w:r w:rsidR="00B73BCD" w:rsidRPr="00B821DF">
        <w:rPr>
          <w:rFonts w:cstheme="minorHAnsi"/>
          <w:lang w:val="en-US"/>
        </w:rPr>
        <w:t>,</w:t>
      </w:r>
      <w:r w:rsidRPr="00B821DF">
        <w:rPr>
          <w:rFonts w:cstheme="minorHAnsi"/>
          <w:lang w:val="en-US"/>
        </w:rPr>
        <w:t xml:space="preserve">000 ms each) in the middle of the computer screen with the verbal label presented in lowercase Arial font below the face. For the short-term recognition phase, </w:t>
      </w:r>
      <w:r w:rsidR="00265C4D" w:rsidRPr="00B821DF">
        <w:rPr>
          <w:rFonts w:cstheme="minorHAnsi"/>
          <w:lang w:val="en-US"/>
        </w:rPr>
        <w:t>fifteen</w:t>
      </w:r>
      <w:r w:rsidRPr="00B821DF">
        <w:rPr>
          <w:rFonts w:cstheme="minorHAnsi"/>
          <w:lang w:val="en-US"/>
        </w:rPr>
        <w:t xml:space="preserve"> of t</w:t>
      </w:r>
      <w:r w:rsidR="00A1127C" w:rsidRPr="00B821DF">
        <w:rPr>
          <w:rFonts w:cstheme="minorHAnsi"/>
          <w:lang w:val="en-US"/>
        </w:rPr>
        <w:t>he previously presented faces a</w:t>
      </w:r>
      <w:r w:rsidRPr="00B821DF">
        <w:rPr>
          <w:rFonts w:cstheme="minorHAnsi"/>
          <w:lang w:val="en-US"/>
        </w:rPr>
        <w:t xml:space="preserve">re shown again, with two verbal labels (i.e., the target label and a distractor that </w:t>
      </w:r>
      <w:r w:rsidR="00A1127C" w:rsidRPr="00B821DF">
        <w:rPr>
          <w:rFonts w:cstheme="minorHAnsi"/>
          <w:lang w:val="en-US"/>
        </w:rPr>
        <w:t>is</w:t>
      </w:r>
      <w:r w:rsidRPr="00B821DF">
        <w:rPr>
          <w:rFonts w:cstheme="minorHAnsi"/>
          <w:lang w:val="en-US"/>
        </w:rPr>
        <w:t xml:space="preserve"> presented during encoding with a different face) presented at the left and right bottom of the screen (location of target label </w:t>
      </w:r>
      <w:r w:rsidR="00A1127C" w:rsidRPr="00B821DF">
        <w:rPr>
          <w:rFonts w:cstheme="minorHAnsi"/>
          <w:lang w:val="en-US"/>
        </w:rPr>
        <w:t>is</w:t>
      </w:r>
      <w:r w:rsidRPr="00B821DF">
        <w:rPr>
          <w:rFonts w:cstheme="minorHAnsi"/>
          <w:lang w:val="en-US"/>
        </w:rPr>
        <w:t xml:space="preserve"> ran</w:t>
      </w:r>
      <w:r w:rsidR="00A1127C" w:rsidRPr="00B821DF">
        <w:rPr>
          <w:rFonts w:cstheme="minorHAnsi"/>
          <w:lang w:val="en-US"/>
        </w:rPr>
        <w:t>domly assigned). Participants a</w:t>
      </w:r>
      <w:r w:rsidRPr="00B821DF">
        <w:rPr>
          <w:rFonts w:cstheme="minorHAnsi"/>
          <w:lang w:val="en-US"/>
        </w:rPr>
        <w:t>re instructed to indicate the label that was associated with the face during encoding by pressing the left or right arrow key. For the</w:t>
      </w:r>
      <w:r w:rsidR="00265C4D" w:rsidRPr="00B821DF">
        <w:rPr>
          <w:rFonts w:cstheme="minorHAnsi"/>
          <w:lang w:val="en-US"/>
        </w:rPr>
        <w:t xml:space="preserve"> long-term recognition phase, fifteen</w:t>
      </w:r>
      <w:r w:rsidRPr="00B821DF">
        <w:rPr>
          <w:rFonts w:cstheme="minorHAnsi"/>
          <w:lang w:val="en-US"/>
        </w:rPr>
        <w:t xml:space="preserve"> other previously presented faces </w:t>
      </w:r>
      <w:r w:rsidR="00A1127C" w:rsidRPr="00B821DF">
        <w:rPr>
          <w:rFonts w:cstheme="minorHAnsi"/>
          <w:lang w:val="en-US"/>
        </w:rPr>
        <w:t>are</w:t>
      </w:r>
      <w:r w:rsidRPr="00B821DF">
        <w:rPr>
          <w:rFonts w:cstheme="minorHAnsi"/>
          <w:lang w:val="en-US"/>
        </w:rPr>
        <w:t xml:space="preserve"> shown, with again the target label and a distractor label (not used as either target or distractor in the short-term recall test) presented at the left and right bottom of the screen. Agai</w:t>
      </w:r>
      <w:r w:rsidR="00A1127C" w:rsidRPr="00B821DF">
        <w:rPr>
          <w:rFonts w:cstheme="minorHAnsi"/>
          <w:lang w:val="en-US"/>
        </w:rPr>
        <w:t>n</w:t>
      </w:r>
      <w:r w:rsidR="00C04E80">
        <w:rPr>
          <w:rFonts w:cstheme="minorHAnsi"/>
          <w:lang w:val="en-US"/>
        </w:rPr>
        <w:t>,</w:t>
      </w:r>
      <w:r w:rsidR="00A1127C" w:rsidRPr="00B821DF">
        <w:rPr>
          <w:rFonts w:cstheme="minorHAnsi"/>
          <w:lang w:val="en-US"/>
        </w:rPr>
        <w:t xml:space="preserve"> participants have</w:t>
      </w:r>
      <w:r w:rsidRPr="00B821DF">
        <w:rPr>
          <w:rFonts w:cstheme="minorHAnsi"/>
          <w:lang w:val="en-US"/>
        </w:rPr>
        <w:t xml:space="preserve"> to select the correct labels by pressing the arrow keys. During the recognition tests faces and labels disa</w:t>
      </w:r>
      <w:r w:rsidR="00265C4D" w:rsidRPr="00B821DF">
        <w:rPr>
          <w:rFonts w:cstheme="minorHAnsi"/>
          <w:lang w:val="en-US"/>
        </w:rPr>
        <w:t>ppear at button press or after five</w:t>
      </w:r>
      <w:r w:rsidRPr="00B821DF">
        <w:rPr>
          <w:rFonts w:cstheme="minorHAnsi"/>
          <w:lang w:val="en-US"/>
        </w:rPr>
        <w:t xml:space="preserve"> </w:t>
      </w:r>
      <w:r w:rsidR="00A1127C" w:rsidRPr="00B821DF">
        <w:rPr>
          <w:rFonts w:cstheme="minorHAnsi"/>
          <w:lang w:val="en-US"/>
        </w:rPr>
        <w:t>seconds if no button press occu</w:t>
      </w:r>
      <w:r w:rsidRPr="00B821DF">
        <w:rPr>
          <w:rFonts w:cstheme="minorHAnsi"/>
          <w:lang w:val="en-US"/>
        </w:rPr>
        <w:t>r</w:t>
      </w:r>
      <w:r w:rsidR="00A1127C" w:rsidRPr="00B821DF">
        <w:rPr>
          <w:rFonts w:cstheme="minorHAnsi"/>
          <w:lang w:val="en-US"/>
        </w:rPr>
        <w:t>s</w:t>
      </w:r>
      <w:r w:rsidRPr="00B821DF">
        <w:rPr>
          <w:rFonts w:cstheme="minorHAnsi"/>
          <w:lang w:val="en-US"/>
        </w:rPr>
        <w:t xml:space="preserve">. Outcome measures </w:t>
      </w:r>
      <w:r w:rsidR="00A1127C" w:rsidRPr="00B821DF">
        <w:rPr>
          <w:rFonts w:cstheme="minorHAnsi"/>
          <w:lang w:val="en-US"/>
        </w:rPr>
        <w:t>a</w:t>
      </w:r>
      <w:r w:rsidRPr="00B821DF">
        <w:rPr>
          <w:rFonts w:cstheme="minorHAnsi"/>
          <w:lang w:val="en-US"/>
        </w:rPr>
        <w:t>re the number of correct responses (hits) in the short and long-term test</w:t>
      </w:r>
      <w:r w:rsidR="00F71D22" w:rsidRPr="00B821DF">
        <w:rPr>
          <w:rFonts w:cstheme="minorHAnsi"/>
          <w:lang w:val="en-US"/>
        </w:rPr>
        <w:t xml:space="preserve">s </w:t>
      </w:r>
      <w:r w:rsidRPr="00B821DF">
        <w:rPr>
          <w:rFonts w:cstheme="minorHAnsi"/>
          <w:lang w:val="en-US"/>
        </w:rPr>
        <w:t xml:space="preserve">(max=15). For </w:t>
      </w:r>
      <w:r w:rsidR="00F71D22" w:rsidRPr="00B821DF">
        <w:rPr>
          <w:rFonts w:cstheme="minorHAnsi"/>
          <w:lang w:val="en-US"/>
        </w:rPr>
        <w:t>measurement</w:t>
      </w:r>
      <w:r w:rsidRPr="00B821DF">
        <w:rPr>
          <w:rFonts w:cstheme="minorHAnsi"/>
          <w:lang w:val="en-US"/>
        </w:rPr>
        <w:t xml:space="preserve"> </w:t>
      </w:r>
      <w:r w:rsidR="00265C4D" w:rsidRPr="00B821DF">
        <w:rPr>
          <w:rFonts w:cstheme="minorHAnsi"/>
          <w:lang w:val="en-US"/>
        </w:rPr>
        <w:t>two</w:t>
      </w:r>
      <w:r w:rsidRPr="00B821DF">
        <w:rPr>
          <w:rFonts w:cstheme="minorHAnsi"/>
          <w:lang w:val="en-US"/>
        </w:rPr>
        <w:t xml:space="preserve"> and </w:t>
      </w:r>
      <w:r w:rsidR="00265C4D" w:rsidRPr="00B821DF">
        <w:rPr>
          <w:rFonts w:cstheme="minorHAnsi"/>
          <w:lang w:val="en-US"/>
        </w:rPr>
        <w:t>three</w:t>
      </w:r>
      <w:r w:rsidRPr="00B821DF">
        <w:rPr>
          <w:rFonts w:cstheme="minorHAnsi"/>
          <w:lang w:val="en-US"/>
        </w:rPr>
        <w:t>, parallel versions were developed with new faces and labels to avoid material-specific learning effects.</w:t>
      </w:r>
    </w:p>
    <w:p w14:paraId="23062B27" w14:textId="7F214691" w:rsidR="000073E5" w:rsidRPr="00B821DF" w:rsidRDefault="000073E5" w:rsidP="00BA7762">
      <w:pPr>
        <w:spacing w:after="0" w:line="480" w:lineRule="auto"/>
        <w:jc w:val="both"/>
        <w:rPr>
          <w:rFonts w:cstheme="minorHAnsi"/>
          <w:b/>
          <w:lang w:val="en-US"/>
        </w:rPr>
      </w:pPr>
      <w:r w:rsidRPr="00B821DF">
        <w:rPr>
          <w:rFonts w:cstheme="minorHAnsi"/>
          <w:b/>
          <w:lang w:val="en-US"/>
        </w:rPr>
        <w:t xml:space="preserve"> </w:t>
      </w:r>
    </w:p>
    <w:p w14:paraId="3A9D1818" w14:textId="37B22E74" w:rsidR="000073E5" w:rsidRPr="00B821DF" w:rsidRDefault="000073E5" w:rsidP="00BA7762">
      <w:pPr>
        <w:spacing w:after="0" w:line="480" w:lineRule="auto"/>
        <w:jc w:val="both"/>
        <w:rPr>
          <w:rFonts w:cstheme="minorHAnsi"/>
          <w:b/>
          <w:lang w:val="en-US"/>
        </w:rPr>
      </w:pPr>
      <w:r w:rsidRPr="00B821DF">
        <w:rPr>
          <w:rFonts w:cstheme="minorHAnsi"/>
          <w:noProof/>
          <w:lang w:val="en-US"/>
        </w:rPr>
        <w:drawing>
          <wp:inline distT="0" distB="0" distL="0" distR="0" wp14:anchorId="49ACFAE5" wp14:editId="3585F687">
            <wp:extent cx="5760720" cy="31318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sk Paired Associate Memo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131820"/>
                    </a:xfrm>
                    <a:prstGeom prst="rect">
                      <a:avLst/>
                    </a:prstGeom>
                  </pic:spPr>
                </pic:pic>
              </a:graphicData>
            </a:graphic>
          </wp:inline>
        </w:drawing>
      </w:r>
    </w:p>
    <w:p w14:paraId="74A0EFA9" w14:textId="611846F9" w:rsidR="00896BFB" w:rsidRPr="00B821DF" w:rsidRDefault="008C5D41" w:rsidP="00BA7762">
      <w:pPr>
        <w:spacing w:after="0" w:line="480" w:lineRule="auto"/>
        <w:jc w:val="both"/>
        <w:rPr>
          <w:rFonts w:cstheme="minorHAnsi"/>
          <w:lang w:val="en-US"/>
        </w:rPr>
      </w:pPr>
      <w:r w:rsidRPr="00B821DF">
        <w:rPr>
          <w:rFonts w:cstheme="minorHAnsi"/>
          <w:lang w:val="en-US"/>
        </w:rPr>
        <w:t>Figure 2</w:t>
      </w:r>
      <w:r w:rsidR="002D358A">
        <w:rPr>
          <w:rFonts w:cstheme="minorHAnsi"/>
          <w:lang w:val="en-US"/>
        </w:rPr>
        <w:t>. Schematic overview of the paired associate memory t</w:t>
      </w:r>
      <w:r w:rsidR="000073E5" w:rsidRPr="00B821DF">
        <w:rPr>
          <w:rFonts w:cstheme="minorHAnsi"/>
          <w:lang w:val="en-US"/>
        </w:rPr>
        <w:t>ask</w:t>
      </w:r>
      <w:r w:rsidR="002D358A">
        <w:rPr>
          <w:rFonts w:cstheme="minorHAnsi"/>
          <w:lang w:val="en-US"/>
        </w:rPr>
        <w:t>.</w:t>
      </w:r>
    </w:p>
    <w:p w14:paraId="00EF6D90" w14:textId="77777777" w:rsidR="000073E5" w:rsidRPr="00B821DF" w:rsidRDefault="000073E5" w:rsidP="00BA7762">
      <w:pPr>
        <w:spacing w:after="0" w:line="480" w:lineRule="auto"/>
        <w:jc w:val="both"/>
        <w:rPr>
          <w:rFonts w:cstheme="minorHAnsi"/>
          <w:b/>
          <w:lang w:val="en-US"/>
        </w:rPr>
      </w:pPr>
    </w:p>
    <w:p w14:paraId="2DF5FEB2" w14:textId="5BCF3E7E" w:rsidR="00896BFB" w:rsidRPr="00B821DF" w:rsidRDefault="00636F16" w:rsidP="00BA7762">
      <w:pPr>
        <w:spacing w:after="0" w:line="480" w:lineRule="auto"/>
        <w:jc w:val="both"/>
        <w:rPr>
          <w:rFonts w:cstheme="minorHAnsi"/>
          <w:b/>
          <w:lang w:val="en-US"/>
        </w:rPr>
      </w:pPr>
      <w:r w:rsidRPr="00B821DF">
        <w:rPr>
          <w:rFonts w:cstheme="minorHAnsi"/>
          <w:b/>
          <w:lang w:val="en-US"/>
        </w:rPr>
        <w:t>5.1.5</w:t>
      </w:r>
      <w:r w:rsidR="00896BFB" w:rsidRPr="00B821DF">
        <w:rPr>
          <w:rFonts w:cstheme="minorHAnsi"/>
          <w:b/>
          <w:lang w:val="en-US"/>
        </w:rPr>
        <w:tab/>
        <w:t>Tower of London</w:t>
      </w:r>
    </w:p>
    <w:p w14:paraId="62B5615A" w14:textId="1966D9DF" w:rsidR="00896BFB" w:rsidRPr="00B821DF" w:rsidRDefault="00896BFB" w:rsidP="00BA7762">
      <w:pPr>
        <w:spacing w:after="0" w:line="480" w:lineRule="auto"/>
        <w:jc w:val="both"/>
        <w:rPr>
          <w:rFonts w:cstheme="minorHAnsi"/>
          <w:lang w:val="en-US"/>
        </w:rPr>
      </w:pPr>
      <w:r w:rsidRPr="00B821DF">
        <w:rPr>
          <w:rFonts w:cstheme="minorHAnsi"/>
          <w:lang w:val="en-US"/>
        </w:rPr>
        <w:t xml:space="preserve">We use a computerized version of the Tower of London task </w:t>
      </w:r>
      <w:r w:rsidR="00DE25A0" w:rsidRPr="00B821DF">
        <w:rPr>
          <w:rFonts w:cstheme="minorHAnsi"/>
          <w:lang w:val="en-US"/>
        </w:rPr>
        <w:fldChar w:fldCharType="begin">
          <w:fldData xml:space="preserve">PEVuZE5vdGU+PENpdGU+PEF1dGhvcj5QaGlsbGlwczwvQXV0aG9yPjxZZWFyPjE5OTk8L1llYXI+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=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PEVuZE5vdGU+PENpdGU+PEF1dGhvcj5QaGlsbGlwczwvQXV0aG9yPjxZZWFyPjE5OTk8L1llYXI+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=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DE25A0" w:rsidRPr="00B821DF">
        <w:rPr>
          <w:rFonts w:cstheme="minorHAnsi"/>
          <w:lang w:val="en-US"/>
        </w:rPr>
      </w:r>
      <w:r w:rsidR="00DE25A0" w:rsidRPr="00B821DF">
        <w:rPr>
          <w:rFonts w:cstheme="minorHAnsi"/>
          <w:lang w:val="en-US"/>
        </w:rPr>
        <w:fldChar w:fldCharType="separate"/>
      </w:r>
      <w:r w:rsidR="00BE6463">
        <w:rPr>
          <w:rFonts w:cstheme="minorHAnsi"/>
          <w:noProof/>
          <w:lang w:val="en-US"/>
        </w:rPr>
        <w:t>[36, 37]</w:t>
      </w:r>
      <w:r w:rsidR="00DE25A0" w:rsidRPr="00B821DF">
        <w:rPr>
          <w:rFonts w:cstheme="minorHAnsi"/>
          <w:lang w:val="en-US"/>
        </w:rPr>
        <w:fldChar w:fldCharType="end"/>
      </w:r>
      <w:r w:rsidRPr="00B821DF">
        <w:rPr>
          <w:rFonts w:cstheme="minorHAnsi"/>
          <w:lang w:val="en-US"/>
        </w:rPr>
        <w:t xml:space="preserve"> to assess p</w:t>
      </w:r>
      <w:r w:rsidR="00B40F62" w:rsidRPr="00B821DF">
        <w:rPr>
          <w:rFonts w:cstheme="minorHAnsi"/>
          <w:lang w:val="en-US"/>
        </w:rPr>
        <w:t>lanning ability. Participants a</w:t>
      </w:r>
      <w:r w:rsidRPr="00B821DF">
        <w:rPr>
          <w:rFonts w:cstheme="minorHAnsi"/>
          <w:lang w:val="en-US"/>
        </w:rPr>
        <w:t xml:space="preserve">re presented with a starting array of three different </w:t>
      </w:r>
      <w:r w:rsidR="00D11D45" w:rsidRPr="00B821DF">
        <w:rPr>
          <w:rFonts w:cstheme="minorHAnsi"/>
          <w:lang w:val="en-US"/>
        </w:rPr>
        <w:t>colored</w:t>
      </w:r>
      <w:r w:rsidRPr="00B821DF">
        <w:rPr>
          <w:rFonts w:cstheme="minorHAnsi"/>
          <w:lang w:val="en-US"/>
        </w:rPr>
        <w:t xml:space="preserve">, same-sized balls and </w:t>
      </w:r>
      <w:r w:rsidR="00B40F62" w:rsidRPr="00B821DF">
        <w:rPr>
          <w:rFonts w:cstheme="minorHAnsi"/>
          <w:lang w:val="en-US"/>
        </w:rPr>
        <w:t>a</w:t>
      </w:r>
      <w:r w:rsidRPr="00B821DF">
        <w:rPr>
          <w:rFonts w:cstheme="minorHAnsi"/>
          <w:lang w:val="en-US"/>
        </w:rPr>
        <w:t>re requested to move the balls one-by-one, with as little moves as possible to a predefined goal array. After being familiarized with the task with an examp</w:t>
      </w:r>
      <w:r w:rsidR="00B40F62" w:rsidRPr="00B821DF">
        <w:rPr>
          <w:rFonts w:cstheme="minorHAnsi"/>
          <w:lang w:val="en-US"/>
        </w:rPr>
        <w:t>le trial, participants complete</w:t>
      </w:r>
      <w:r w:rsidR="00586EDF" w:rsidRPr="00B821DF">
        <w:rPr>
          <w:rFonts w:cstheme="minorHAnsi"/>
          <w:lang w:val="en-US"/>
        </w:rPr>
        <w:t xml:space="preserve"> three trials that vary </w:t>
      </w:r>
      <w:r w:rsidRPr="00B821DF">
        <w:rPr>
          <w:rFonts w:cstheme="minorHAnsi"/>
          <w:lang w:val="en-US"/>
        </w:rPr>
        <w:t>in the number of minimum moves (6, 7 and 8). I</w:t>
      </w:r>
      <w:r w:rsidR="00B40F62" w:rsidRPr="00B821DF">
        <w:rPr>
          <w:rFonts w:cstheme="minorHAnsi"/>
          <w:lang w:val="en-US"/>
        </w:rPr>
        <w:t>f participants need</w:t>
      </w:r>
      <w:r w:rsidRPr="00B821DF">
        <w:rPr>
          <w:rFonts w:cstheme="minorHAnsi"/>
          <w:lang w:val="en-US"/>
        </w:rPr>
        <w:t xml:space="preserve"> more moves than a certain maximu</w:t>
      </w:r>
      <w:r w:rsidR="00097F94" w:rsidRPr="00B821DF">
        <w:rPr>
          <w:rFonts w:cstheme="minorHAnsi"/>
          <w:lang w:val="en-US"/>
        </w:rPr>
        <w:t>m (30, 35 and 40), the trial is</w:t>
      </w:r>
      <w:r w:rsidRPr="00B821DF">
        <w:rPr>
          <w:rFonts w:cstheme="minorHAnsi"/>
          <w:lang w:val="en-US"/>
        </w:rPr>
        <w:t xml:space="preserve"> discontinued, and the next trial presented. Dependent measures </w:t>
      </w:r>
      <w:r w:rsidR="00097F94" w:rsidRPr="00B821DF">
        <w:rPr>
          <w:rFonts w:cstheme="minorHAnsi"/>
          <w:lang w:val="en-US"/>
        </w:rPr>
        <w:t>ar</w:t>
      </w:r>
      <w:r w:rsidRPr="00B821DF">
        <w:rPr>
          <w:rFonts w:cstheme="minorHAnsi"/>
          <w:lang w:val="en-US"/>
        </w:rPr>
        <w:t>e mean number of moves and mean number of time.</w:t>
      </w:r>
    </w:p>
    <w:p w14:paraId="7386DBA7" w14:textId="342B0725" w:rsidR="00D769F4" w:rsidRPr="00B821DF" w:rsidRDefault="00D769F4" w:rsidP="00BA7762">
      <w:pPr>
        <w:spacing w:after="0" w:line="480" w:lineRule="auto"/>
        <w:jc w:val="both"/>
        <w:rPr>
          <w:rFonts w:cstheme="minorHAnsi"/>
          <w:b/>
          <w:lang w:val="en-US"/>
        </w:rPr>
      </w:pPr>
    </w:p>
    <w:p w14:paraId="1B78CCEA" w14:textId="7985D682" w:rsidR="00367DC2" w:rsidRPr="00B821DF" w:rsidRDefault="00EA2F4A" w:rsidP="00BA7762">
      <w:pPr>
        <w:spacing w:after="0" w:line="480" w:lineRule="auto"/>
        <w:jc w:val="both"/>
        <w:rPr>
          <w:rFonts w:cstheme="minorHAnsi"/>
          <w:b/>
          <w:lang w:val="en-US"/>
        </w:rPr>
      </w:pPr>
      <w:r w:rsidRPr="00B821DF">
        <w:rPr>
          <w:rFonts w:cstheme="minorHAnsi"/>
          <w:b/>
          <w:lang w:val="en-US"/>
        </w:rPr>
        <w:t>5.2</w:t>
      </w:r>
      <w:r w:rsidR="00636F16" w:rsidRPr="00B821DF">
        <w:rPr>
          <w:rFonts w:cstheme="minorHAnsi"/>
          <w:b/>
          <w:lang w:val="en-US"/>
        </w:rPr>
        <w:t xml:space="preserve"> </w:t>
      </w:r>
      <w:r w:rsidR="00636F16" w:rsidRPr="00B821DF">
        <w:rPr>
          <w:rFonts w:cstheme="minorHAnsi"/>
          <w:b/>
          <w:lang w:val="en-US"/>
        </w:rPr>
        <w:tab/>
        <w:t>Affective assessments</w:t>
      </w:r>
    </w:p>
    <w:p w14:paraId="1D82AF57" w14:textId="497006D8" w:rsidR="00645719" w:rsidRPr="00B821DF" w:rsidRDefault="00EA2F4A" w:rsidP="00BA7762">
      <w:pPr>
        <w:spacing w:after="0" w:line="480" w:lineRule="auto"/>
        <w:jc w:val="both"/>
        <w:rPr>
          <w:rFonts w:cstheme="minorHAnsi"/>
          <w:b/>
          <w:lang w:val="en-US"/>
        </w:rPr>
      </w:pPr>
      <w:r w:rsidRPr="00B821DF">
        <w:rPr>
          <w:rFonts w:cstheme="minorHAnsi"/>
          <w:b/>
          <w:lang w:val="en-US"/>
        </w:rPr>
        <w:t>5.2</w:t>
      </w:r>
      <w:r w:rsidR="00A13FEE" w:rsidRPr="00B821DF">
        <w:rPr>
          <w:rFonts w:cstheme="minorHAnsi"/>
          <w:b/>
          <w:lang w:val="en-US"/>
        </w:rPr>
        <w:t xml:space="preserve">.1    </w:t>
      </w:r>
      <w:r w:rsidR="00A13FEE" w:rsidRPr="00B821DF">
        <w:rPr>
          <w:rFonts w:cstheme="minorHAnsi"/>
          <w:b/>
          <w:lang w:val="en-US"/>
        </w:rPr>
        <w:tab/>
      </w:r>
      <w:r w:rsidR="00645719" w:rsidRPr="00B821DF">
        <w:rPr>
          <w:rFonts w:cstheme="minorHAnsi"/>
          <w:b/>
          <w:lang w:val="en-US"/>
        </w:rPr>
        <w:t>Contextual fear generalization task</w:t>
      </w:r>
    </w:p>
    <w:p w14:paraId="54CEC9F4" w14:textId="4C47E054" w:rsidR="00097F94" w:rsidRPr="00B821DF" w:rsidRDefault="00097F94" w:rsidP="00BA7762">
      <w:pPr>
        <w:spacing w:after="0" w:line="480" w:lineRule="auto"/>
        <w:jc w:val="both"/>
        <w:rPr>
          <w:rFonts w:cstheme="minorHAnsi"/>
          <w:lang w:val="en-US"/>
        </w:rPr>
      </w:pPr>
      <w:r w:rsidRPr="00B821DF">
        <w:rPr>
          <w:rFonts w:cstheme="minorHAnsi"/>
          <w:lang w:val="en-US"/>
        </w:rPr>
        <w:t xml:space="preserve">We use a computerized contextual fear conditioning task to assess fear memory development and generalization. The design of the task capitalized on the idea that contexts serve to disambiguate the meaning of central cues. Given the central role contexts play in the interpretation of a wide variety of stimuli surrounding us, it is believed that alterations in contextual processing may pose an important vulnerability for the development of anxiety </w:t>
      </w:r>
      <w:r w:rsidRPr="00B821DF">
        <w:rPr>
          <w:rFonts w:cstheme="minorHAnsi"/>
          <w:lang w:val="en-US"/>
        </w:rPr>
        <w:fldChar w:fldCharType="begin"/>
      </w:r>
      <w:r w:rsidR="00BE6463">
        <w:rPr>
          <w:rFonts w:cstheme="minorHAnsi"/>
          <w:lang w:val="en-US"/>
        </w:rPr>
        <w:instrText xml:space="preserve"> ADDIN EN.CITE &lt;EndNote&gt;&lt;Cite&gt;&lt;Author&gt;Maren&lt;/Author&gt;&lt;Year&gt;2013&lt;/Year&gt;&lt;RecNum&gt;176&lt;/RecNum&gt;&lt;DisplayText&gt;[38]&lt;/DisplayText&gt;&lt;record&gt;&lt;rec-number&gt;176&lt;/rec-number&gt;&lt;foreign-keys&gt;&lt;key app="EN" db-id="fp0ztwdwrxp0wtewwsx5fres5tw2wtv9eds0" timestamp="1595923791"&gt;176&lt;/key&gt;&lt;/foreign-keys&gt;&lt;ref-type name="Journal Article"&gt;17&lt;/ref-type&gt;&lt;contributors&gt;&lt;authors&gt;&lt;author&gt;Maren, Stephen&lt;/author&gt;&lt;author&gt;Phan, K. Luan&lt;/author&gt;&lt;author&gt;Liberzon, Israel&lt;/author&gt;&lt;/authors&gt;&lt;/contributors&gt;&lt;titles&gt;&lt;title&gt;The contextual brain: implications for fear conditioning, extinction and psychopathology&lt;/title&gt;&lt;secondary-title&gt;Nature reviews. Neuroscience&lt;/secondary-title&gt;&lt;alt-title&gt;Nat Rev Neurosci&lt;/alt-title&gt;&lt;/titles&gt;&lt;periodical&gt;&lt;full-title&gt;Nature reviews. Neuroscience&lt;/full-title&gt;&lt;abbr-1&gt;Nat Rev Neurosci&lt;/abbr-1&gt;&lt;/periodical&gt;&lt;alt-periodical&gt;&lt;full-title&gt;Nature reviews. Neuroscience&lt;/full-title&gt;&lt;abbr-1&gt;Nat Rev Neurosci&lt;/abbr-1&gt;&lt;/alt-periodical&gt;&lt;pages&gt;417-428&lt;/pages&gt;&lt;volume&gt;14&lt;/volume&gt;&lt;number&gt;6&lt;/number&gt;&lt;edition&gt;2013/05/02&lt;/edition&gt;&lt;keywords&gt;&lt;keyword&gt;Animals&lt;/keyword&gt;&lt;keyword&gt;Association Learning/physiology&lt;/keyword&gt;&lt;keyword&gt;Brain/physiology/physiopathology&lt;/keyword&gt;&lt;keyword&gt;Conditioning, Classical/*physiology&lt;/keyword&gt;&lt;keyword&gt;Extinction, Psychological/*physiology&lt;/keyword&gt;&lt;keyword&gt;Fear/physiology/*psychology&lt;/keyword&gt;&lt;keyword&gt;Humans&lt;/keyword&gt;&lt;keyword&gt;Memory/physiology&lt;/keyword&gt;&lt;keyword&gt;Neural Pathways/physiology/physiopathology&lt;/keyword&gt;&lt;keyword&gt;Schizophrenia/physiopathology&lt;/keyword&gt;&lt;keyword&gt;*Schizophrenic Psychology&lt;/keyword&gt;&lt;keyword&gt;Stress Disorders, Post-Traumatic/*physiopathology/*psychology&lt;/keyword&gt;&lt;keyword&gt;Substance-Related Disorders/physiopathology/*psychology&lt;/keyword&gt;&lt;/keywords&gt;&lt;dates&gt;&lt;year&gt;2013&lt;/year&gt;&lt;/dates&gt;&lt;isbn&gt;1471-0048&amp;#xD;1471-003X&lt;/isbn&gt;&lt;accession-num&gt;23635870&lt;/accession-num&gt;&lt;urls&gt;&lt;related-urls&gt;&lt;url&gt;https://pubmed.ncbi.nlm.nih.gov/23635870&lt;/url&gt;&lt;url&gt;https://www.ncbi.nlm.nih.gov/pmc/articles/PMC5072129/&lt;/url&gt;&lt;/related-urls&gt;&lt;/urls&gt;&lt;remote-database-name&gt;PubMed&lt;/remote-database-name&gt;&lt;language&gt;eng&lt;/language&gt;&lt;/record&gt;&lt;/Cite&gt;&lt;/EndNote&gt;</w:instrText>
      </w:r>
      <w:r w:rsidRPr="00B821DF">
        <w:rPr>
          <w:rFonts w:cstheme="minorHAnsi"/>
          <w:lang w:val="en-US"/>
        </w:rPr>
        <w:fldChar w:fldCharType="separate"/>
      </w:r>
      <w:r w:rsidR="00BE6463">
        <w:rPr>
          <w:rFonts w:cstheme="minorHAnsi"/>
          <w:noProof/>
          <w:lang w:val="en-US"/>
        </w:rPr>
        <w:t>[38]</w:t>
      </w:r>
      <w:r w:rsidRPr="00B821DF">
        <w:rPr>
          <w:rFonts w:cstheme="minorHAnsi"/>
          <w:lang w:val="en-US"/>
        </w:rPr>
        <w:fldChar w:fldCharType="end"/>
      </w:r>
      <w:r w:rsidRPr="00B821DF">
        <w:rPr>
          <w:rFonts w:cstheme="minorHAnsi"/>
          <w:lang w:val="en-US"/>
        </w:rPr>
        <w:t xml:space="preserve">, contributing to exacerbated fear generalization. The paradigm is based on previous studies using a similar design </w:t>
      </w:r>
      <w:r w:rsidRPr="00B821DF">
        <w:rPr>
          <w:rFonts w:cstheme="minorHAnsi"/>
          <w:lang w:val="en-US"/>
        </w:rPr>
        <w:fldChar w:fldCharType="begin">
          <w:fldData xml:space="preserve">PEVuZE5vdGU+PENpdGU+PEF1dGhvcj5Nw7xobGJlcmdlcjwvQXV0aG9yPjxZZWFyPjIwMTQ8L1ll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PEVuZE5vdGU+PENpdGU+PEF1dGhvcj5Nw7xobGJlcmdlcjwvQXV0aG9yPjxZZWFyPjIwMTQ8L1ll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[39, 40]</w:t>
      </w:r>
      <w:r w:rsidRPr="00B821DF">
        <w:rPr>
          <w:rFonts w:cstheme="minorHAnsi"/>
          <w:lang w:val="en-US"/>
        </w:rPr>
        <w:fldChar w:fldCharType="end"/>
      </w:r>
      <w:r w:rsidRPr="00B821DF">
        <w:rPr>
          <w:rFonts w:cstheme="minorHAnsi"/>
          <w:lang w:val="en-US"/>
        </w:rPr>
        <w:t>. For the threat condition, presentation of the conditioned stimulus (CS) in one specific context (background picture) predicts the occurrence of the unconditioned stimulus (US; shock). In another context, the same CS is not followed by the US (safe condition). During the unreinforced generalization phase, these two conditions are alternated with presentation of the CS in a new, and thereby ambiguous, context, enabling us to assess generalization across context (generalization condition). Modulation of defensive responses (</w:t>
      </w:r>
      <w:r w:rsidR="00015100">
        <w:rPr>
          <w:rFonts w:cstheme="minorHAnsi"/>
          <w:lang w:val="en-US"/>
        </w:rPr>
        <w:t xml:space="preserve">startle </w:t>
      </w:r>
      <w:r w:rsidRPr="00B821DF">
        <w:rPr>
          <w:rFonts w:cstheme="minorHAnsi"/>
          <w:lang w:val="en-US"/>
        </w:rPr>
        <w:t xml:space="preserve">eye-blink) by threat-imminence </w:t>
      </w:r>
      <w:r w:rsidR="00A4072F" w:rsidRPr="00A4072F">
        <w:rPr>
          <w:rFonts w:cstheme="minorHAnsi"/>
          <w:lang w:val="en-US"/>
        </w:rPr>
        <w:t>is assessed during CS presentation relative to inter-trial intervals</w:t>
      </w:r>
      <w:r w:rsidR="00A4072F">
        <w:rPr>
          <w:rFonts w:cstheme="minorHAnsi"/>
          <w:lang w:val="en-US"/>
        </w:rPr>
        <w:t xml:space="preserve"> (ITI)</w:t>
      </w:r>
      <w:r w:rsidRPr="00B821DF">
        <w:rPr>
          <w:rFonts w:cstheme="minorHAnsi"/>
          <w:lang w:val="en-US"/>
        </w:rPr>
        <w:t xml:space="preserve">. Standard differential conditioning could be assessed by comparing startle reactions during the CS in threat versus safe context. </w:t>
      </w:r>
    </w:p>
    <w:p w14:paraId="1C2685A9" w14:textId="7A6B0396" w:rsidR="00097F94" w:rsidRPr="00B821DF" w:rsidRDefault="00097F94" w:rsidP="00BA7762">
      <w:pPr>
        <w:spacing w:after="0" w:line="480" w:lineRule="auto"/>
        <w:jc w:val="both"/>
        <w:rPr>
          <w:rFonts w:cstheme="minorHAnsi"/>
          <w:lang w:val="en-US"/>
        </w:rPr>
      </w:pPr>
      <w:r w:rsidRPr="00B821DF">
        <w:rPr>
          <w:rFonts w:cstheme="minorHAnsi"/>
          <w:lang w:val="en-US"/>
        </w:rPr>
        <w:t>In detail, a total of three different backgr</w:t>
      </w:r>
      <w:r w:rsidR="0099065A" w:rsidRPr="00B821DF">
        <w:rPr>
          <w:rFonts w:cstheme="minorHAnsi"/>
          <w:lang w:val="en-US"/>
        </w:rPr>
        <w:t>ound images (i.e., contexts) is</w:t>
      </w:r>
      <w:r w:rsidRPr="00B821DF">
        <w:rPr>
          <w:rFonts w:cstheme="minorHAnsi"/>
          <w:lang w:val="en-US"/>
        </w:rPr>
        <w:t xml:space="preserve"> used, all depicting offices. Assignment of these images to either the threat, safe, or generalization condition is counterbalanced across participants. In the experiment only one CS is used, a picture of a standing man in a casual-chic office suit. Any given trial during the experiment consists of the same build-up, starti</w:t>
      </w:r>
      <w:r w:rsidR="00A4072F">
        <w:rPr>
          <w:rFonts w:cstheme="minorHAnsi"/>
          <w:lang w:val="en-US"/>
        </w:rPr>
        <w:t>ng with an ITI</w:t>
      </w:r>
      <w:r w:rsidRPr="00B821DF">
        <w:rPr>
          <w:rFonts w:cstheme="minorHAnsi"/>
          <w:lang w:val="en-US"/>
        </w:rPr>
        <w:t xml:space="preserve"> that takes a variable 10 ± 1 s</w:t>
      </w:r>
      <w:r w:rsidR="008D0B26">
        <w:rPr>
          <w:rFonts w:cstheme="minorHAnsi"/>
          <w:lang w:val="en-US"/>
        </w:rPr>
        <w:t>econds</w:t>
      </w:r>
      <w:r w:rsidRPr="00B821DF">
        <w:rPr>
          <w:rFonts w:cstheme="minorHAnsi"/>
          <w:lang w:val="en-US"/>
        </w:rPr>
        <w:t>. Then the context app</w:t>
      </w:r>
      <w:r w:rsidR="008C5801" w:rsidRPr="00B821DF">
        <w:rPr>
          <w:rFonts w:cstheme="minorHAnsi"/>
          <w:lang w:val="en-US"/>
        </w:rPr>
        <w:t xml:space="preserve">ears together with the CS for five </w:t>
      </w:r>
      <w:r w:rsidRPr="00B821DF">
        <w:rPr>
          <w:rFonts w:cstheme="minorHAnsi"/>
          <w:lang w:val="en-US"/>
        </w:rPr>
        <w:t xml:space="preserve">seconds and the startle probe (50 ms – white noise - +/- 105dB) is always presented at 4.5 seconds. When applicable, the shock is presented at CS offset. Upon disappearance of the CS the context is visible for its remaining duration.   </w:t>
      </w:r>
    </w:p>
    <w:p w14:paraId="0CE26D14" w14:textId="29DAE59D" w:rsidR="00097F94" w:rsidRPr="00B821DF" w:rsidRDefault="00097F94" w:rsidP="00BA7762">
      <w:pPr>
        <w:spacing w:after="0" w:line="480" w:lineRule="auto"/>
        <w:jc w:val="both"/>
        <w:rPr>
          <w:rFonts w:cstheme="minorHAnsi"/>
          <w:lang w:val="en-US"/>
        </w:rPr>
      </w:pPr>
      <w:r w:rsidRPr="00B821DF">
        <w:rPr>
          <w:rFonts w:cstheme="minorHAnsi"/>
          <w:lang w:val="en-US"/>
        </w:rPr>
        <w:t>The procedure consists of several phases. Before the start of the task, electric shocks are set to an unpleasant but not painful level with a standardized work-up procedure which consist</w:t>
      </w:r>
      <w:r w:rsidR="0099065A" w:rsidRPr="00B821DF">
        <w:rPr>
          <w:rFonts w:cstheme="minorHAnsi"/>
          <w:lang w:val="en-US"/>
        </w:rPr>
        <w:t>s</w:t>
      </w:r>
      <w:r w:rsidRPr="00B821DF">
        <w:rPr>
          <w:rFonts w:cstheme="minorHAnsi"/>
          <w:lang w:val="en-US"/>
        </w:rPr>
        <w:t xml:space="preserve"> of five electrical shocks</w:t>
      </w:r>
      <w:r w:rsidR="0099065A" w:rsidRPr="00B821DF">
        <w:rPr>
          <w:rFonts w:cstheme="minorHAnsi"/>
          <w:lang w:val="en-US"/>
        </w:rPr>
        <w:t xml:space="preserve"> of variable intensities that a</w:t>
      </w:r>
      <w:r w:rsidRPr="00B821DF">
        <w:rPr>
          <w:rFonts w:cstheme="minorHAnsi"/>
          <w:lang w:val="en-US"/>
        </w:rPr>
        <w:t xml:space="preserve">re rated on their </w:t>
      </w:r>
      <w:r w:rsidR="0099065A" w:rsidRPr="00B821DF">
        <w:rPr>
          <w:rFonts w:cstheme="minorHAnsi"/>
          <w:lang w:val="en-US"/>
        </w:rPr>
        <w:t>unpleasantness</w:t>
      </w:r>
      <w:r w:rsidRPr="00B821DF">
        <w:rPr>
          <w:rFonts w:cstheme="minorHAnsi"/>
          <w:lang w:val="en-US"/>
        </w:rPr>
        <w:t xml:space="preserve"> (adapte</w:t>
      </w:r>
      <w:r w:rsidR="006F5777" w:rsidRPr="00B821DF">
        <w:rPr>
          <w:rFonts w:cstheme="minorHAnsi"/>
          <w:lang w:val="en-US"/>
        </w:rPr>
        <w:t>d from</w:t>
      </w:r>
      <w:r w:rsidR="001957EE">
        <w:rPr>
          <w:rFonts w:cstheme="minorHAnsi"/>
          <w:lang w:val="en-US"/>
        </w:rPr>
        <w:t xml:space="preserve"> Klumpers </w:t>
      </w:r>
      <w:r w:rsidR="001957EE">
        <w:rPr>
          <w:rFonts w:cstheme="minorHAnsi"/>
          <w:i/>
          <w:lang w:val="en-US"/>
        </w:rPr>
        <w:t>et al</w:t>
      </w:r>
      <w:r w:rsidR="001957EE">
        <w:rPr>
          <w:rFonts w:cstheme="minorHAnsi"/>
          <w:lang w:val="en-US"/>
        </w:rPr>
        <w:t>.</w:t>
      </w:r>
      <w:r w:rsidR="006F5777" w:rsidRPr="00B821DF">
        <w:rPr>
          <w:rFonts w:cstheme="minorHAnsi"/>
          <w:lang w:val="en-US"/>
        </w:rPr>
        <w:t xml:space="preserve"> </w:t>
      </w:r>
      <w:r w:rsidR="006F5777" w:rsidRPr="00B821DF">
        <w:rPr>
          <w:rFonts w:cstheme="minorHAnsi"/>
          <w:lang w:val="en-US"/>
        </w:rPr>
        <w:fldChar w:fldCharType="begin"/>
      </w:r>
      <w:r w:rsidR="00BE6463">
        <w:rPr>
          <w:rFonts w:cstheme="minorHAnsi"/>
          <w:lang w:val="en-US"/>
        </w:rPr>
        <w:instrText xml:space="preserve"> ADDIN EN.CITE &lt;EndNote&gt;&lt;Cite&gt;&lt;Author&gt;Klumpers&lt;/Author&gt;&lt;Year&gt;2010&lt;/Year&gt;&lt;RecNum&gt;94&lt;/RecNum&gt;&lt;DisplayText&gt;[41]&lt;/DisplayText&gt;&lt;record&gt;&lt;rec-number&gt;94&lt;/rec-number&gt;&lt;foreign-keys&gt;&lt;key app="EN" db-id="fp0ztwdwrxp0wtewwsx5fres5tw2wtv9eds0" timestamp="1540817510"&gt;94&lt;/key&gt;&lt;/foreign-keys&gt;&lt;ref-type name="Journal Article"&gt;17&lt;/ref-type&gt;&lt;contributors&gt;&lt;authors&gt;&lt;author&gt;Klumpers, F.&lt;/author&gt;&lt;author&gt;Raemaekers, M. A.&lt;/author&gt;&lt;author&gt;Ruigrok, A. N.&lt;/author&gt;&lt;author&gt;Hermans, E. J.&lt;/author&gt;&lt;author&gt;Kenemans, J. L.&lt;/author&gt;&lt;author&gt;Baas, J. M.&lt;/author&gt;&lt;/authors&gt;&lt;/contributors&gt;&lt;auth-address&gt;Department of Experimental Psychology, Utrecht University, Utrecht, the Netherlands. F.Klumpers@uu.nl&lt;/auth-address&gt;&lt;titles&gt;&lt;title&gt;Prefrontal mechanisms of fear reduction after threat offset&lt;/title&gt;&lt;secondary-title&gt;Biol Psychiatry&lt;/secondary-title&gt;&lt;/titles&gt;&lt;periodical&gt;&lt;full-title&gt;Biol Psychiatry&lt;/full-title&gt;&lt;/periodical&gt;&lt;pages&gt;1031-8&lt;/pages&gt;&lt;volume&gt;68&lt;/volume&gt;&lt;number&gt;11&lt;/number&gt;&lt;keywords&gt;&lt;keyword&gt;Adolescent&lt;/keyword&gt;&lt;keyword&gt;Adult&lt;/keyword&gt;&lt;keyword&gt;Amygdala/physiopathology&lt;/keyword&gt;&lt;keyword&gt;Analysis of Variance&lt;/keyword&gt;&lt;keyword&gt;Anxiety/physiopathology&lt;/keyword&gt;&lt;keyword&gt;Brain Mapping&lt;/keyword&gt;&lt;keyword&gt;Electromyography&lt;/keyword&gt;&lt;keyword&gt;Fear/*physiology&lt;/keyword&gt;&lt;keyword&gt;Female&lt;/keyword&gt;&lt;keyword&gt;Humans&lt;/keyword&gt;&lt;keyword&gt;Image Processing, Computer-Assisted&lt;/keyword&gt;&lt;keyword&gt;Magnetic Resonance Imaging&lt;/keyword&gt;&lt;keyword&gt;Male&lt;/keyword&gt;&lt;keyword&gt;Personality&lt;/keyword&gt;&lt;keyword&gt;Prefrontal Cortex/*physiopathology&lt;/keyword&gt;&lt;keyword&gt;Reflex, Startle/*physiology&lt;/keyword&gt;&lt;keyword&gt;Surveys and Questionnaires&lt;/keyword&gt;&lt;/keywords&gt;&lt;dates&gt;&lt;year&gt;2010&lt;/year&gt;&lt;pub-dates&gt;&lt;date&gt;Dec 1&lt;/date&gt;&lt;/pub-dates&gt;&lt;/dates&gt;&lt;isbn&gt;1873-2402 (Electronic)&amp;#xD;0006-3223 (Linking)&lt;/isbn&gt;&lt;accession-num&gt;21075229&lt;/accession-num&gt;&lt;urls&gt;&lt;related-urls&gt;&lt;url&gt;https://www.ncbi.nlm.nih.gov/pubmed/21075229&lt;/url&gt;&lt;/related-urls&gt;&lt;/urls&gt;&lt;/record&gt;&lt;/Cite&gt;&lt;/EndNote&gt;</w:instrText>
      </w:r>
      <w:r w:rsidR="006F5777" w:rsidRPr="00B821DF">
        <w:rPr>
          <w:rFonts w:cstheme="minorHAnsi"/>
          <w:lang w:val="en-US"/>
        </w:rPr>
        <w:fldChar w:fldCharType="separate"/>
      </w:r>
      <w:r w:rsidR="00BE6463">
        <w:rPr>
          <w:rFonts w:cstheme="minorHAnsi"/>
          <w:noProof/>
          <w:lang w:val="en-US"/>
        </w:rPr>
        <w:t>[41]</w:t>
      </w:r>
      <w:r w:rsidR="006F5777" w:rsidRPr="00B821DF">
        <w:rPr>
          <w:rFonts w:cstheme="minorHAnsi"/>
          <w:lang w:val="en-US"/>
        </w:rPr>
        <w:fldChar w:fldCharType="end"/>
      </w:r>
      <w:r w:rsidR="0099065A" w:rsidRPr="00B821DF">
        <w:rPr>
          <w:rFonts w:cstheme="minorHAnsi"/>
          <w:lang w:val="en-US"/>
        </w:rPr>
        <w:t>). Next, participants a</w:t>
      </w:r>
      <w:r w:rsidRPr="00B821DF">
        <w:rPr>
          <w:rFonts w:cstheme="minorHAnsi"/>
          <w:lang w:val="en-US"/>
        </w:rPr>
        <w:t>re instructed that they w</w:t>
      </w:r>
      <w:r w:rsidR="0099065A" w:rsidRPr="00B821DF">
        <w:rPr>
          <w:rFonts w:cstheme="minorHAnsi"/>
          <w:lang w:val="en-US"/>
        </w:rPr>
        <w:t>ill</w:t>
      </w:r>
      <w:r w:rsidRPr="00B821DF">
        <w:rPr>
          <w:rFonts w:cstheme="minorHAnsi"/>
          <w:lang w:val="en-US"/>
        </w:rPr>
        <w:t xml:space="preserve"> see foreground and background pictures, and that their task </w:t>
      </w:r>
      <w:r w:rsidR="0099065A" w:rsidRPr="00B821DF">
        <w:rPr>
          <w:rFonts w:cstheme="minorHAnsi"/>
          <w:lang w:val="en-US"/>
        </w:rPr>
        <w:t>i</w:t>
      </w:r>
      <w:r w:rsidRPr="00B821DF">
        <w:rPr>
          <w:rFonts w:cstheme="minorHAnsi"/>
          <w:lang w:val="en-US"/>
        </w:rPr>
        <w:t xml:space="preserve">s to predict when a shock </w:t>
      </w:r>
      <w:r w:rsidR="0099065A" w:rsidRPr="00B821DF">
        <w:rPr>
          <w:rFonts w:cstheme="minorHAnsi"/>
          <w:lang w:val="en-US"/>
        </w:rPr>
        <w:t>will</w:t>
      </w:r>
      <w:r w:rsidRPr="00B821DF">
        <w:rPr>
          <w:rFonts w:cstheme="minorHAnsi"/>
          <w:lang w:val="en-US"/>
        </w:rPr>
        <w:t xml:space="preserve"> occur. The task start</w:t>
      </w:r>
      <w:r w:rsidR="0099065A" w:rsidRPr="00B821DF">
        <w:rPr>
          <w:rFonts w:cstheme="minorHAnsi"/>
          <w:lang w:val="en-US"/>
        </w:rPr>
        <w:t>s</w:t>
      </w:r>
      <w:r w:rsidRPr="00B821DF">
        <w:rPr>
          <w:rFonts w:cstheme="minorHAnsi"/>
          <w:lang w:val="en-US"/>
        </w:rPr>
        <w:t xml:space="preserve"> out with a probe habituation phase to the startle probes (noise alone, NA), in order to reduce possible initial reactivity</w:t>
      </w:r>
      <w:r w:rsidR="001957EE">
        <w:rPr>
          <w:rFonts w:cstheme="minorHAnsi"/>
          <w:lang w:val="en-US"/>
        </w:rPr>
        <w:t xml:space="preserve"> of blink responding. In total four</w:t>
      </w:r>
      <w:r w:rsidRPr="00B821DF">
        <w:rPr>
          <w:rFonts w:cstheme="minorHAnsi"/>
          <w:lang w:val="en-US"/>
        </w:rPr>
        <w:t xml:space="preserve"> startle probes </w:t>
      </w:r>
      <w:r w:rsidR="0099065A" w:rsidRPr="00B821DF">
        <w:rPr>
          <w:rFonts w:cstheme="minorHAnsi"/>
          <w:lang w:val="en-US"/>
        </w:rPr>
        <w:t>a</w:t>
      </w:r>
      <w:r w:rsidRPr="00B821DF">
        <w:rPr>
          <w:rFonts w:cstheme="minorHAnsi"/>
          <w:lang w:val="en-US"/>
        </w:rPr>
        <w:t>re presented, w</w:t>
      </w:r>
      <w:r w:rsidR="004F2DA1" w:rsidRPr="00B821DF">
        <w:rPr>
          <w:rFonts w:cstheme="minorHAnsi"/>
          <w:lang w:val="en-US"/>
        </w:rPr>
        <w:t>ith an inter-probe interval of nine</w:t>
      </w:r>
      <w:r w:rsidRPr="00B821DF">
        <w:rPr>
          <w:rFonts w:cstheme="minorHAnsi"/>
          <w:lang w:val="en-US"/>
        </w:rPr>
        <w:t xml:space="preserve">, </w:t>
      </w:r>
      <w:r w:rsidR="004F2DA1" w:rsidRPr="00B821DF">
        <w:rPr>
          <w:rFonts w:cstheme="minorHAnsi"/>
          <w:lang w:val="en-US"/>
        </w:rPr>
        <w:t>eleven</w:t>
      </w:r>
      <w:r w:rsidRPr="00B821DF">
        <w:rPr>
          <w:rFonts w:cstheme="minorHAnsi"/>
          <w:lang w:val="en-US"/>
        </w:rPr>
        <w:t xml:space="preserve">, or </w:t>
      </w:r>
      <w:r w:rsidR="004F2DA1" w:rsidRPr="00B821DF">
        <w:rPr>
          <w:rFonts w:cstheme="minorHAnsi"/>
          <w:lang w:val="en-US"/>
        </w:rPr>
        <w:t>thirteen</w:t>
      </w:r>
      <w:r w:rsidRPr="00B821DF">
        <w:rPr>
          <w:rFonts w:cstheme="minorHAnsi"/>
          <w:lang w:val="en-US"/>
        </w:rPr>
        <w:t xml:space="preserve"> seconds. Then, the context habituation phase commenced, which </w:t>
      </w:r>
      <w:r w:rsidR="0099065A" w:rsidRPr="00B821DF">
        <w:rPr>
          <w:rFonts w:cstheme="minorHAnsi"/>
          <w:lang w:val="en-US"/>
        </w:rPr>
        <w:t>wa</w:t>
      </w:r>
      <w:r w:rsidRPr="00B821DF">
        <w:rPr>
          <w:rFonts w:cstheme="minorHAnsi"/>
          <w:lang w:val="en-US"/>
        </w:rPr>
        <w:t xml:space="preserve">s designed to familiarize participants with all contexts (presented without the CS) and to exclude the possibility that conditioned responses to the generalization context presented later in the test phase could be explained by mere novelty effects. Also, one NA probe </w:t>
      </w:r>
      <w:r w:rsidR="0099065A" w:rsidRPr="00B821DF">
        <w:rPr>
          <w:rFonts w:cstheme="minorHAnsi"/>
          <w:lang w:val="en-US"/>
        </w:rPr>
        <w:t>i</w:t>
      </w:r>
      <w:r w:rsidRPr="00B821DF">
        <w:rPr>
          <w:rFonts w:cstheme="minorHAnsi"/>
          <w:lang w:val="en-US"/>
        </w:rPr>
        <w:t>s presented. Afterwards, the actual acquisition phase commence</w:t>
      </w:r>
      <w:r w:rsidR="0099065A" w:rsidRPr="00B821DF">
        <w:rPr>
          <w:rFonts w:cstheme="minorHAnsi"/>
          <w:lang w:val="en-US"/>
        </w:rPr>
        <w:t>s</w:t>
      </w:r>
      <w:r w:rsidRPr="00B821DF">
        <w:rPr>
          <w:rFonts w:cstheme="minorHAnsi"/>
          <w:lang w:val="en-US"/>
        </w:rPr>
        <w:t xml:space="preserve">. </w:t>
      </w:r>
      <w:r w:rsidR="004F2DA1" w:rsidRPr="00B821DF">
        <w:rPr>
          <w:rFonts w:cstheme="minorHAnsi"/>
          <w:lang w:val="en-US"/>
        </w:rPr>
        <w:t>During this phase, a total of twelve</w:t>
      </w:r>
      <w:r w:rsidRPr="00B821DF">
        <w:rPr>
          <w:rFonts w:cstheme="minorHAnsi"/>
          <w:lang w:val="en-US"/>
        </w:rPr>
        <w:t xml:space="preserve"> threat trials and </w:t>
      </w:r>
      <w:r w:rsidR="004F2DA1" w:rsidRPr="00B821DF">
        <w:rPr>
          <w:rFonts w:cstheme="minorHAnsi"/>
          <w:lang w:val="en-US"/>
        </w:rPr>
        <w:t>twelve</w:t>
      </w:r>
      <w:r w:rsidRPr="00B821DF">
        <w:rPr>
          <w:rFonts w:cstheme="minorHAnsi"/>
          <w:lang w:val="en-US"/>
        </w:rPr>
        <w:t xml:space="preserve"> safe trials </w:t>
      </w:r>
      <w:r w:rsidR="0099065A" w:rsidRPr="00B821DF">
        <w:rPr>
          <w:rFonts w:cstheme="minorHAnsi"/>
          <w:lang w:val="en-US"/>
        </w:rPr>
        <w:t>is</w:t>
      </w:r>
      <w:r w:rsidRPr="00B821DF">
        <w:rPr>
          <w:rFonts w:cstheme="minorHAnsi"/>
          <w:lang w:val="en-US"/>
        </w:rPr>
        <w:t xml:space="preserve"> presented.</w:t>
      </w:r>
      <w:r w:rsidR="0099065A" w:rsidRPr="00B821DF">
        <w:rPr>
          <w:rFonts w:cstheme="minorHAnsi"/>
          <w:lang w:val="en-US"/>
        </w:rPr>
        <w:t xml:space="preserve"> The CS in the threat context i</w:t>
      </w:r>
      <w:r w:rsidR="004F2DA1" w:rsidRPr="00B821DF">
        <w:rPr>
          <w:rFonts w:cstheme="minorHAnsi"/>
          <w:lang w:val="en-US"/>
        </w:rPr>
        <w:t>s reinforced with shock ten</w:t>
      </w:r>
      <w:r w:rsidRPr="00B821DF">
        <w:rPr>
          <w:rFonts w:cstheme="minorHAnsi"/>
          <w:lang w:val="en-US"/>
        </w:rPr>
        <w:t xml:space="preserve"> times, the two unreinforced trials </w:t>
      </w:r>
      <w:r w:rsidR="0099065A" w:rsidRPr="00B821DF">
        <w:rPr>
          <w:rFonts w:cstheme="minorHAnsi"/>
          <w:lang w:val="en-US"/>
        </w:rPr>
        <w:t>a</w:t>
      </w:r>
      <w:r w:rsidRPr="00B821DF">
        <w:rPr>
          <w:rFonts w:cstheme="minorHAnsi"/>
          <w:lang w:val="en-US"/>
        </w:rPr>
        <w:t xml:space="preserve">re fixed to the third and the seventh trial to keep learning rates comparable across </w:t>
      </w:r>
      <w:r w:rsidR="007B66BE" w:rsidRPr="00B821DF">
        <w:rPr>
          <w:rFonts w:cstheme="minorHAnsi"/>
          <w:lang w:val="en-US"/>
        </w:rPr>
        <w:t>participants</w:t>
      </w:r>
      <w:r w:rsidRPr="00B821DF">
        <w:rPr>
          <w:rFonts w:cstheme="minorHAnsi"/>
          <w:lang w:val="en-US"/>
        </w:rPr>
        <w:t xml:space="preserve">. After </w:t>
      </w:r>
      <w:r w:rsidR="004F2DA1" w:rsidRPr="00B821DF">
        <w:rPr>
          <w:rFonts w:cstheme="minorHAnsi"/>
          <w:lang w:val="en-US"/>
        </w:rPr>
        <w:t>sixteen</w:t>
      </w:r>
      <w:r w:rsidRPr="00B821DF">
        <w:rPr>
          <w:rFonts w:cstheme="minorHAnsi"/>
          <w:lang w:val="en-US"/>
        </w:rPr>
        <w:t xml:space="preserve"> trials (i.e., at </w:t>
      </w:r>
      <w:r w:rsidR="004F2DA1" w:rsidRPr="00B821DF">
        <w:rPr>
          <w:rFonts w:cstheme="minorHAnsi"/>
          <w:lang w:val="en-US"/>
        </w:rPr>
        <w:t>two</w:t>
      </w:r>
      <w:r w:rsidR="00A73126" w:rsidRPr="00B821DF">
        <w:rPr>
          <w:rFonts w:cstheme="minorHAnsi"/>
          <w:lang w:val="en-US"/>
        </w:rPr>
        <w:t xml:space="preserve"> </w:t>
      </w:r>
      <w:r w:rsidR="004F2DA1" w:rsidRPr="00B821DF">
        <w:rPr>
          <w:rFonts w:cstheme="minorHAnsi"/>
          <w:lang w:val="en-US"/>
        </w:rPr>
        <w:t>third</w:t>
      </w:r>
      <w:r w:rsidR="00A73126" w:rsidRPr="00B821DF">
        <w:rPr>
          <w:rFonts w:cstheme="minorHAnsi"/>
          <w:lang w:val="en-US"/>
        </w:rPr>
        <w:t>s</w:t>
      </w:r>
      <w:r w:rsidR="0099065A" w:rsidRPr="00B821DF">
        <w:rPr>
          <w:rFonts w:cstheme="minorHAnsi"/>
          <w:lang w:val="en-US"/>
        </w:rPr>
        <w:t xml:space="preserve"> of the phase) another break wa</w:t>
      </w:r>
      <w:r w:rsidRPr="00B821DF">
        <w:rPr>
          <w:rFonts w:cstheme="minorHAnsi"/>
          <w:lang w:val="en-US"/>
        </w:rPr>
        <w:t>s implemented, followed by the remainder of acquisition. During the ensu</w:t>
      </w:r>
      <w:r w:rsidR="00A73126" w:rsidRPr="00B821DF">
        <w:rPr>
          <w:rFonts w:cstheme="minorHAnsi"/>
          <w:lang w:val="en-US"/>
        </w:rPr>
        <w:t>ing generalization test, again four</w:t>
      </w:r>
      <w:r w:rsidRPr="00B821DF">
        <w:rPr>
          <w:rFonts w:cstheme="minorHAnsi"/>
          <w:lang w:val="en-US"/>
        </w:rPr>
        <w:t xml:space="preserve"> threat and </w:t>
      </w:r>
      <w:r w:rsidR="00A73126" w:rsidRPr="00B821DF">
        <w:rPr>
          <w:rFonts w:cstheme="minorHAnsi"/>
          <w:lang w:val="en-US"/>
        </w:rPr>
        <w:t>four</w:t>
      </w:r>
      <w:r w:rsidRPr="00B821DF">
        <w:rPr>
          <w:rFonts w:cstheme="minorHAnsi"/>
          <w:lang w:val="en-US"/>
        </w:rPr>
        <w:t xml:space="preserve"> safe trails </w:t>
      </w:r>
      <w:r w:rsidR="0099065A" w:rsidRPr="00B821DF">
        <w:rPr>
          <w:rFonts w:cstheme="minorHAnsi"/>
          <w:lang w:val="en-US"/>
        </w:rPr>
        <w:t>a</w:t>
      </w:r>
      <w:r w:rsidRPr="00B821DF">
        <w:rPr>
          <w:rFonts w:cstheme="minorHAnsi"/>
          <w:lang w:val="en-US"/>
        </w:rPr>
        <w:t xml:space="preserve">re presented, intermixed with </w:t>
      </w:r>
      <w:r w:rsidR="00A73126" w:rsidRPr="00B821DF">
        <w:rPr>
          <w:rFonts w:cstheme="minorHAnsi"/>
          <w:lang w:val="en-US"/>
        </w:rPr>
        <w:t>four</w:t>
      </w:r>
      <w:r w:rsidRPr="00B821DF">
        <w:rPr>
          <w:rFonts w:cstheme="minorHAnsi"/>
          <w:lang w:val="en-US"/>
        </w:rPr>
        <w:t xml:space="preserve"> generalization trials. None of these trials </w:t>
      </w:r>
      <w:r w:rsidR="0099065A" w:rsidRPr="00B821DF">
        <w:rPr>
          <w:rFonts w:cstheme="minorHAnsi"/>
          <w:lang w:val="en-US"/>
        </w:rPr>
        <w:t>a</w:t>
      </w:r>
      <w:r w:rsidRPr="00B821DF">
        <w:rPr>
          <w:rFonts w:cstheme="minorHAnsi"/>
          <w:lang w:val="en-US"/>
        </w:rPr>
        <w:t xml:space="preserve">re reinforced. During the generalization trials, the same CS </w:t>
      </w:r>
      <w:r w:rsidR="0099065A" w:rsidRPr="00B821DF">
        <w:rPr>
          <w:rFonts w:cstheme="minorHAnsi"/>
          <w:lang w:val="en-US"/>
        </w:rPr>
        <w:t>i</w:t>
      </w:r>
      <w:r w:rsidRPr="00B821DF">
        <w:rPr>
          <w:rFonts w:cstheme="minorHAnsi"/>
          <w:lang w:val="en-US"/>
        </w:rPr>
        <w:t xml:space="preserve">s presented but against a new background context. As such, the interpretation of the CS-context combination in terms of shock reinforcement </w:t>
      </w:r>
      <w:r w:rsidR="0099065A" w:rsidRPr="00B821DF">
        <w:rPr>
          <w:rFonts w:cstheme="minorHAnsi"/>
          <w:lang w:val="en-US"/>
        </w:rPr>
        <w:t>i</w:t>
      </w:r>
      <w:r w:rsidRPr="00B821DF">
        <w:rPr>
          <w:rFonts w:cstheme="minorHAnsi"/>
          <w:lang w:val="en-US"/>
        </w:rPr>
        <w:t>s ambiguous. The generalization test phase always start</w:t>
      </w:r>
      <w:r w:rsidR="0099065A" w:rsidRPr="00B821DF">
        <w:rPr>
          <w:rFonts w:cstheme="minorHAnsi"/>
          <w:lang w:val="en-US"/>
        </w:rPr>
        <w:t>s</w:t>
      </w:r>
      <w:r w:rsidRPr="00B821DF">
        <w:rPr>
          <w:rFonts w:cstheme="minorHAnsi"/>
          <w:lang w:val="en-US"/>
        </w:rPr>
        <w:t xml:space="preserve"> with the generalization trial, followed by a safe and threat trial, in order to obtain a clean primary response on generalization that </w:t>
      </w:r>
      <w:r w:rsidR="0099065A" w:rsidRPr="00B821DF">
        <w:rPr>
          <w:rFonts w:cstheme="minorHAnsi"/>
          <w:lang w:val="en-US"/>
        </w:rPr>
        <w:t>will</w:t>
      </w:r>
      <w:r w:rsidRPr="00B821DF">
        <w:rPr>
          <w:rFonts w:cstheme="minorHAnsi"/>
          <w:lang w:val="en-US"/>
        </w:rPr>
        <w:t xml:space="preserve"> be comparable across participants. </w:t>
      </w:r>
    </w:p>
    <w:p w14:paraId="657F5315" w14:textId="74B7A6DA" w:rsidR="00097F94" w:rsidRPr="00B821DF" w:rsidRDefault="00097F94" w:rsidP="00BA7762">
      <w:pPr>
        <w:spacing w:after="0" w:line="480" w:lineRule="auto"/>
        <w:jc w:val="both"/>
        <w:rPr>
          <w:rFonts w:cstheme="minorHAnsi"/>
          <w:lang w:val="en-US"/>
        </w:rPr>
      </w:pPr>
      <w:r w:rsidRPr="00B821DF">
        <w:rPr>
          <w:rFonts w:cstheme="minorHAnsi"/>
          <w:lang w:val="en-US"/>
        </w:rPr>
        <w:t xml:space="preserve">Presentation of all </w:t>
      </w:r>
      <w:r w:rsidR="006F5777" w:rsidRPr="00B821DF">
        <w:rPr>
          <w:rFonts w:cstheme="minorHAnsi"/>
          <w:lang w:val="en-US"/>
        </w:rPr>
        <w:t>the stimuli in the experiment i</w:t>
      </w:r>
      <w:r w:rsidRPr="00B821DF">
        <w:rPr>
          <w:rFonts w:cstheme="minorHAnsi"/>
          <w:lang w:val="en-US"/>
        </w:rPr>
        <w:t xml:space="preserve">s semi-randomized. For acquisition, safe and threat trials </w:t>
      </w:r>
      <w:r w:rsidR="006F5777" w:rsidRPr="00B821DF">
        <w:rPr>
          <w:rFonts w:cstheme="minorHAnsi"/>
          <w:lang w:val="en-US"/>
        </w:rPr>
        <w:t>a</w:t>
      </w:r>
      <w:r w:rsidRPr="00B821DF">
        <w:rPr>
          <w:rFonts w:cstheme="minorHAnsi"/>
          <w:lang w:val="en-US"/>
        </w:rPr>
        <w:t xml:space="preserve">re shuffled in blocks of two and in later phases the safe, threat and generalization trials </w:t>
      </w:r>
      <w:r w:rsidR="006F5777" w:rsidRPr="00B821DF">
        <w:rPr>
          <w:rFonts w:cstheme="minorHAnsi"/>
          <w:lang w:val="en-US"/>
        </w:rPr>
        <w:t>a</w:t>
      </w:r>
      <w:r w:rsidRPr="00B821DF">
        <w:rPr>
          <w:rFonts w:cstheme="minorHAnsi"/>
          <w:lang w:val="en-US"/>
        </w:rPr>
        <w:t xml:space="preserve">re shuffled in blocks of three. Consequently, no more than two of the same trials </w:t>
      </w:r>
      <w:r w:rsidR="006F5777" w:rsidRPr="00B821DF">
        <w:rPr>
          <w:rFonts w:cstheme="minorHAnsi"/>
          <w:lang w:val="en-US"/>
        </w:rPr>
        <w:t>will</w:t>
      </w:r>
      <w:r w:rsidRPr="00B821DF">
        <w:rPr>
          <w:rFonts w:cstheme="minorHAnsi"/>
          <w:lang w:val="en-US"/>
        </w:rPr>
        <w:t xml:space="preserve"> follow-up </w:t>
      </w:r>
      <w:r w:rsidR="006F5777" w:rsidRPr="00B821DF">
        <w:rPr>
          <w:rFonts w:cstheme="minorHAnsi"/>
          <w:lang w:val="en-US"/>
        </w:rPr>
        <w:t>on each other. Startle probes a</w:t>
      </w:r>
      <w:r w:rsidRPr="00B821DF">
        <w:rPr>
          <w:rFonts w:cstheme="minorHAnsi"/>
          <w:lang w:val="en-US"/>
        </w:rPr>
        <w:t>re presented during a</w:t>
      </w:r>
      <w:r w:rsidR="006F5777" w:rsidRPr="00B821DF">
        <w:rPr>
          <w:rFonts w:cstheme="minorHAnsi"/>
          <w:lang w:val="en-US"/>
        </w:rPr>
        <w:t>ll CS images. A context probe i</w:t>
      </w:r>
      <w:r w:rsidRPr="00B821DF">
        <w:rPr>
          <w:rFonts w:cstheme="minorHAnsi"/>
          <w:lang w:val="en-US"/>
        </w:rPr>
        <w:t>s presented randomly every two trials of</w:t>
      </w:r>
      <w:r w:rsidR="006F5777" w:rsidRPr="00B821DF">
        <w:rPr>
          <w:rFonts w:cstheme="minorHAnsi"/>
          <w:lang w:val="en-US"/>
        </w:rPr>
        <w:t xml:space="preserve"> each threat type. ITI probes a</w:t>
      </w:r>
      <w:r w:rsidRPr="00B821DF">
        <w:rPr>
          <w:rFonts w:cstheme="minorHAnsi"/>
          <w:lang w:val="en-US"/>
        </w:rPr>
        <w:t>re presented randomly every four trials of each threat type. In summary, every four trials (or six during the test phases) two safe and two threat trials, one context safe probe and one context th</w:t>
      </w:r>
      <w:r w:rsidR="006F5777" w:rsidRPr="00B821DF">
        <w:rPr>
          <w:rFonts w:cstheme="minorHAnsi"/>
          <w:lang w:val="en-US"/>
        </w:rPr>
        <w:t>reat probe, and one ITI probe i</w:t>
      </w:r>
      <w:r w:rsidRPr="00B821DF">
        <w:rPr>
          <w:rFonts w:cstheme="minorHAnsi"/>
          <w:lang w:val="en-US"/>
        </w:rPr>
        <w:t xml:space="preserve">s presented. </w:t>
      </w:r>
    </w:p>
    <w:p w14:paraId="60A33D05" w14:textId="076861C0" w:rsidR="00097F94" w:rsidRPr="00B821DF" w:rsidRDefault="00097F94" w:rsidP="00BA7762">
      <w:pPr>
        <w:spacing w:after="0" w:line="480" w:lineRule="auto"/>
        <w:jc w:val="both"/>
        <w:rPr>
          <w:rFonts w:cstheme="minorHAnsi"/>
          <w:lang w:val="en-US"/>
        </w:rPr>
      </w:pPr>
      <w:r w:rsidRPr="00B821DF">
        <w:rPr>
          <w:rFonts w:cstheme="minorHAnsi"/>
          <w:lang w:val="en-US"/>
        </w:rPr>
        <w:t xml:space="preserve">At the end of the task, we assess subjective aversiveness of the shocks and startle probes and </w:t>
      </w:r>
      <w:r w:rsidR="006F5777" w:rsidRPr="00B821DF">
        <w:rPr>
          <w:rFonts w:cstheme="minorHAnsi"/>
          <w:lang w:val="en-US"/>
        </w:rPr>
        <w:t>verify</w:t>
      </w:r>
      <w:r w:rsidRPr="00B821DF">
        <w:rPr>
          <w:rFonts w:cstheme="minorHAnsi"/>
          <w:lang w:val="en-US"/>
        </w:rPr>
        <w:t xml:space="preserve"> contingency awareness by asking participants to identify the combination of CS and context that predicted shock during the first part of the experiment. The latter involves a forced choice procedure showing all three contexts. Finally, avoidance tendencies for each of the contexts is assessed by asking participants to indicate whether they w</w:t>
      </w:r>
      <w:r w:rsidR="006F5777" w:rsidRPr="00B821DF">
        <w:rPr>
          <w:rFonts w:cstheme="minorHAnsi"/>
          <w:lang w:val="en-US"/>
        </w:rPr>
        <w:t>ill</w:t>
      </w:r>
      <w:r w:rsidRPr="00B821DF">
        <w:rPr>
          <w:rFonts w:cstheme="minorHAnsi"/>
          <w:lang w:val="en-US"/>
        </w:rPr>
        <w:t xml:space="preserve"> choose to again see each context/cs combination. To stimulate approach/avoidance conflicts and model mixed outcome prospects under which maladapti</w:t>
      </w:r>
      <w:r w:rsidR="00B7176B" w:rsidRPr="00B821DF">
        <w:rPr>
          <w:rFonts w:cstheme="minorHAnsi"/>
          <w:lang w:val="en-US"/>
        </w:rPr>
        <w:t xml:space="preserve">ve avoidance occurs </w:t>
      </w:r>
      <w:r w:rsidR="00BA5256" w:rsidRPr="00B821DF">
        <w:rPr>
          <w:rFonts w:cstheme="minorHAnsi"/>
          <w:lang w:val="en-US"/>
        </w:rPr>
        <w:fldChar w:fldCharType="begin">
          <w:fldData xml:space="preserve">PEVuZE5vdGU+PENpdGU+PEF1dGhvcj5Lcnlwb3RvczwvQXV0aG9yPjxZZWFyPjIwMTg8L1llYXI+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PEVuZE5vdGU+PENpdGU+PEF1dGhvcj5Lcnlwb3RvczwvQXV0aG9yPjxZZWFyPjIwMTg8L1llYXI+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BA5256" w:rsidRPr="00B821DF">
        <w:rPr>
          <w:rFonts w:cstheme="minorHAnsi"/>
          <w:lang w:val="en-US"/>
        </w:rPr>
      </w:r>
      <w:r w:rsidR="00BA5256" w:rsidRPr="00B821DF">
        <w:rPr>
          <w:rFonts w:cstheme="minorHAnsi"/>
          <w:lang w:val="en-US"/>
        </w:rPr>
        <w:fldChar w:fldCharType="separate"/>
      </w:r>
      <w:r w:rsidR="00BE6463">
        <w:rPr>
          <w:rFonts w:cstheme="minorHAnsi"/>
          <w:noProof/>
          <w:lang w:val="en-US"/>
        </w:rPr>
        <w:t>[42, 43]</w:t>
      </w:r>
      <w:r w:rsidR="00BA5256" w:rsidRPr="00B821DF">
        <w:rPr>
          <w:rFonts w:cstheme="minorHAnsi"/>
          <w:lang w:val="en-US"/>
        </w:rPr>
        <w:fldChar w:fldCharType="end"/>
      </w:r>
      <w:r w:rsidR="006F5777" w:rsidRPr="00B821DF">
        <w:rPr>
          <w:rFonts w:cstheme="minorHAnsi"/>
          <w:lang w:val="en-US"/>
        </w:rPr>
        <w:t>, we ask</w:t>
      </w:r>
      <w:r w:rsidRPr="00B821DF">
        <w:rPr>
          <w:rFonts w:cstheme="minorHAnsi"/>
          <w:lang w:val="en-US"/>
        </w:rPr>
        <w:t xml:space="preserve"> participants whether they </w:t>
      </w:r>
      <w:r w:rsidR="006F5777" w:rsidRPr="00B821DF">
        <w:rPr>
          <w:rFonts w:cstheme="minorHAnsi"/>
          <w:lang w:val="en-US"/>
        </w:rPr>
        <w:t>will</w:t>
      </w:r>
      <w:r w:rsidRPr="00B821DF">
        <w:rPr>
          <w:rFonts w:cstheme="minorHAnsi"/>
          <w:lang w:val="en-US"/>
        </w:rPr>
        <w:t xml:space="preserve"> view each picture if they w</w:t>
      </w:r>
      <w:r w:rsidR="006F5777" w:rsidRPr="00B821DF">
        <w:rPr>
          <w:rFonts w:cstheme="minorHAnsi"/>
          <w:lang w:val="en-US"/>
        </w:rPr>
        <w:t>ill</w:t>
      </w:r>
      <w:r w:rsidRPr="00B821DF">
        <w:rPr>
          <w:rFonts w:cstheme="minorHAnsi"/>
          <w:lang w:val="en-US"/>
        </w:rPr>
        <w:t xml:space="preserve"> receive a small (0.10</w:t>
      </w:r>
      <w:r w:rsidR="00E4516D" w:rsidRPr="00B821DF">
        <w:rPr>
          <w:rFonts w:cstheme="minorHAnsi"/>
          <w:lang w:val="en-US"/>
        </w:rPr>
        <w:t xml:space="preserve"> euro) or larger (0.50 euro</w:t>
      </w:r>
      <w:r w:rsidRPr="00B821DF">
        <w:rPr>
          <w:rFonts w:cstheme="minorHAnsi"/>
          <w:lang w:val="en-US"/>
        </w:rPr>
        <w:t>) monetary reward.</w:t>
      </w:r>
    </w:p>
    <w:p w14:paraId="0AF3D975" w14:textId="2D838B83" w:rsidR="00367DC2" w:rsidRPr="00B821DF" w:rsidRDefault="00367DC2" w:rsidP="00BA7762">
      <w:pPr>
        <w:spacing w:after="0" w:line="480" w:lineRule="auto"/>
        <w:jc w:val="both"/>
        <w:rPr>
          <w:rFonts w:cstheme="minorHAnsi"/>
          <w:b/>
          <w:lang w:val="en-US"/>
        </w:rPr>
      </w:pPr>
    </w:p>
    <w:p w14:paraId="182D5035" w14:textId="461D874D" w:rsidR="00645719" w:rsidRPr="00B821DF" w:rsidRDefault="00645719" w:rsidP="00BA7762">
      <w:pPr>
        <w:pStyle w:val="ListParagraph"/>
        <w:numPr>
          <w:ilvl w:val="2"/>
          <w:numId w:val="28"/>
        </w:numPr>
        <w:spacing w:after="0" w:line="480" w:lineRule="auto"/>
        <w:jc w:val="both"/>
        <w:rPr>
          <w:rFonts w:cstheme="minorHAnsi"/>
          <w:b/>
          <w:lang w:val="en-US"/>
        </w:rPr>
      </w:pPr>
      <w:r w:rsidRPr="00B821DF">
        <w:rPr>
          <w:rFonts w:cstheme="minorHAnsi"/>
          <w:b/>
          <w:lang w:val="en-US"/>
        </w:rPr>
        <w:t>Emotion regulation task</w:t>
      </w:r>
    </w:p>
    <w:p w14:paraId="01245935" w14:textId="28561247" w:rsidR="00367DC2" w:rsidRPr="00B821DF" w:rsidRDefault="00367DC2" w:rsidP="00BA7762">
      <w:pPr>
        <w:spacing w:after="0" w:line="480" w:lineRule="auto"/>
        <w:jc w:val="both"/>
        <w:rPr>
          <w:rFonts w:cstheme="minorHAnsi"/>
          <w:lang w:val="en-US"/>
        </w:rPr>
      </w:pPr>
      <w:r w:rsidRPr="00B821DF">
        <w:rPr>
          <w:rFonts w:cstheme="minorHAnsi"/>
          <w:lang w:val="en-US"/>
        </w:rPr>
        <w:t xml:space="preserve">To measure the capacity for self-regulation of emotion toward a more positive state, we use an adapted version of the situation-focused reappraisal task </w:t>
      </w:r>
      <w:r w:rsidRPr="00B821DF">
        <w:rPr>
          <w:rFonts w:cstheme="minorHAnsi"/>
          <w:lang w:val="en-US"/>
        </w:rPr>
        <w:fldChar w:fldCharType="begin"/>
      </w:r>
      <w:r w:rsidR="00BE6463">
        <w:rPr>
          <w:rFonts w:cstheme="minorHAnsi"/>
          <w:lang w:val="en-US"/>
        </w:rPr>
        <w:instrText xml:space="preserve"> ADDIN EN.CITE &lt;EndNote&gt;&lt;Cite&gt;&lt;Author&gt;Kanske&lt;/Author&gt;&lt;Year&gt;2011&lt;/Year&gt;&lt;RecNum&gt;271&lt;/RecNum&gt;&lt;DisplayText&gt;[44]&lt;/DisplayText&gt;&lt;record&gt;&lt;rec-number&gt;271&lt;/rec-number&gt;&lt;foreign-keys&gt;&lt;key app="EN" db-id="fp0ztwdwrxp0wtewwsx5fres5tw2wtv9eds0" timestamp="1611751036"&gt;271&lt;/key&gt;&lt;/foreign-keys&gt;&lt;ref-type name="Journal Article"&gt;17&lt;/ref-type&gt;&lt;contributors&gt;&lt;authors&gt;&lt;author&gt;Kanske, P.&lt;/author&gt;&lt;author&gt;Heissler, J.&lt;/author&gt;&lt;author&gt;Schönfelder, S.&lt;/author&gt;&lt;author&gt;Bongers, A.&lt;/author&gt;&lt;author&gt;Wessa, M.&lt;/author&gt;&lt;/authors&gt;&lt;/contributors&gt;&lt;auth-address&gt;Department of Cognitive and Clinical Neuroscience, Central Institute of Mental Health, Mannheim, Germany. philipp.kanske@zi-mannheim.de&lt;/auth-address&gt;&lt;titles&gt;&lt;title&gt;How to regulate emotion? Neural networks for reappraisal and distraction&lt;/title&gt;&lt;secondary-title&gt;Cereb Cortex&lt;/secondary-title&gt;&lt;/titles&gt;&lt;periodical&gt;&lt;full-title&gt;Cereb Cortex&lt;/full-title&gt;&lt;/periodical&gt;&lt;pages&gt;1379-88&lt;/pages&gt;&lt;volume&gt;21&lt;/volume&gt;&lt;number&gt;6&lt;/number&gt;&lt;edition&gt;2010/11/03&lt;/edition&gt;&lt;keywords&gt;&lt;keyword&gt;Adolescent&lt;/keyword&gt;&lt;keyword&gt;Adult&lt;/keyword&gt;&lt;keyword&gt;Analysis of Variance&lt;/keyword&gt;&lt;keyword&gt;Arousal/*physiology&lt;/keyword&gt;&lt;keyword&gt;Attention/*physiology&lt;/keyword&gt;&lt;keyword&gt;Brain/blood supply/*physiology&lt;/keyword&gt;&lt;keyword&gt;*Brain Mapping&lt;/keyword&gt;&lt;keyword&gt;Emotions/*physiology&lt;/keyword&gt;&lt;keyword&gt;Female&lt;/keyword&gt;&lt;keyword&gt;Humans&lt;/keyword&gt;&lt;keyword&gt;Image Processing, Computer-Assisted&lt;/keyword&gt;&lt;keyword&gt;Magnetic Resonance Imaging/methods&lt;/keyword&gt;&lt;keyword&gt;Male&lt;/keyword&gt;&lt;keyword&gt;Oxygen/blood&lt;/keyword&gt;&lt;keyword&gt;Photic Stimulation/methods&lt;/keyword&gt;&lt;keyword&gt;Reaction Time/physiology&lt;/keyword&gt;&lt;keyword&gt;Young Adult&lt;/keyword&gt;&lt;/keywords&gt;&lt;dates&gt;&lt;year&gt;2011&lt;/year&gt;&lt;pub-dates&gt;&lt;date&gt;Jun&lt;/date&gt;&lt;/pub-dates&gt;&lt;/dates&gt;&lt;isbn&gt;1047-3211&lt;/isbn&gt;&lt;accession-num&gt;21041200&lt;/accession-num&gt;&lt;urls&gt;&lt;/urls&gt;&lt;remote-database-provider&gt;NLM&lt;/remote-database-provider&gt;&lt;language&gt;eng&lt;/language&gt;&lt;/record&gt;&lt;/Cite&gt;&lt;/EndNote&gt;</w:instrText>
      </w:r>
      <w:r w:rsidRPr="00B821DF">
        <w:rPr>
          <w:rFonts w:cstheme="minorHAnsi"/>
          <w:lang w:val="en-US"/>
        </w:rPr>
        <w:fldChar w:fldCharType="separate"/>
      </w:r>
      <w:r w:rsidR="00BE6463">
        <w:rPr>
          <w:rFonts w:cstheme="minorHAnsi"/>
          <w:noProof/>
          <w:lang w:val="en-US"/>
        </w:rPr>
        <w:t>[44]</w:t>
      </w:r>
      <w:r w:rsidRPr="00B821DF">
        <w:rPr>
          <w:rFonts w:cstheme="minorHAnsi"/>
          <w:lang w:val="en-US"/>
        </w:rPr>
        <w:fldChar w:fldCharType="end"/>
      </w:r>
      <w:r w:rsidRPr="00B821DF">
        <w:rPr>
          <w:rFonts w:cstheme="minorHAnsi"/>
          <w:lang w:val="en-US"/>
        </w:rPr>
        <w:t>. Participants see either a positive, negative, or a neutral picture, which they either have to reappraise or view. To increase a more positive state, participants are instructed to either focus on the positive aspects of the situation or to imagine a (more) positive outcome. Success of emotion regulation is assessed using modification of the eye-blink startle reflex, and using self-report of subjective emotional experience.</w:t>
      </w:r>
    </w:p>
    <w:p w14:paraId="2DCE13A8" w14:textId="1DBB9B2D" w:rsidR="00367DC2" w:rsidRPr="00B821DF" w:rsidRDefault="00367DC2" w:rsidP="00BA7762">
      <w:pPr>
        <w:spacing w:after="0" w:line="480" w:lineRule="auto"/>
        <w:jc w:val="both"/>
        <w:rPr>
          <w:rFonts w:cstheme="minorHAnsi"/>
          <w:lang w:val="en-US"/>
        </w:rPr>
      </w:pPr>
      <w:r w:rsidRPr="00B821DF">
        <w:rPr>
          <w:rFonts w:cstheme="minorHAnsi"/>
          <w:lang w:val="en-US"/>
        </w:rPr>
        <w:t>The task starts with psychoeducation on emotion regulation and a practice run of the task. Each trial begins w</w:t>
      </w:r>
      <w:r w:rsidR="00A73126" w:rsidRPr="00B821DF">
        <w:rPr>
          <w:rFonts w:cstheme="minorHAnsi"/>
          <w:lang w:val="en-US"/>
        </w:rPr>
        <w:t>ith a one</w:t>
      </w:r>
      <w:r w:rsidRPr="00B821DF">
        <w:rPr>
          <w:rFonts w:cstheme="minorHAnsi"/>
          <w:lang w:val="en-US"/>
        </w:rPr>
        <w:t>-second presentation of a strategy cue (‘reinterpret posi</w:t>
      </w:r>
      <w:r w:rsidR="002B556B" w:rsidRPr="00B821DF">
        <w:rPr>
          <w:rFonts w:cstheme="minorHAnsi"/>
          <w:lang w:val="en-US"/>
        </w:rPr>
        <w:t xml:space="preserve">tively’ or ‘view’) followed by </w:t>
      </w:r>
      <w:r w:rsidR="00A76741">
        <w:rPr>
          <w:rFonts w:cstheme="minorHAnsi"/>
          <w:lang w:val="en-US"/>
        </w:rPr>
        <w:t xml:space="preserve">a </w:t>
      </w:r>
      <w:r w:rsidR="002B556B" w:rsidRPr="00B821DF">
        <w:rPr>
          <w:rFonts w:cstheme="minorHAnsi"/>
          <w:lang w:val="en-US"/>
        </w:rPr>
        <w:t>six</w:t>
      </w:r>
      <w:r w:rsidR="00A76741">
        <w:rPr>
          <w:rFonts w:cstheme="minorHAnsi"/>
          <w:lang w:val="en-US"/>
        </w:rPr>
        <w:t>-second</w:t>
      </w:r>
      <w:r w:rsidRPr="00B821DF">
        <w:rPr>
          <w:rFonts w:cstheme="minorHAnsi"/>
          <w:lang w:val="en-US"/>
        </w:rPr>
        <w:t xml:space="preserve"> presentation of a picture. A 100-dB, 50-ms burst of white noise is used as a startle probe. The probe is administered through headphones and is presented randomly between </w:t>
      </w:r>
      <w:r w:rsidR="002B556B" w:rsidRPr="00B821DF">
        <w:rPr>
          <w:rFonts w:cstheme="minorHAnsi"/>
          <w:lang w:val="en-US"/>
        </w:rPr>
        <w:t>three</w:t>
      </w:r>
      <w:r w:rsidRPr="00B821DF">
        <w:rPr>
          <w:rFonts w:cstheme="minorHAnsi"/>
          <w:lang w:val="en-US"/>
        </w:rPr>
        <w:t xml:space="preserve"> and </w:t>
      </w:r>
      <w:r w:rsidR="002B556B" w:rsidRPr="00B821DF">
        <w:rPr>
          <w:rFonts w:cstheme="minorHAnsi"/>
          <w:lang w:val="en-US"/>
        </w:rPr>
        <w:t>five</w:t>
      </w:r>
      <w:r w:rsidRPr="00B821DF">
        <w:rPr>
          <w:rFonts w:cstheme="minorHAnsi"/>
          <w:lang w:val="en-US"/>
        </w:rPr>
        <w:t xml:space="preserve"> seconds posttrial onset on each trial. Picture offset is followed by a se</w:t>
      </w:r>
      <w:r w:rsidR="00E63FE4">
        <w:rPr>
          <w:rFonts w:cstheme="minorHAnsi"/>
          <w:lang w:val="en-US"/>
        </w:rPr>
        <w:t>lf-assessment manikin scale of four</w:t>
      </w:r>
      <w:r w:rsidRPr="00B821DF">
        <w:rPr>
          <w:rFonts w:cstheme="minorHAnsi"/>
          <w:lang w:val="en-US"/>
        </w:rPr>
        <w:t xml:space="preserve"> seconds, on which participants indicate how happy they felt while watchi</w:t>
      </w:r>
      <w:r w:rsidR="009E4E16">
        <w:rPr>
          <w:rFonts w:cstheme="minorHAnsi"/>
          <w:lang w:val="en-US"/>
        </w:rPr>
        <w:t>ng the picture on a scale from zero</w:t>
      </w:r>
      <w:r w:rsidRPr="00B821DF">
        <w:rPr>
          <w:rFonts w:cstheme="minorHAnsi"/>
          <w:lang w:val="en-US"/>
        </w:rPr>
        <w:t xml:space="preserve"> (very happy) to </w:t>
      </w:r>
      <w:r w:rsidR="009E4E16">
        <w:rPr>
          <w:rFonts w:cstheme="minorHAnsi"/>
          <w:lang w:val="en-US"/>
        </w:rPr>
        <w:t>nine</w:t>
      </w:r>
      <w:r w:rsidRPr="00B821DF">
        <w:rPr>
          <w:rFonts w:cstheme="minorHAnsi"/>
          <w:lang w:val="en-US"/>
        </w:rPr>
        <w:t xml:space="preserve"> (very unhappy)</w:t>
      </w:r>
      <w:r w:rsidR="00D11467" w:rsidRPr="00B821DF">
        <w:rPr>
          <w:rFonts w:cstheme="minorHAnsi"/>
          <w:lang w:val="en-US"/>
        </w:rPr>
        <w:t xml:space="preserve"> </w:t>
      </w:r>
      <w:r w:rsidR="00D11467" w:rsidRPr="00B821DF">
        <w:rPr>
          <w:rFonts w:cstheme="minorHAnsi"/>
          <w:lang w:val="en-US"/>
        </w:rPr>
        <w:fldChar w:fldCharType="begin"/>
      </w:r>
      <w:r w:rsidR="00BE6463">
        <w:rPr>
          <w:rFonts w:cstheme="minorHAnsi"/>
          <w:lang w:val="en-US"/>
        </w:rPr>
        <w:instrText xml:space="preserve"> ADDIN EN.CITE &lt;EndNote&gt;&lt;Cite&gt;&lt;Author&gt;Lang&lt;/Author&gt;&lt;Year&gt;2005&lt;/Year&gt;&lt;RecNum&gt;195&lt;/RecNum&gt;&lt;DisplayText&gt;[45]&lt;/DisplayText&gt;&lt;record&gt;&lt;rec-number&gt;195&lt;/rec-number&gt;&lt;foreign-keys&gt;&lt;key app="EN" db-id="fp0ztwdwrxp0wtewwsx5fres5tw2wtv9eds0" timestamp="1591004499"&gt;195&lt;/key&gt;&lt;/foreign-keys&gt;&lt;ref-type name="Book"&gt;6&lt;/ref-type&gt;&lt;contributors&gt;&lt;authors&gt;&lt;author&gt;Lang, Peter J.&lt;/author&gt;&lt;author&gt;Bradley, Margaret M.&lt;/author&gt;&lt;author&gt;Cuthbert, B. N.&lt;/author&gt;&lt;/authors&gt;&lt;/contributors&gt;&lt;titles&gt;&lt;title&gt;International affective picture system (IAPS) : affective ratings of pictures and instruction manual&lt;/title&gt;&lt;/titles&gt;&lt;dates&gt;&lt;year&gt;2005&lt;/year&gt;&lt;/dates&gt;&lt;pub-location&gt;Gainesville, Fla.&lt;/pub-location&gt;&lt;publisher&gt;NIMH, Center for the Study of Emotion &amp;amp; Attention&lt;/publisher&gt;&lt;urls&gt;&lt;/urls&gt;&lt;remote-database-name&gt;/z-wcorg/&lt;/remote-database-name&gt;&lt;remote-database-provider&gt;http://worldcat.org&lt;/remote-database-provider&gt;&lt;language&gt;English&lt;/language&gt;&lt;/record&gt;&lt;/Cite&gt;&lt;/EndNote&gt;</w:instrText>
      </w:r>
      <w:r w:rsidR="00D11467" w:rsidRPr="00B821DF">
        <w:rPr>
          <w:rFonts w:cstheme="minorHAnsi"/>
          <w:lang w:val="en-US"/>
        </w:rPr>
        <w:fldChar w:fldCharType="separate"/>
      </w:r>
      <w:r w:rsidR="00BE6463">
        <w:rPr>
          <w:rFonts w:cstheme="minorHAnsi"/>
          <w:noProof/>
          <w:lang w:val="en-US"/>
        </w:rPr>
        <w:t>[45]</w:t>
      </w:r>
      <w:r w:rsidR="00D11467" w:rsidRPr="00B821DF">
        <w:rPr>
          <w:rFonts w:cstheme="minorHAnsi"/>
          <w:lang w:val="en-US"/>
        </w:rPr>
        <w:fldChar w:fldCharType="end"/>
      </w:r>
      <w:r w:rsidRPr="00B821DF">
        <w:rPr>
          <w:rFonts w:cstheme="minorHAnsi"/>
          <w:lang w:val="en-US"/>
        </w:rPr>
        <w:t xml:space="preserve">. Each trial ends with the presentation of a black fixation cross (for </w:t>
      </w:r>
      <w:r w:rsidR="00A73126" w:rsidRPr="00B821DF">
        <w:rPr>
          <w:rFonts w:cstheme="minorHAnsi"/>
          <w:lang w:val="en-US"/>
        </w:rPr>
        <w:t>one</w:t>
      </w:r>
      <w:r w:rsidRPr="00B821DF">
        <w:rPr>
          <w:rFonts w:cstheme="minorHAnsi"/>
          <w:lang w:val="en-US"/>
        </w:rPr>
        <w:t xml:space="preserve"> </w:t>
      </w:r>
      <w:r w:rsidR="00A73126" w:rsidRPr="00B821DF">
        <w:rPr>
          <w:rFonts w:cstheme="minorHAnsi"/>
          <w:lang w:val="en-US"/>
        </w:rPr>
        <w:t>second). The task consists of thirty</w:t>
      </w:r>
      <w:r w:rsidRPr="00B821DF">
        <w:rPr>
          <w:rFonts w:cstheme="minorHAnsi"/>
          <w:lang w:val="en-US"/>
        </w:rPr>
        <w:t xml:space="preserve"> trials: </w:t>
      </w:r>
      <w:r w:rsidR="00A73126" w:rsidRPr="00B821DF">
        <w:rPr>
          <w:rFonts w:cstheme="minorHAnsi"/>
          <w:lang w:val="en-US"/>
        </w:rPr>
        <w:t>six ‘reappraise’ and six</w:t>
      </w:r>
      <w:r w:rsidRPr="00B821DF">
        <w:rPr>
          <w:rFonts w:cstheme="minorHAnsi"/>
          <w:lang w:val="en-US"/>
        </w:rPr>
        <w:t xml:space="preserve"> ‘view’ trials for both negative and positive p</w:t>
      </w:r>
      <w:r w:rsidR="00537B77" w:rsidRPr="00B821DF">
        <w:rPr>
          <w:rFonts w:cstheme="minorHAnsi"/>
          <w:lang w:val="en-US"/>
        </w:rPr>
        <w:t>ictures; six</w:t>
      </w:r>
      <w:r w:rsidRPr="00B821DF">
        <w:rPr>
          <w:rFonts w:cstheme="minorHAnsi"/>
          <w:lang w:val="en-US"/>
        </w:rPr>
        <w:t xml:space="preserve"> ‘view’</w:t>
      </w:r>
      <w:r w:rsidR="00D11467" w:rsidRPr="00B821DF">
        <w:rPr>
          <w:rFonts w:cstheme="minorHAnsi"/>
          <w:lang w:val="en-US"/>
        </w:rPr>
        <w:t xml:space="preserve"> trials for neutral pictures.  </w:t>
      </w:r>
    </w:p>
    <w:p w14:paraId="60B143FB" w14:textId="4262316A" w:rsidR="00367DC2" w:rsidRPr="00B821DF" w:rsidRDefault="00D11467" w:rsidP="00BA7762">
      <w:pPr>
        <w:spacing w:after="0" w:line="480" w:lineRule="auto"/>
        <w:jc w:val="both"/>
        <w:rPr>
          <w:rFonts w:cstheme="minorHAnsi"/>
          <w:lang w:val="en-US"/>
        </w:rPr>
      </w:pPr>
      <w:r w:rsidRPr="00B821DF">
        <w:rPr>
          <w:rFonts w:cstheme="minorHAnsi"/>
          <w:lang w:val="en-US"/>
        </w:rPr>
        <w:t>For the three repeated measurements</w:t>
      </w:r>
      <w:r w:rsidR="00367DC2" w:rsidRPr="00B821DF">
        <w:rPr>
          <w:rFonts w:cstheme="minorHAnsi"/>
          <w:lang w:val="en-US"/>
        </w:rPr>
        <w:t xml:space="preserve">, we created a different set of pictures based on </w:t>
      </w:r>
      <w:r w:rsidR="009D169E" w:rsidRPr="00B821DF">
        <w:rPr>
          <w:rFonts w:cstheme="minorHAnsi"/>
          <w:lang w:val="en-US"/>
        </w:rPr>
        <w:t xml:space="preserve">the EmoPicS </w:t>
      </w:r>
      <w:r w:rsidR="009D169E" w:rsidRPr="00B821DF">
        <w:rPr>
          <w:rFonts w:cstheme="minorHAnsi"/>
          <w:lang w:val="en-US"/>
        </w:rPr>
        <w:fldChar w:fldCharType="begin"/>
      </w:r>
      <w:r w:rsidR="00BE6463">
        <w:rPr>
          <w:rFonts w:cstheme="minorHAnsi"/>
          <w:lang w:val="en-US"/>
        </w:rPr>
        <w:instrText xml:space="preserve"> ADDIN EN.CITE &lt;EndNote&gt;&lt;Cite&gt;&lt;Author&gt;Wessa&lt;/Author&gt;&lt;Year&gt;2010&lt;/Year&gt;&lt;RecNum&gt;196&lt;/RecNum&gt;&lt;DisplayText&gt;[46]&lt;/DisplayText&gt;&lt;record&gt;&lt;rec-number&gt;196&lt;/rec-number&gt;&lt;foreign-keys&gt;&lt;key app="EN" db-id="fp0ztwdwrxp0wtewwsx5fres5tw2wtv9eds0" timestamp="1591005003"&gt;196&lt;/key&gt;&lt;/foreign-keys&gt;&lt;ref-type name="Journal Article"&gt;17&lt;/ref-type&gt;&lt;contributors&gt;&lt;authors&gt;&lt;author&gt;Wessa, Michèle&lt;/author&gt;&lt;author&gt;Kanske, Philipp&lt;/author&gt;&lt;author&gt;Neumeister, Paula&lt;/author&gt;&lt;author&gt;Bode, K.&lt;/author&gt;&lt;author&gt;Heissler, J.&lt;/author&gt;&lt;author&gt;Schönfelder, Sandra&lt;/author&gt;&lt;/authors&gt;&lt;/contributors&gt;&lt;titles&gt;&lt;title&gt;EmoPics: subjektive und psychophysiologische Evaluationen neuen Bildmaterials für die klinisch-bio-psychologische Forschung&lt;/title&gt;&lt;secondary-title&gt;Z. Klin. Psychol. Psychother.&lt;/secondary-title&gt;&lt;/titles&gt;&lt;periodical&gt;&lt;full-title&gt;Z. Klin. Psychol. Psychother.&lt;/full-title&gt;&lt;/periodical&gt;&lt;pages&gt;S11-S77&lt;/pages&gt;&lt;volume&gt;1&lt;/volume&gt;&lt;dates&gt;&lt;year&gt;2010&lt;/year&gt;&lt;pub-dates&gt;&lt;date&gt;01/01&lt;/date&gt;&lt;/pub-dates&gt;&lt;/dates&gt;&lt;urls&gt;&lt;/urls&gt;&lt;/record&gt;&lt;/Cite&gt;&lt;/EndNote&gt;</w:instrText>
      </w:r>
      <w:r w:rsidR="009D169E" w:rsidRPr="00B821DF">
        <w:rPr>
          <w:rFonts w:cstheme="minorHAnsi"/>
          <w:lang w:val="en-US"/>
        </w:rPr>
        <w:fldChar w:fldCharType="separate"/>
      </w:r>
      <w:r w:rsidR="00BE6463">
        <w:rPr>
          <w:rFonts w:cstheme="minorHAnsi"/>
          <w:noProof/>
          <w:lang w:val="en-US"/>
        </w:rPr>
        <w:t>[46]</w:t>
      </w:r>
      <w:r w:rsidR="009D169E" w:rsidRPr="00B821DF">
        <w:rPr>
          <w:rFonts w:cstheme="minorHAnsi"/>
          <w:lang w:val="en-US"/>
        </w:rPr>
        <w:fldChar w:fldCharType="end"/>
      </w:r>
      <w:r w:rsidR="00367DC2" w:rsidRPr="00B821DF">
        <w:rPr>
          <w:rFonts w:cstheme="minorHAnsi"/>
          <w:lang w:val="en-US"/>
        </w:rPr>
        <w:t xml:space="preserve"> and IAPS </w:t>
      </w:r>
      <w:r w:rsidR="009D169E" w:rsidRPr="00B821DF">
        <w:rPr>
          <w:rFonts w:cstheme="minorHAnsi"/>
          <w:lang w:val="en-US"/>
        </w:rPr>
        <w:fldChar w:fldCharType="begin"/>
      </w:r>
      <w:r w:rsidR="00BE6463">
        <w:rPr>
          <w:rFonts w:cstheme="minorHAnsi"/>
          <w:lang w:val="en-US"/>
        </w:rPr>
        <w:instrText xml:space="preserve"> ADDIN EN.CITE &lt;EndNote&gt;&lt;Cite&gt;&lt;Author&gt;Lang&lt;/Author&gt;&lt;Year&gt;2005&lt;/Year&gt;&lt;RecNum&gt;195&lt;/RecNum&gt;&lt;DisplayText&gt;[45]&lt;/DisplayText&gt;&lt;record&gt;&lt;rec-number&gt;195&lt;/rec-number&gt;&lt;foreign-keys&gt;&lt;key app="EN" db-id="fp0ztwdwrxp0wtewwsx5fres5tw2wtv9eds0" timestamp="1591004499"&gt;195&lt;/key&gt;&lt;/foreign-keys&gt;&lt;ref-type name="Book"&gt;6&lt;/ref-type&gt;&lt;contributors&gt;&lt;authors&gt;&lt;author&gt;Lang, Peter J.&lt;/author&gt;&lt;author&gt;Bradley, Margaret M.&lt;/author&gt;&lt;author&gt;Cuthbert, B. N.&lt;/author&gt;&lt;/authors&gt;&lt;/contributors&gt;&lt;titles&gt;&lt;title&gt;International affective picture system (IAPS) : affective ratings of pictures and instruction manual&lt;/title&gt;&lt;/titles&gt;&lt;dates&gt;&lt;year&gt;2005&lt;/year&gt;&lt;/dates&gt;&lt;pub-location&gt;Gainesville, Fla.&lt;/pub-location&gt;&lt;publisher&gt;NIMH, Center for the Study of Emotion &amp;amp; Attention&lt;/publisher&gt;&lt;urls&gt;&lt;/urls&gt;&lt;remote-database-name&gt;/z-wcorg/&lt;/remote-database-name&gt;&lt;remote-database-provider&gt;http://worldcat.org&lt;/remote-database-provider&gt;&lt;language&gt;English&lt;/language&gt;&lt;/record&gt;&lt;/Cite&gt;&lt;/EndNote&gt;</w:instrText>
      </w:r>
      <w:r w:rsidR="009D169E" w:rsidRPr="00B821DF">
        <w:rPr>
          <w:rFonts w:cstheme="minorHAnsi"/>
          <w:lang w:val="en-US"/>
        </w:rPr>
        <w:fldChar w:fldCharType="separate"/>
      </w:r>
      <w:r w:rsidR="00BE6463">
        <w:rPr>
          <w:rFonts w:cstheme="minorHAnsi"/>
          <w:noProof/>
          <w:lang w:val="en-US"/>
        </w:rPr>
        <w:t>[45]</w:t>
      </w:r>
      <w:r w:rsidR="009D169E" w:rsidRPr="00B821DF">
        <w:rPr>
          <w:rFonts w:cstheme="minorHAnsi"/>
          <w:lang w:val="en-US"/>
        </w:rPr>
        <w:fldChar w:fldCharType="end"/>
      </w:r>
      <w:r w:rsidR="00367DC2" w:rsidRPr="00B821DF">
        <w:rPr>
          <w:rFonts w:cstheme="minorHAnsi"/>
          <w:lang w:val="en-US"/>
        </w:rPr>
        <w:t xml:space="preserve"> picture sets. We excluded erotic pictures and pictures containing nonsocial situations. Pictures with high valence (&gt;</w:t>
      </w:r>
      <w:r w:rsidR="005B5E7E" w:rsidRPr="00B821DF">
        <w:rPr>
          <w:rFonts w:cstheme="minorHAnsi"/>
          <w:lang w:val="en-US"/>
        </w:rPr>
        <w:t xml:space="preserve"> </w:t>
      </w:r>
      <w:r w:rsidR="00367DC2" w:rsidRPr="00B821DF">
        <w:rPr>
          <w:rFonts w:cstheme="minorHAnsi"/>
          <w:lang w:val="en-US"/>
        </w:rPr>
        <w:t>6.5) and high arousal are used as positive pictures, pictures with low valence (&lt;</w:t>
      </w:r>
      <w:r w:rsidR="005B5E7E" w:rsidRPr="00B821DF">
        <w:rPr>
          <w:rFonts w:cstheme="minorHAnsi"/>
          <w:lang w:val="en-US"/>
        </w:rPr>
        <w:t xml:space="preserve"> </w:t>
      </w:r>
      <w:r w:rsidR="00367DC2" w:rsidRPr="00B821DF">
        <w:rPr>
          <w:rFonts w:cstheme="minorHAnsi"/>
          <w:lang w:val="en-US"/>
        </w:rPr>
        <w:t>3.5) and high arousal (&gt;</w:t>
      </w:r>
      <w:r w:rsidR="005B5E7E" w:rsidRPr="00B821DF">
        <w:rPr>
          <w:rFonts w:cstheme="minorHAnsi"/>
          <w:lang w:val="en-US"/>
        </w:rPr>
        <w:t xml:space="preserve"> </w:t>
      </w:r>
      <w:r w:rsidR="00367DC2" w:rsidRPr="00B821DF">
        <w:rPr>
          <w:rFonts w:cstheme="minorHAnsi"/>
          <w:lang w:val="en-US"/>
        </w:rPr>
        <w:t>4) are used as negative pictures. Pictures with moderate valence (4.5 – 5.5) and low arousal (&lt;</w:t>
      </w:r>
      <w:r w:rsidR="005B5E7E" w:rsidRPr="00B821DF">
        <w:rPr>
          <w:rFonts w:cstheme="minorHAnsi"/>
          <w:lang w:val="en-US"/>
        </w:rPr>
        <w:t xml:space="preserve"> </w:t>
      </w:r>
      <w:r w:rsidR="00367DC2" w:rsidRPr="00B821DF">
        <w:rPr>
          <w:rFonts w:cstheme="minorHAnsi"/>
          <w:lang w:val="en-US"/>
        </w:rPr>
        <w:t>2.5) are used as neutral pictures. No pictures are used more than onc</w:t>
      </w:r>
      <w:r w:rsidR="000D2A85" w:rsidRPr="00B821DF">
        <w:rPr>
          <w:rFonts w:cstheme="minorHAnsi"/>
          <w:lang w:val="en-US"/>
        </w:rPr>
        <w:t xml:space="preserve">e. </w:t>
      </w:r>
    </w:p>
    <w:p w14:paraId="7BD924FD" w14:textId="1C18CD6D" w:rsidR="00367DC2" w:rsidRDefault="00367DC2" w:rsidP="00BA7762">
      <w:pPr>
        <w:spacing w:after="0" w:line="480" w:lineRule="auto"/>
        <w:jc w:val="both"/>
        <w:rPr>
          <w:rFonts w:cstheme="minorHAnsi"/>
          <w:lang w:val="en-US"/>
        </w:rPr>
      </w:pPr>
      <w:r w:rsidRPr="00B821DF">
        <w:rPr>
          <w:rFonts w:cstheme="minorHAnsi"/>
          <w:lang w:val="en-US"/>
        </w:rPr>
        <w:t>The startle response to the probe is measured via electromyography (EMG) of the orbicularis oculi m</w:t>
      </w:r>
      <w:r w:rsidR="000D2A85" w:rsidRPr="00B821DF">
        <w:rPr>
          <w:rFonts w:cstheme="minorHAnsi"/>
          <w:lang w:val="en-US"/>
        </w:rPr>
        <w:t>uscle using Ag/AgCl electrodes</w:t>
      </w:r>
      <w:r w:rsidR="00E63FE4">
        <w:rPr>
          <w:rFonts w:cstheme="minorHAnsi"/>
          <w:lang w:val="en-US"/>
        </w:rPr>
        <w:t>.</w:t>
      </w:r>
      <w:r w:rsidR="000D2A85" w:rsidRPr="00B821DF">
        <w:rPr>
          <w:rFonts w:cstheme="minorHAnsi"/>
          <w:lang w:val="en-US"/>
        </w:rPr>
        <w:t xml:space="preserve"> </w:t>
      </w:r>
    </w:p>
    <w:p w14:paraId="59FA100C" w14:textId="7918D338" w:rsidR="00765959" w:rsidRPr="00B821DF" w:rsidRDefault="00765959" w:rsidP="00BA7762">
      <w:pPr>
        <w:spacing w:after="0" w:line="480" w:lineRule="auto"/>
        <w:jc w:val="both"/>
        <w:rPr>
          <w:rFonts w:cstheme="minorHAnsi"/>
          <w:lang w:val="en-US"/>
        </w:rPr>
      </w:pPr>
    </w:p>
    <w:p w14:paraId="1465E5C3" w14:textId="48B80476" w:rsidR="00645719" w:rsidRPr="00B821DF" w:rsidRDefault="00645719" w:rsidP="00BA7762">
      <w:pPr>
        <w:pStyle w:val="ListParagraph"/>
        <w:numPr>
          <w:ilvl w:val="2"/>
          <w:numId w:val="28"/>
        </w:numPr>
        <w:spacing w:after="0" w:line="480" w:lineRule="auto"/>
        <w:jc w:val="both"/>
        <w:rPr>
          <w:rFonts w:cstheme="minorHAnsi"/>
          <w:b/>
          <w:lang w:val="en-US"/>
        </w:rPr>
      </w:pPr>
      <w:r w:rsidRPr="00B821DF">
        <w:rPr>
          <w:rFonts w:cstheme="minorHAnsi"/>
          <w:b/>
          <w:lang w:val="en-US"/>
        </w:rPr>
        <w:t>S</w:t>
      </w:r>
      <w:r w:rsidR="008D72E1" w:rsidRPr="00B821DF">
        <w:rPr>
          <w:rFonts w:cstheme="minorHAnsi"/>
          <w:b/>
          <w:lang w:val="en-US"/>
        </w:rPr>
        <w:t>elf-</w:t>
      </w:r>
      <w:r w:rsidRPr="00B821DF">
        <w:rPr>
          <w:rFonts w:cstheme="minorHAnsi"/>
          <w:b/>
          <w:lang w:val="en-US"/>
        </w:rPr>
        <w:t>referent encoding task</w:t>
      </w:r>
    </w:p>
    <w:p w14:paraId="0E432665" w14:textId="65D5B1D6" w:rsidR="007457BA" w:rsidRPr="00B821DF" w:rsidRDefault="007457BA" w:rsidP="00BA7762">
      <w:pPr>
        <w:spacing w:after="0" w:line="480" w:lineRule="auto"/>
        <w:jc w:val="both"/>
        <w:rPr>
          <w:rFonts w:cstheme="minorHAnsi"/>
          <w:lang w:val="en-US"/>
        </w:rPr>
      </w:pPr>
      <w:r w:rsidRPr="00B821DF">
        <w:rPr>
          <w:rFonts w:cstheme="minorHAnsi"/>
          <w:lang w:val="en-US"/>
        </w:rPr>
        <w:t>A co</w:t>
      </w:r>
      <w:r w:rsidR="008D72E1" w:rsidRPr="00B821DF">
        <w:rPr>
          <w:rFonts w:cstheme="minorHAnsi"/>
          <w:lang w:val="en-US"/>
        </w:rPr>
        <w:t>mputerized version of the s</w:t>
      </w:r>
      <w:r w:rsidR="00760946" w:rsidRPr="00B821DF">
        <w:rPr>
          <w:rFonts w:cstheme="minorHAnsi"/>
          <w:lang w:val="en-US"/>
        </w:rPr>
        <w:t>elf-referent encoding t</w:t>
      </w:r>
      <w:r w:rsidRPr="00B821DF">
        <w:rPr>
          <w:rFonts w:cstheme="minorHAnsi"/>
          <w:lang w:val="en-US"/>
        </w:rPr>
        <w:t>ask (SRET;</w:t>
      </w:r>
      <w:r w:rsidR="00843299" w:rsidRPr="00B821DF">
        <w:rPr>
          <w:rFonts w:cstheme="minorHAnsi"/>
          <w:lang w:val="en-US"/>
        </w:rPr>
        <w:t xml:space="preserve"> </w:t>
      </w:r>
      <w:r w:rsidR="003E44C5">
        <w:rPr>
          <w:rFonts w:cstheme="minorHAnsi"/>
          <w:lang w:val="en-US"/>
        </w:rPr>
        <w:fldChar w:fldCharType="begin">
          <w:fldData xml:space="preserve">PEVuZE5vdGU+PENpdGU+PEF1dGhvcj5EZXJyeTwvQXV0aG9yPjxZZWFyPjE5ODE8L1llYXI+PFJl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PEVuZE5vdGU+PENpdGU+PEF1dGhvcj5EZXJyeTwvQXV0aG9yPjxZZWFyPjE5ODE8L1llYXI+PFJl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3E44C5">
        <w:rPr>
          <w:rFonts w:cstheme="minorHAnsi"/>
          <w:lang w:val="en-US"/>
        </w:rPr>
      </w:r>
      <w:r w:rsidR="003E44C5">
        <w:rPr>
          <w:rFonts w:cstheme="minorHAnsi"/>
          <w:lang w:val="en-US"/>
        </w:rPr>
        <w:fldChar w:fldCharType="separate"/>
      </w:r>
      <w:r w:rsidR="00BE6463">
        <w:rPr>
          <w:rFonts w:cstheme="minorHAnsi"/>
          <w:noProof/>
          <w:lang w:val="en-US"/>
        </w:rPr>
        <w:t>[47, 48]</w:t>
      </w:r>
      <w:r w:rsidR="003E44C5">
        <w:rPr>
          <w:rFonts w:cstheme="minorHAnsi"/>
          <w:lang w:val="en-US"/>
        </w:rPr>
        <w:fldChar w:fldCharType="end"/>
      </w:r>
      <w:r w:rsidR="003E44C5">
        <w:rPr>
          <w:rFonts w:cstheme="minorHAnsi"/>
          <w:lang w:val="en-US"/>
        </w:rPr>
        <w:t xml:space="preserve">) </w:t>
      </w:r>
      <w:r w:rsidR="00B033F3" w:rsidRPr="00B821DF">
        <w:rPr>
          <w:rFonts w:cstheme="minorHAnsi"/>
          <w:lang w:val="en-US"/>
        </w:rPr>
        <w:t>i</w:t>
      </w:r>
      <w:r w:rsidRPr="00B821DF">
        <w:rPr>
          <w:rFonts w:cstheme="minorHAnsi"/>
          <w:lang w:val="en-US"/>
        </w:rPr>
        <w:t xml:space="preserve">s used at each </w:t>
      </w:r>
      <w:r w:rsidR="00E86E20">
        <w:rPr>
          <w:rFonts w:cstheme="minorHAnsi"/>
          <w:lang w:val="en-US"/>
        </w:rPr>
        <w:t xml:space="preserve">assessment </w:t>
      </w:r>
      <w:r w:rsidRPr="00B821DF">
        <w:rPr>
          <w:rFonts w:cstheme="minorHAnsi"/>
          <w:lang w:val="en-US"/>
        </w:rPr>
        <w:t>(i.e. three times) to assess</w:t>
      </w:r>
      <w:r w:rsidR="00B033F3" w:rsidRPr="00B821DF">
        <w:rPr>
          <w:rFonts w:cstheme="minorHAnsi"/>
          <w:lang w:val="en-US"/>
        </w:rPr>
        <w:t xml:space="preserve"> memory bias. The SRET consists</w:t>
      </w:r>
      <w:r w:rsidRPr="00B821DF">
        <w:rPr>
          <w:rFonts w:cstheme="minorHAnsi"/>
          <w:lang w:val="en-US"/>
        </w:rPr>
        <w:t xml:space="preserve"> of an encoding phase and a recall phase. During the encoding phase, twelve positive and twelve negativ</w:t>
      </w:r>
      <w:r w:rsidR="00B033F3" w:rsidRPr="00B821DF">
        <w:rPr>
          <w:rFonts w:cstheme="minorHAnsi"/>
          <w:lang w:val="en-US"/>
        </w:rPr>
        <w:t>e self-descriptive adjectives a</w:t>
      </w:r>
      <w:r w:rsidRPr="00B821DF">
        <w:rPr>
          <w:rFonts w:cstheme="minorHAnsi"/>
          <w:lang w:val="en-US"/>
        </w:rPr>
        <w:t>re individually presented on a computer scre</w:t>
      </w:r>
      <w:r w:rsidR="00634399">
        <w:rPr>
          <w:rFonts w:cstheme="minorHAnsi"/>
          <w:lang w:val="en-US"/>
        </w:rPr>
        <w:t>en. An exclamation mark precedes</w:t>
      </w:r>
      <w:r w:rsidRPr="00B821DF">
        <w:rPr>
          <w:rFonts w:cstheme="minorHAnsi"/>
          <w:lang w:val="en-US"/>
        </w:rPr>
        <w:t xml:space="preserve"> the presentation of the next word. No more than </w:t>
      </w:r>
      <w:r w:rsidR="00B033F3" w:rsidRPr="00B821DF">
        <w:rPr>
          <w:rFonts w:cstheme="minorHAnsi"/>
          <w:lang w:val="en-US"/>
        </w:rPr>
        <w:t>two words of the same valence a</w:t>
      </w:r>
      <w:r w:rsidRPr="00B821DF">
        <w:rPr>
          <w:rFonts w:cstheme="minorHAnsi"/>
          <w:lang w:val="en-US"/>
        </w:rPr>
        <w:t>re presented sequent</w:t>
      </w:r>
      <w:r w:rsidR="00B033F3" w:rsidRPr="00B821DF">
        <w:rPr>
          <w:rFonts w:cstheme="minorHAnsi"/>
          <w:lang w:val="en-US"/>
        </w:rPr>
        <w:t>ially. The participants a</w:t>
      </w:r>
      <w:r w:rsidRPr="00B821DF">
        <w:rPr>
          <w:rFonts w:cstheme="minorHAnsi"/>
          <w:lang w:val="en-US"/>
        </w:rPr>
        <w:t>re instructed to press the ‘j’ key (‘ja’ being Dutch for ‘yes’) on the keyboard if the word described them</w:t>
      </w:r>
      <w:r w:rsidR="00B033F3" w:rsidRPr="00B821DF">
        <w:rPr>
          <w:rFonts w:cstheme="minorHAnsi"/>
          <w:lang w:val="en-US"/>
        </w:rPr>
        <w:t>, and the ‘n’ key if the word i</w:t>
      </w:r>
      <w:r w:rsidRPr="00B821DF">
        <w:rPr>
          <w:rFonts w:cstheme="minorHAnsi"/>
          <w:lang w:val="en-US"/>
        </w:rPr>
        <w:t>s not self-descriptive. Per</w:t>
      </w:r>
      <w:r w:rsidR="00A73126" w:rsidRPr="00B821DF">
        <w:rPr>
          <w:rFonts w:cstheme="minorHAnsi"/>
          <w:lang w:val="en-US"/>
        </w:rPr>
        <w:t xml:space="preserve"> study visit, a unique set of twelve</w:t>
      </w:r>
      <w:r w:rsidRPr="00B821DF">
        <w:rPr>
          <w:rFonts w:cstheme="minorHAnsi"/>
          <w:lang w:val="en-US"/>
        </w:rPr>
        <w:t xml:space="preserve"> </w:t>
      </w:r>
      <w:r w:rsidR="00B033F3" w:rsidRPr="00B821DF">
        <w:rPr>
          <w:rFonts w:cstheme="minorHAnsi"/>
          <w:lang w:val="en-US"/>
        </w:rPr>
        <w:t xml:space="preserve">positive and </w:t>
      </w:r>
      <w:r w:rsidR="00A73126" w:rsidRPr="00B821DF">
        <w:rPr>
          <w:rFonts w:cstheme="minorHAnsi"/>
          <w:lang w:val="en-US"/>
        </w:rPr>
        <w:t>twelve</w:t>
      </w:r>
      <w:r w:rsidR="00B033F3" w:rsidRPr="00B821DF">
        <w:rPr>
          <w:rFonts w:cstheme="minorHAnsi"/>
          <w:lang w:val="en-US"/>
        </w:rPr>
        <w:t xml:space="preserve"> negative words </w:t>
      </w:r>
      <w:r w:rsidR="00634399">
        <w:rPr>
          <w:rFonts w:cstheme="minorHAnsi"/>
          <w:lang w:val="en-US"/>
        </w:rPr>
        <w:t>is</w:t>
      </w:r>
      <w:r w:rsidRPr="00B821DF">
        <w:rPr>
          <w:rFonts w:cstheme="minorHAnsi"/>
          <w:lang w:val="en-US"/>
        </w:rPr>
        <w:t xml:space="preserve"> selected form the in total 72-item word list, hence each participant s</w:t>
      </w:r>
      <w:r w:rsidR="00B033F3" w:rsidRPr="00B821DF">
        <w:rPr>
          <w:rFonts w:cstheme="minorHAnsi"/>
          <w:lang w:val="en-US"/>
        </w:rPr>
        <w:t>ees</w:t>
      </w:r>
      <w:r w:rsidRPr="00B821DF">
        <w:rPr>
          <w:rFonts w:cstheme="minorHAnsi"/>
          <w:lang w:val="en-US"/>
        </w:rPr>
        <w:t xml:space="preserve"> each word only once</w:t>
      </w:r>
      <w:r w:rsidR="00D364BB">
        <w:rPr>
          <w:rFonts w:cstheme="minorHAnsi"/>
          <w:lang w:val="en-US"/>
        </w:rPr>
        <w:t>.</w:t>
      </w:r>
      <w:r w:rsidRPr="00B821DF">
        <w:rPr>
          <w:rFonts w:cstheme="minorHAnsi"/>
          <w:lang w:val="en-US"/>
        </w:rPr>
        <w:t xml:space="preserve"> </w:t>
      </w:r>
      <w:r w:rsidR="00D364BB">
        <w:rPr>
          <w:rFonts w:cstheme="minorHAnsi"/>
          <w:lang w:val="en-US"/>
        </w:rPr>
        <w:t>T</w:t>
      </w:r>
      <w:r w:rsidRPr="00B821DF">
        <w:rPr>
          <w:rFonts w:cstheme="minorHAnsi"/>
          <w:lang w:val="en-US"/>
        </w:rPr>
        <w:t>he order of presentation (across and within test sessions) differ</w:t>
      </w:r>
      <w:r w:rsidR="00A021ED">
        <w:rPr>
          <w:rFonts w:cstheme="minorHAnsi"/>
          <w:lang w:val="en-US"/>
        </w:rPr>
        <w:t>s</w:t>
      </w:r>
      <w:r w:rsidRPr="00B821DF">
        <w:rPr>
          <w:rFonts w:cstheme="minorHAnsi"/>
          <w:lang w:val="en-US"/>
        </w:rPr>
        <w:t xml:space="preserve"> between participants. After a brief distraction task (</w:t>
      </w:r>
      <w:r w:rsidR="000308ED" w:rsidRPr="00B821DF">
        <w:rPr>
          <w:rFonts w:cstheme="minorHAnsi"/>
          <w:lang w:val="en-US"/>
        </w:rPr>
        <w:t>the paired associate memory task</w:t>
      </w:r>
      <w:r w:rsidR="006F4601">
        <w:rPr>
          <w:rFonts w:cstheme="minorHAnsi"/>
          <w:lang w:val="en-US"/>
        </w:rPr>
        <w:t>; Chapter 5.1.4</w:t>
      </w:r>
      <w:r w:rsidRPr="00B821DF">
        <w:rPr>
          <w:rFonts w:cstheme="minorHAnsi"/>
          <w:lang w:val="en-US"/>
        </w:rPr>
        <w:t>), a free recall phase f</w:t>
      </w:r>
      <w:r w:rsidR="00B033F3" w:rsidRPr="00B821DF">
        <w:rPr>
          <w:rFonts w:cstheme="minorHAnsi"/>
          <w:lang w:val="en-US"/>
        </w:rPr>
        <w:t>ollow</w:t>
      </w:r>
      <w:r w:rsidR="00A021ED">
        <w:rPr>
          <w:rFonts w:cstheme="minorHAnsi"/>
          <w:lang w:val="en-US"/>
        </w:rPr>
        <w:t>s</w:t>
      </w:r>
      <w:r w:rsidR="00B033F3" w:rsidRPr="00B821DF">
        <w:rPr>
          <w:rFonts w:cstheme="minorHAnsi"/>
          <w:lang w:val="en-US"/>
        </w:rPr>
        <w:t xml:space="preserve"> in which participants a</w:t>
      </w:r>
      <w:r w:rsidRPr="00B821DF">
        <w:rPr>
          <w:rFonts w:cstheme="minorHAnsi"/>
          <w:lang w:val="en-US"/>
        </w:rPr>
        <w:t xml:space="preserve">re asked to type in </w:t>
      </w:r>
      <w:r w:rsidR="00A021ED">
        <w:rPr>
          <w:rFonts w:ascii="Calibri" w:hAnsi="Calibri" w:cs="Times New Roman"/>
          <w:lang w:val="en-US"/>
        </w:rPr>
        <w:t xml:space="preserve">(within 3 minutes) all words they </w:t>
      </w:r>
      <w:r w:rsidRPr="00B821DF">
        <w:rPr>
          <w:rFonts w:cstheme="minorHAnsi"/>
          <w:lang w:val="en-US"/>
        </w:rPr>
        <w:t xml:space="preserve">remember from the encoding phase within </w:t>
      </w:r>
      <w:r w:rsidR="00517BB4" w:rsidRPr="00B821DF">
        <w:rPr>
          <w:rFonts w:cstheme="minorHAnsi"/>
          <w:lang w:val="en-US"/>
        </w:rPr>
        <w:t>three</w:t>
      </w:r>
      <w:r w:rsidRPr="00B821DF">
        <w:rPr>
          <w:rFonts w:cstheme="minorHAnsi"/>
          <w:lang w:val="en-US"/>
        </w:rPr>
        <w:t xml:space="preserve"> minutes. Guessing </w:t>
      </w:r>
      <w:r w:rsidR="00B033F3" w:rsidRPr="00B821DF">
        <w:rPr>
          <w:rFonts w:cstheme="minorHAnsi"/>
          <w:lang w:val="en-US"/>
        </w:rPr>
        <w:t>i</w:t>
      </w:r>
      <w:r w:rsidRPr="00B821DF">
        <w:rPr>
          <w:rFonts w:cstheme="minorHAnsi"/>
          <w:lang w:val="en-US"/>
        </w:rPr>
        <w:t>s stimulated.</w:t>
      </w:r>
    </w:p>
    <w:p w14:paraId="41249D80" w14:textId="1F1A4461" w:rsidR="007457BA" w:rsidRPr="00B821DF" w:rsidRDefault="007457BA" w:rsidP="00BA7762">
      <w:pPr>
        <w:spacing w:after="0" w:line="480" w:lineRule="auto"/>
        <w:jc w:val="both"/>
        <w:rPr>
          <w:rFonts w:cstheme="minorHAnsi"/>
          <w:lang w:val="en-US"/>
        </w:rPr>
      </w:pPr>
      <w:r w:rsidRPr="00B821DF">
        <w:rPr>
          <w:rFonts w:cstheme="minorHAnsi"/>
          <w:lang w:val="en-US"/>
        </w:rPr>
        <w:t xml:space="preserve">Spelling errors </w:t>
      </w:r>
      <w:r w:rsidR="00B033F3" w:rsidRPr="00B821DF">
        <w:rPr>
          <w:rFonts w:cstheme="minorHAnsi"/>
          <w:lang w:val="en-US"/>
        </w:rPr>
        <w:t>a</w:t>
      </w:r>
      <w:r w:rsidRPr="00B821DF">
        <w:rPr>
          <w:rFonts w:cstheme="minorHAnsi"/>
          <w:lang w:val="en-US"/>
        </w:rPr>
        <w:t xml:space="preserve">re permitted. </w:t>
      </w:r>
      <w:r w:rsidR="00B033F3" w:rsidRPr="00B821DF">
        <w:rPr>
          <w:rFonts w:cstheme="minorHAnsi"/>
          <w:lang w:val="en-US"/>
        </w:rPr>
        <w:t>A negative memory bias index i</w:t>
      </w:r>
      <w:r w:rsidRPr="00B821DF">
        <w:rPr>
          <w:rFonts w:cstheme="minorHAnsi"/>
          <w:lang w:val="en-US"/>
        </w:rPr>
        <w:t>s calculated by dividing the number of negative words endorsed as self-descriptive and subsequently correctly recalled by the total number of words endorsed and recalled</w:t>
      </w:r>
      <w:r w:rsidR="00541242" w:rsidRPr="00B821DF">
        <w:rPr>
          <w:rFonts w:cstheme="minorHAnsi"/>
          <w:lang w:val="en-US"/>
        </w:rPr>
        <w:t xml:space="preserve"> </w:t>
      </w:r>
      <w:r w:rsidR="00541242" w:rsidRPr="00B821DF">
        <w:rPr>
          <w:rFonts w:cstheme="minorHAnsi"/>
          <w:lang w:val="en-US"/>
        </w:rPr>
        <w:fldChar w:fldCharType="begin"/>
      </w:r>
      <w:r w:rsidR="00BE6463">
        <w:rPr>
          <w:rFonts w:cstheme="minorHAnsi"/>
          <w:lang w:val="en-US"/>
        </w:rPr>
        <w:instrText xml:space="preserve"> ADDIN EN.CITE &lt;EndNote&gt;&lt;Cite&gt;&lt;Author&gt;Gotlib&lt;/Author&gt;&lt;Year&gt;2004&lt;/Year&gt;&lt;RecNum&gt;273&lt;/RecNum&gt;&lt;DisplayText&gt;[49]&lt;/DisplayText&gt;&lt;record&gt;&lt;rec-number&gt;273&lt;/rec-number&gt;&lt;foreign-keys&gt;&lt;key app="EN" db-id="fp0ztwdwrxp0wtewwsx5fres5tw2wtv9eds0" timestamp="1611751860"&gt;273&lt;/key&gt;&lt;/foreign-keys&gt;&lt;ref-type name="Journal Article"&gt;17&lt;/ref-type&gt;&lt;contributors&gt;&lt;authors&gt;&lt;author&gt;Gotlib, I. H.&lt;/author&gt;&lt;author&gt;Kasch, K. L.&lt;/author&gt;&lt;author&gt;Traill, S.&lt;/author&gt;&lt;author&gt;Joormann, J.&lt;/author&gt;&lt;author&gt;Arnow, B. A.&lt;/author&gt;&lt;author&gt;Johnson, S. L.&lt;/author&gt;&lt;/authors&gt;&lt;/contributors&gt;&lt;auth-address&gt;Department of Psychology, Stanford University, Stanford, CA 94305, USA. gotlib@psych.stanford.edu&lt;/auth-address&gt;&lt;titles&gt;&lt;title&gt;Coherence and specificity of information-processing biases in depression and social phobia&lt;/title&gt;&lt;secondary-title&gt;J Abnorm Psychol&lt;/secondary-title&gt;&lt;/titles&gt;&lt;periodical&gt;&lt;full-title&gt;J Abnorm Psychol&lt;/full-title&gt;&lt;/periodical&gt;&lt;pages&gt;386-98&lt;/pages&gt;&lt;volume&gt;113&lt;/volume&gt;&lt;number&gt;3&lt;/number&gt;&lt;edition&gt;2004/08/18&lt;/edition&gt;&lt;keywords&gt;&lt;keyword&gt;Adolescent&lt;/keyword&gt;&lt;keyword&gt;Adult&lt;/keyword&gt;&lt;keyword&gt;Anxiety Disorders/diagnosis/psychology&lt;/keyword&gt;&lt;keyword&gt;*Attention&lt;/keyword&gt;&lt;keyword&gt;Conflict, Psychological&lt;/keyword&gt;&lt;keyword&gt;Depressive Disorder/*diagnosis/psychology&lt;/keyword&gt;&lt;keyword&gt;Depressive Disorder, Major/*diagnosis/psychology&lt;/keyword&gt;&lt;keyword&gt;Discrimination Learning&lt;/keyword&gt;&lt;keyword&gt;Facial Expression&lt;/keyword&gt;&lt;keyword&gt;Female&lt;/keyword&gt;&lt;keyword&gt;Humans&lt;/keyword&gt;&lt;keyword&gt;Male&lt;/keyword&gt;&lt;keyword&gt;*Mental Processes&lt;/keyword&gt;&lt;keyword&gt;*Mental Recall&lt;/keyword&gt;&lt;keyword&gt;Middle Aged&lt;/keyword&gt;&lt;keyword&gt;Pattern Recognition, Visual&lt;/keyword&gt;&lt;keyword&gt;Phobic Disorders/*diagnosis/psychology&lt;/keyword&gt;&lt;keyword&gt;Reading&lt;/keyword&gt;&lt;keyword&gt;Verbal Learning&lt;/keyword&gt;&lt;/keywords&gt;&lt;dates&gt;&lt;year&gt;2004&lt;/year&gt;&lt;pub-dates&gt;&lt;date&gt;Aug&lt;/date&gt;&lt;/pub-dates&gt;&lt;/dates&gt;&lt;isbn&gt;0021-843X (Print)&amp;#xD;0021-843x&lt;/isbn&gt;&lt;accession-num&gt;15311984&lt;/accession-num&gt;&lt;urls&gt;&lt;/urls&gt;&lt;remote-database-provider&gt;NLM&lt;/remote-database-provider&gt;&lt;language&gt;eng&lt;/language&gt;&lt;/record&gt;&lt;/Cite&gt;&lt;/EndNote&gt;</w:instrText>
      </w:r>
      <w:r w:rsidR="00541242" w:rsidRPr="00B821DF">
        <w:rPr>
          <w:rFonts w:cstheme="minorHAnsi"/>
          <w:lang w:val="en-US"/>
        </w:rPr>
        <w:fldChar w:fldCharType="separate"/>
      </w:r>
      <w:r w:rsidR="00BE6463">
        <w:rPr>
          <w:rFonts w:cstheme="minorHAnsi"/>
          <w:noProof/>
          <w:lang w:val="en-US"/>
        </w:rPr>
        <w:t>[49]</w:t>
      </w:r>
      <w:r w:rsidR="00541242" w:rsidRPr="00B821DF">
        <w:rPr>
          <w:rFonts w:cstheme="minorHAnsi"/>
          <w:lang w:val="en-US"/>
        </w:rPr>
        <w:fldChar w:fldCharType="end"/>
      </w:r>
      <w:r w:rsidRPr="00B821DF">
        <w:rPr>
          <w:rFonts w:cstheme="minorHAnsi"/>
          <w:lang w:val="en-US"/>
        </w:rPr>
        <w:t xml:space="preserve">.  </w:t>
      </w:r>
    </w:p>
    <w:p w14:paraId="34FBB67E" w14:textId="5FFD0597" w:rsidR="007457BA" w:rsidRPr="00B821DF" w:rsidRDefault="007457BA" w:rsidP="00BA7762">
      <w:pPr>
        <w:spacing w:after="0" w:line="480" w:lineRule="auto"/>
        <w:jc w:val="both"/>
        <w:rPr>
          <w:rFonts w:cstheme="minorHAnsi"/>
          <w:lang w:val="en-US"/>
        </w:rPr>
      </w:pPr>
      <w:r w:rsidRPr="00B821DF">
        <w:rPr>
          <w:rFonts w:cstheme="minorHAnsi"/>
          <w:lang w:val="en-US"/>
        </w:rPr>
        <w:t xml:space="preserve">The SRET is generally used as a one-time measure of memory bias. Due to </w:t>
      </w:r>
      <w:r w:rsidR="003B1209" w:rsidRPr="00B821DF">
        <w:rPr>
          <w:rFonts w:cstheme="minorHAnsi"/>
          <w:lang w:val="en-US"/>
        </w:rPr>
        <w:t>our</w:t>
      </w:r>
      <w:r w:rsidRPr="00B821DF">
        <w:rPr>
          <w:rFonts w:cstheme="minorHAnsi"/>
          <w:lang w:val="en-US"/>
        </w:rPr>
        <w:t xml:space="preserve"> longitudinal design, we adapted the SRET for repeated testing. To have enough words available for three test sessions, word sets from different memory bias studies</w:t>
      </w:r>
      <w:r w:rsidR="003B1209" w:rsidRPr="00B821DF">
        <w:rPr>
          <w:rFonts w:cstheme="minorHAnsi"/>
          <w:lang w:val="en-US"/>
        </w:rPr>
        <w:t xml:space="preserve"> </w:t>
      </w:r>
      <w:r w:rsidR="003B1209" w:rsidRPr="00B821DF">
        <w:rPr>
          <w:rFonts w:cstheme="minorHAnsi"/>
          <w:lang w:val="en-US"/>
        </w:rPr>
        <w:fldChar w:fldCharType="begin">
          <w:fldData xml:space="preserve">PEVuZE5vdGU+PENpdGU+PEF1dGhvcj5Wcmlqc2VuPC9BdXRob3I+PFllYXI+MjAxOTwvWWVhcj48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PEVuZE5vdGU+PENpdGU+PEF1dGhvcj5Wcmlqc2VuPC9BdXRob3I+PFllYXI+MjAxOTwvWWVhcj48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3B1209" w:rsidRPr="00B821DF">
        <w:rPr>
          <w:rFonts w:cstheme="minorHAnsi"/>
          <w:lang w:val="en-US"/>
        </w:rPr>
      </w:r>
      <w:r w:rsidR="003B1209" w:rsidRPr="00B821DF">
        <w:rPr>
          <w:rFonts w:cstheme="minorHAnsi"/>
          <w:lang w:val="en-US"/>
        </w:rPr>
        <w:fldChar w:fldCharType="separate"/>
      </w:r>
      <w:r w:rsidR="00BE6463">
        <w:rPr>
          <w:rFonts w:cstheme="minorHAnsi"/>
          <w:noProof/>
          <w:lang w:val="en-US"/>
        </w:rPr>
        <w:t>[50-52]</w:t>
      </w:r>
      <w:r w:rsidR="003B1209" w:rsidRPr="00B821DF">
        <w:rPr>
          <w:rFonts w:cstheme="minorHAnsi"/>
          <w:lang w:val="en-US"/>
        </w:rPr>
        <w:fldChar w:fldCharType="end"/>
      </w:r>
      <w:r w:rsidRPr="00B821DF">
        <w:rPr>
          <w:rFonts w:cstheme="minorHAnsi"/>
          <w:lang w:val="en-US"/>
        </w:rPr>
        <w:t xml:space="preserve"> were combined. The other adaptation was the overt instructions with regard to the purpose of the task. During the encoding phase, participants </w:t>
      </w:r>
      <w:r w:rsidR="00B033F3" w:rsidRPr="00B821DF">
        <w:rPr>
          <w:rFonts w:cstheme="minorHAnsi"/>
          <w:lang w:val="en-US"/>
        </w:rPr>
        <w:t>a</w:t>
      </w:r>
      <w:r w:rsidRPr="00B821DF">
        <w:rPr>
          <w:rFonts w:cstheme="minorHAnsi"/>
          <w:lang w:val="en-US"/>
        </w:rPr>
        <w:t>re in</w:t>
      </w:r>
      <w:r w:rsidR="00E76102" w:rsidRPr="00B821DF">
        <w:rPr>
          <w:rFonts w:cstheme="minorHAnsi"/>
          <w:lang w:val="en-US"/>
        </w:rPr>
        <w:t xml:space="preserve">formed that a recall phase </w:t>
      </w:r>
      <w:r w:rsidR="00B033F3" w:rsidRPr="00B821DF">
        <w:rPr>
          <w:rFonts w:cstheme="minorHAnsi"/>
          <w:lang w:val="en-US"/>
        </w:rPr>
        <w:t>will</w:t>
      </w:r>
      <w:r w:rsidRPr="00B821DF">
        <w:rPr>
          <w:rFonts w:cstheme="minorHAnsi"/>
          <w:lang w:val="en-US"/>
        </w:rPr>
        <w:t xml:space="preserve"> follow. Most studies implement an incidental learning phase, but directed instructions have been previously used with success</w:t>
      </w:r>
      <w:r w:rsidR="003B1209" w:rsidRPr="00B821DF">
        <w:rPr>
          <w:rFonts w:cstheme="minorHAnsi"/>
          <w:lang w:val="en-US"/>
        </w:rPr>
        <w:t xml:space="preserve"> </w:t>
      </w:r>
      <w:r w:rsidR="003B1209" w:rsidRPr="00B821DF">
        <w:rPr>
          <w:rFonts w:cstheme="minorHAnsi"/>
          <w:lang w:val="en-US"/>
        </w:rPr>
        <w:fldChar w:fldCharType="begin">
          <w:fldData xml:space="preserve">PEVuZE5vdGU+PENpdGU+PEF1dGhvcj5Wcmlqc2VuPC9BdXRob3I+PFllYXI+MjAxODwvWWVhcj48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PEVuZE5vdGU+PENpdGU+PEF1dGhvcj5Wcmlqc2VuPC9BdXRob3I+PFllYXI+MjAxODwvWWVhcj48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3B1209" w:rsidRPr="00B821DF">
        <w:rPr>
          <w:rFonts w:cstheme="minorHAnsi"/>
          <w:lang w:val="en-US"/>
        </w:rPr>
      </w:r>
      <w:r w:rsidR="003B1209" w:rsidRPr="00B821DF">
        <w:rPr>
          <w:rFonts w:cstheme="minorHAnsi"/>
          <w:lang w:val="en-US"/>
        </w:rPr>
        <w:fldChar w:fldCharType="separate"/>
      </w:r>
      <w:r w:rsidR="00BE6463">
        <w:rPr>
          <w:rFonts w:cstheme="minorHAnsi"/>
          <w:noProof/>
          <w:lang w:val="en-US"/>
        </w:rPr>
        <w:t>[51]</w:t>
      </w:r>
      <w:r w:rsidR="003B1209" w:rsidRPr="00B821DF">
        <w:rPr>
          <w:rFonts w:cstheme="minorHAnsi"/>
          <w:lang w:val="en-US"/>
        </w:rPr>
        <w:fldChar w:fldCharType="end"/>
      </w:r>
      <w:r w:rsidRPr="00B821DF">
        <w:rPr>
          <w:rFonts w:cstheme="minorHAnsi"/>
          <w:lang w:val="en-US"/>
        </w:rPr>
        <w:t>.</w:t>
      </w:r>
    </w:p>
    <w:p w14:paraId="6A0F2664" w14:textId="77777777" w:rsidR="007457BA" w:rsidRPr="00B821DF" w:rsidRDefault="007457BA" w:rsidP="00BA7762">
      <w:pPr>
        <w:spacing w:after="0" w:line="480" w:lineRule="auto"/>
        <w:jc w:val="both"/>
        <w:rPr>
          <w:rFonts w:cstheme="minorHAnsi"/>
          <w:b/>
          <w:lang w:val="en-US"/>
        </w:rPr>
      </w:pPr>
    </w:p>
    <w:p w14:paraId="6DCDA63C" w14:textId="6A0EC117" w:rsidR="00645719" w:rsidRPr="00B821DF" w:rsidRDefault="00E76102" w:rsidP="00BA7762">
      <w:pPr>
        <w:pStyle w:val="ListParagraph"/>
        <w:numPr>
          <w:ilvl w:val="2"/>
          <w:numId w:val="28"/>
        </w:numPr>
        <w:spacing w:after="0" w:line="480" w:lineRule="auto"/>
        <w:jc w:val="both"/>
        <w:rPr>
          <w:rFonts w:cstheme="minorHAnsi"/>
          <w:b/>
          <w:lang w:val="en-US"/>
        </w:rPr>
      </w:pPr>
      <w:r w:rsidRPr="00B821DF">
        <w:rPr>
          <w:rFonts w:cstheme="minorHAnsi"/>
          <w:b/>
          <w:lang w:val="en-US"/>
        </w:rPr>
        <w:t>Stimulus-</w:t>
      </w:r>
      <w:r w:rsidR="00645719" w:rsidRPr="00B821DF">
        <w:rPr>
          <w:rFonts w:cstheme="minorHAnsi"/>
          <w:b/>
          <w:lang w:val="en-US"/>
        </w:rPr>
        <w:t>response compatibility task</w:t>
      </w:r>
    </w:p>
    <w:p w14:paraId="218A629D" w14:textId="7C928F60" w:rsidR="003F6523" w:rsidRPr="00B821DF" w:rsidRDefault="00690236" w:rsidP="00BA7762">
      <w:pPr>
        <w:spacing w:after="0" w:line="480" w:lineRule="auto"/>
        <w:jc w:val="both"/>
        <w:rPr>
          <w:rFonts w:cstheme="minorHAnsi"/>
          <w:lang w:val="en-US"/>
        </w:rPr>
      </w:pPr>
      <w:r w:rsidRPr="00B821DF">
        <w:rPr>
          <w:rFonts w:cstheme="minorHAnsi"/>
          <w:lang w:val="en-US"/>
        </w:rPr>
        <w:t>The stimulus-</w:t>
      </w:r>
      <w:r w:rsidR="003F6523" w:rsidRPr="00B821DF">
        <w:rPr>
          <w:rFonts w:cstheme="minorHAnsi"/>
          <w:lang w:val="en-US"/>
        </w:rPr>
        <w:t>resp</w:t>
      </w:r>
      <w:r w:rsidR="00B033F3" w:rsidRPr="00B821DF">
        <w:rPr>
          <w:rFonts w:cstheme="minorHAnsi"/>
          <w:lang w:val="en-US"/>
        </w:rPr>
        <w:t>onse compatibility (SRC) task i</w:t>
      </w:r>
      <w:r w:rsidR="003F6523" w:rsidRPr="00B821DF">
        <w:rPr>
          <w:rFonts w:cstheme="minorHAnsi"/>
          <w:lang w:val="en-US"/>
        </w:rPr>
        <w:t xml:space="preserve">s used to measure </w:t>
      </w:r>
      <w:r w:rsidR="00FE735E" w:rsidRPr="00B821DF">
        <w:rPr>
          <w:rFonts w:cstheme="minorHAnsi"/>
          <w:lang w:val="en-US"/>
        </w:rPr>
        <w:t xml:space="preserve">an </w:t>
      </w:r>
      <w:r w:rsidR="003F6523" w:rsidRPr="00B821DF">
        <w:rPr>
          <w:rFonts w:cstheme="minorHAnsi"/>
          <w:lang w:val="en-US"/>
        </w:rPr>
        <w:t xml:space="preserve">alcohol approach </w:t>
      </w:r>
      <w:r w:rsidR="00B033F3" w:rsidRPr="00B821DF">
        <w:rPr>
          <w:rFonts w:cstheme="minorHAnsi"/>
          <w:lang w:val="en-US"/>
        </w:rPr>
        <w:t>bias. The design of this task i</w:t>
      </w:r>
      <w:r w:rsidR="003F6523" w:rsidRPr="00B821DF">
        <w:rPr>
          <w:rFonts w:cstheme="minorHAnsi"/>
          <w:lang w:val="en-US"/>
        </w:rPr>
        <w:t>s based on a similar task used in previous studies</w:t>
      </w:r>
      <w:r w:rsidR="007D7A87" w:rsidRPr="00B821DF">
        <w:rPr>
          <w:rFonts w:cstheme="minorHAnsi"/>
          <w:lang w:val="en-US"/>
        </w:rPr>
        <w:t xml:space="preserve"> </w:t>
      </w:r>
      <w:r w:rsidR="007D7A87" w:rsidRPr="00B821DF">
        <w:rPr>
          <w:rFonts w:cstheme="minorHAnsi"/>
          <w:lang w:val="en-US"/>
        </w:rPr>
        <w:fldChar w:fldCharType="begin">
          <w:fldData xml:space="preserve">PEVuZE5vdGU+PENpdGU+PEF1dGhvcj5Hcm9lZnNlbWE8L0F1dGhvcj48WWVhcj4yMDE2PC9ZZWFy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PEVuZE5vdGU+PENpdGU+PEF1dGhvcj5Hcm9lZnNlbWE8L0F1dGhvcj48WWVhcj4yMDE2PC9ZZWFy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7D7A87" w:rsidRPr="00B821DF">
        <w:rPr>
          <w:rFonts w:cstheme="minorHAnsi"/>
          <w:lang w:val="en-US"/>
        </w:rPr>
      </w:r>
      <w:r w:rsidR="007D7A87" w:rsidRPr="00B821DF">
        <w:rPr>
          <w:rFonts w:cstheme="minorHAnsi"/>
          <w:lang w:val="en-US"/>
        </w:rPr>
        <w:fldChar w:fldCharType="separate"/>
      </w:r>
      <w:r w:rsidR="00BE6463">
        <w:rPr>
          <w:rFonts w:cstheme="minorHAnsi"/>
          <w:noProof/>
          <w:lang w:val="en-US"/>
        </w:rPr>
        <w:t>[53, 54]</w:t>
      </w:r>
      <w:r w:rsidR="007D7A87" w:rsidRPr="00B821DF">
        <w:rPr>
          <w:rFonts w:cstheme="minorHAnsi"/>
          <w:lang w:val="en-US"/>
        </w:rPr>
        <w:fldChar w:fldCharType="end"/>
      </w:r>
      <w:r w:rsidR="00B033F3" w:rsidRPr="00B821DF">
        <w:rPr>
          <w:rFonts w:cstheme="minorHAnsi"/>
          <w:lang w:val="en-US"/>
        </w:rPr>
        <w:t>. The task includes</w:t>
      </w:r>
      <w:r w:rsidR="003F6523" w:rsidRPr="00B821DF">
        <w:rPr>
          <w:rFonts w:cstheme="minorHAnsi"/>
          <w:lang w:val="en-US"/>
        </w:rPr>
        <w:t xml:space="preserve"> two picture categories, i.e., alcohol pictures and s</w:t>
      </w:r>
      <w:r w:rsidR="00B033F3" w:rsidRPr="00B821DF">
        <w:rPr>
          <w:rFonts w:cstheme="minorHAnsi"/>
          <w:lang w:val="en-US"/>
        </w:rPr>
        <w:t>oda pictures</w:t>
      </w:r>
      <w:r w:rsidR="00FE735E" w:rsidRPr="00B821DF">
        <w:rPr>
          <w:rFonts w:cstheme="minorHAnsi"/>
          <w:lang w:val="en-US"/>
        </w:rPr>
        <w:t>, displaying human interaction while drinking either alcoholic or soda beverages respectively</w:t>
      </w:r>
      <w:r w:rsidR="00B033F3" w:rsidRPr="00B821DF">
        <w:rPr>
          <w:rFonts w:cstheme="minorHAnsi"/>
          <w:lang w:val="en-US"/>
        </w:rPr>
        <w:t>. Twenty pictures a</w:t>
      </w:r>
      <w:r w:rsidR="003F6523" w:rsidRPr="00B821DF">
        <w:rPr>
          <w:rFonts w:cstheme="minorHAnsi"/>
          <w:lang w:val="en-US"/>
        </w:rPr>
        <w:t xml:space="preserve">re included for each category. Pictures from both categories </w:t>
      </w:r>
      <w:r w:rsidR="00B033F3" w:rsidRPr="00B821DF">
        <w:rPr>
          <w:rFonts w:cstheme="minorHAnsi"/>
          <w:lang w:val="en-US"/>
        </w:rPr>
        <w:t>a</w:t>
      </w:r>
      <w:r w:rsidR="003F6523" w:rsidRPr="00B821DF">
        <w:rPr>
          <w:rFonts w:cstheme="minorHAnsi"/>
          <w:lang w:val="en-US"/>
        </w:rPr>
        <w:t>re matched on the number of people present, the gender of the people in the picture, as well as the social setting (e.g., dining table, bar</w:t>
      </w:r>
      <w:r w:rsidR="00E91CC4">
        <w:rPr>
          <w:rFonts w:cstheme="minorHAnsi"/>
          <w:lang w:val="en-US"/>
        </w:rPr>
        <w:t>,</w:t>
      </w:r>
      <w:r w:rsidR="003F6523" w:rsidRPr="00B821DF">
        <w:rPr>
          <w:rFonts w:cstheme="minorHAnsi"/>
          <w:lang w:val="en-US"/>
        </w:rPr>
        <w:t xml:space="preserve"> or couch). </w:t>
      </w:r>
      <w:r w:rsidR="00B033F3" w:rsidRPr="00B821DF">
        <w:rPr>
          <w:rFonts w:cstheme="minorHAnsi"/>
          <w:lang w:val="en-US"/>
        </w:rPr>
        <w:t>People displayed</w:t>
      </w:r>
      <w:r w:rsidR="003F6523" w:rsidRPr="00B821DF">
        <w:rPr>
          <w:rFonts w:cstheme="minorHAnsi"/>
          <w:lang w:val="en-US"/>
        </w:rPr>
        <w:t xml:space="preserve"> on the pictures have the same age range as </w:t>
      </w:r>
      <w:r w:rsidR="007D7A87" w:rsidRPr="00B821DF">
        <w:rPr>
          <w:rFonts w:cstheme="minorHAnsi"/>
          <w:lang w:val="en-US"/>
        </w:rPr>
        <w:t>our</w:t>
      </w:r>
      <w:r w:rsidR="003F6523" w:rsidRPr="00B821DF">
        <w:rPr>
          <w:rFonts w:cstheme="minorHAnsi"/>
          <w:lang w:val="en-US"/>
        </w:rPr>
        <w:t xml:space="preserve"> participant sample</w:t>
      </w:r>
      <w:r w:rsidR="00F91A6A" w:rsidRPr="00B821DF">
        <w:rPr>
          <w:rFonts w:cstheme="minorHAnsi"/>
          <w:lang w:val="en-US"/>
        </w:rPr>
        <w:t xml:space="preserve"> (30-39 years old)</w:t>
      </w:r>
      <w:r w:rsidR="003F6523" w:rsidRPr="00B821DF">
        <w:rPr>
          <w:rFonts w:cstheme="minorHAnsi"/>
          <w:lang w:val="en-US"/>
        </w:rPr>
        <w:t xml:space="preserve">. </w:t>
      </w:r>
      <w:r w:rsidR="00FE735E" w:rsidRPr="00B821DF">
        <w:rPr>
          <w:rFonts w:cstheme="minorHAnsi"/>
          <w:lang w:val="en-US"/>
        </w:rPr>
        <w:t>Beverages displayed on the picture include different types of beers and wines as well as different types of soda consumptions.</w:t>
      </w:r>
    </w:p>
    <w:p w14:paraId="3AA78469" w14:textId="1D85C48E" w:rsidR="00645719" w:rsidRPr="00B821DF" w:rsidRDefault="00B033F3" w:rsidP="00BA7762">
      <w:pPr>
        <w:spacing w:after="0" w:line="480" w:lineRule="auto"/>
        <w:jc w:val="both"/>
        <w:rPr>
          <w:rFonts w:cstheme="minorHAnsi"/>
          <w:lang w:val="en-US"/>
        </w:rPr>
      </w:pPr>
      <w:r w:rsidRPr="00B821DF">
        <w:rPr>
          <w:rFonts w:cstheme="minorHAnsi"/>
          <w:lang w:val="en-US"/>
        </w:rPr>
        <w:t>The task starts</w:t>
      </w:r>
      <w:r w:rsidR="00A73126" w:rsidRPr="00B821DF">
        <w:rPr>
          <w:rFonts w:cstheme="minorHAnsi"/>
          <w:lang w:val="en-US"/>
        </w:rPr>
        <w:t xml:space="preserve"> with sixteen</w:t>
      </w:r>
      <w:r w:rsidR="003F6523" w:rsidRPr="00B821DF">
        <w:rPr>
          <w:rFonts w:cstheme="minorHAnsi"/>
          <w:lang w:val="en-US"/>
        </w:rPr>
        <w:t xml:space="preserve"> practice trials. Each trial start</w:t>
      </w:r>
      <w:r w:rsidRPr="00B821DF">
        <w:rPr>
          <w:rFonts w:cstheme="minorHAnsi"/>
          <w:lang w:val="en-US"/>
        </w:rPr>
        <w:t>s</w:t>
      </w:r>
      <w:r w:rsidR="003F6523" w:rsidRPr="00B821DF">
        <w:rPr>
          <w:rFonts w:cstheme="minorHAnsi"/>
          <w:lang w:val="en-US"/>
        </w:rPr>
        <w:t xml:space="preserve"> with a fixation-cross displayed for 1</w:t>
      </w:r>
      <w:r w:rsidR="00A73126" w:rsidRPr="00B821DF">
        <w:rPr>
          <w:rFonts w:cstheme="minorHAnsi"/>
          <w:lang w:val="en-US"/>
        </w:rPr>
        <w:t>,</w:t>
      </w:r>
      <w:r w:rsidR="003F6523" w:rsidRPr="00B821DF">
        <w:rPr>
          <w:rFonts w:cstheme="minorHAnsi"/>
          <w:lang w:val="en-US"/>
        </w:rPr>
        <w:t>000 ms, followed by a 2</w:t>
      </w:r>
      <w:r w:rsidR="00A73126" w:rsidRPr="00B821DF">
        <w:rPr>
          <w:rFonts w:cstheme="minorHAnsi"/>
          <w:lang w:val="en-US"/>
        </w:rPr>
        <w:t>,</w:t>
      </w:r>
      <w:r w:rsidR="003F6523" w:rsidRPr="00B821DF">
        <w:rPr>
          <w:rFonts w:cstheme="minorHAnsi"/>
          <w:lang w:val="en-US"/>
        </w:rPr>
        <w:t xml:space="preserve">000 ms presentation of the picture presented with a manikin randomly positioned above or below the picture. Responses </w:t>
      </w:r>
      <w:r w:rsidRPr="00B821DF">
        <w:rPr>
          <w:rFonts w:cstheme="minorHAnsi"/>
          <w:lang w:val="en-US"/>
        </w:rPr>
        <w:t>a</w:t>
      </w:r>
      <w:r w:rsidR="003F6523" w:rsidRPr="00B821DF">
        <w:rPr>
          <w:rFonts w:cstheme="minorHAnsi"/>
          <w:lang w:val="en-US"/>
        </w:rPr>
        <w:t xml:space="preserve">re given by pressing the “up” and “down” keyboard buttons, moving the manikin in that direction. After incorrect responses, a red cross </w:t>
      </w:r>
      <w:r w:rsidRPr="00B821DF">
        <w:rPr>
          <w:rFonts w:cstheme="minorHAnsi"/>
          <w:lang w:val="en-US"/>
        </w:rPr>
        <w:t>i</w:t>
      </w:r>
      <w:r w:rsidR="003F6523" w:rsidRPr="00B821DF">
        <w:rPr>
          <w:rFonts w:cstheme="minorHAnsi"/>
          <w:lang w:val="en-US"/>
        </w:rPr>
        <w:t>s presented on the screen for 2</w:t>
      </w:r>
      <w:r w:rsidR="00B73BCD" w:rsidRPr="00B821DF">
        <w:rPr>
          <w:rFonts w:cstheme="minorHAnsi"/>
          <w:lang w:val="en-US"/>
        </w:rPr>
        <w:t>,</w:t>
      </w:r>
      <w:r w:rsidR="003F6523" w:rsidRPr="00B821DF">
        <w:rPr>
          <w:rFonts w:cstheme="minorHAnsi"/>
          <w:lang w:val="en-US"/>
        </w:rPr>
        <w:t xml:space="preserve">000 ms. During the “approach alcohol” block participants </w:t>
      </w:r>
      <w:r w:rsidRPr="00B821DF">
        <w:rPr>
          <w:rFonts w:cstheme="minorHAnsi"/>
          <w:lang w:val="en-US"/>
        </w:rPr>
        <w:t>a</w:t>
      </w:r>
      <w:r w:rsidR="003F6523" w:rsidRPr="00B821DF">
        <w:rPr>
          <w:rFonts w:cstheme="minorHAnsi"/>
          <w:lang w:val="en-US"/>
        </w:rPr>
        <w:t>re instructed to appr</w:t>
      </w:r>
      <w:r w:rsidR="00FE735E" w:rsidRPr="00B821DF">
        <w:rPr>
          <w:rFonts w:cstheme="minorHAnsi"/>
          <w:lang w:val="en-US"/>
        </w:rPr>
        <w:t xml:space="preserve">oach the pictures that depict </w:t>
      </w:r>
      <w:r w:rsidR="003F6523" w:rsidRPr="00B821DF">
        <w:rPr>
          <w:rFonts w:cstheme="minorHAnsi"/>
          <w:lang w:val="en-US"/>
        </w:rPr>
        <w:t xml:space="preserve">alcohol and to avoid </w:t>
      </w:r>
      <w:r w:rsidR="00FE735E" w:rsidRPr="00B821DF">
        <w:rPr>
          <w:rFonts w:cstheme="minorHAnsi"/>
          <w:lang w:val="en-US"/>
        </w:rPr>
        <w:t xml:space="preserve">the pictures depicting </w:t>
      </w:r>
      <w:r w:rsidR="003F6523" w:rsidRPr="00B821DF">
        <w:rPr>
          <w:rFonts w:cstheme="minorHAnsi"/>
          <w:lang w:val="en-US"/>
        </w:rPr>
        <w:t xml:space="preserve">soda. During </w:t>
      </w:r>
      <w:r w:rsidR="004426BC" w:rsidRPr="00B821DF">
        <w:rPr>
          <w:rFonts w:cstheme="minorHAnsi"/>
          <w:lang w:val="en-US"/>
        </w:rPr>
        <w:t xml:space="preserve">the </w:t>
      </w:r>
      <w:r w:rsidR="003F6523" w:rsidRPr="00B821DF">
        <w:rPr>
          <w:rFonts w:cstheme="minorHAnsi"/>
          <w:lang w:val="en-US"/>
        </w:rPr>
        <w:t xml:space="preserve">“avoid alcohol” block the instructions </w:t>
      </w:r>
      <w:r w:rsidRPr="00B821DF">
        <w:rPr>
          <w:rFonts w:cstheme="minorHAnsi"/>
          <w:lang w:val="en-US"/>
        </w:rPr>
        <w:t>a</w:t>
      </w:r>
      <w:r w:rsidR="003F6523" w:rsidRPr="00B821DF">
        <w:rPr>
          <w:rFonts w:cstheme="minorHAnsi"/>
          <w:lang w:val="en-US"/>
        </w:rPr>
        <w:t xml:space="preserve">re reversed. All pictures </w:t>
      </w:r>
      <w:r w:rsidRPr="00B821DF">
        <w:rPr>
          <w:rFonts w:cstheme="minorHAnsi"/>
          <w:lang w:val="en-US"/>
        </w:rPr>
        <w:t>a</w:t>
      </w:r>
      <w:r w:rsidR="003F6523" w:rsidRPr="00B821DF">
        <w:rPr>
          <w:rFonts w:cstheme="minorHAnsi"/>
          <w:lang w:val="en-US"/>
        </w:rPr>
        <w:t xml:space="preserve">re presented once within a block, resulting in </w:t>
      </w:r>
      <w:r w:rsidR="008723D8" w:rsidRPr="00B821DF">
        <w:rPr>
          <w:rFonts w:cstheme="minorHAnsi"/>
          <w:lang w:val="en-US"/>
        </w:rPr>
        <w:t>forty</w:t>
      </w:r>
      <w:r w:rsidR="003F6523" w:rsidRPr="00B821DF">
        <w:rPr>
          <w:rFonts w:cstheme="minorHAnsi"/>
          <w:lang w:val="en-US"/>
        </w:rPr>
        <w:t xml:space="preserve"> trials per block (</w:t>
      </w:r>
      <w:r w:rsidR="008723D8" w:rsidRPr="00B821DF">
        <w:rPr>
          <w:rFonts w:cstheme="minorHAnsi"/>
          <w:lang w:val="en-US"/>
        </w:rPr>
        <w:t>eigthy</w:t>
      </w:r>
      <w:r w:rsidR="003F6523" w:rsidRPr="00B821DF">
        <w:rPr>
          <w:rFonts w:cstheme="minorHAnsi"/>
          <w:lang w:val="en-US"/>
        </w:rPr>
        <w:t xml:space="preserve"> trials total). The order of blocks (</w:t>
      </w:r>
      <w:r w:rsidR="004426BC" w:rsidRPr="00B821DF">
        <w:rPr>
          <w:rFonts w:cstheme="minorHAnsi"/>
          <w:lang w:val="en-US"/>
        </w:rPr>
        <w:t>“</w:t>
      </w:r>
      <w:r w:rsidR="003F6523" w:rsidRPr="00B821DF">
        <w:rPr>
          <w:rFonts w:cstheme="minorHAnsi"/>
          <w:lang w:val="en-US"/>
        </w:rPr>
        <w:t>approach alcohol</w:t>
      </w:r>
      <w:r w:rsidR="004426BC" w:rsidRPr="00B821DF">
        <w:rPr>
          <w:rFonts w:cstheme="minorHAnsi"/>
          <w:lang w:val="en-US"/>
        </w:rPr>
        <w:t>”</w:t>
      </w:r>
      <w:r w:rsidR="003F6523" w:rsidRPr="00B821DF">
        <w:rPr>
          <w:rFonts w:cstheme="minorHAnsi"/>
          <w:lang w:val="en-US"/>
        </w:rPr>
        <w:t xml:space="preserve"> versus </w:t>
      </w:r>
      <w:r w:rsidR="004426BC" w:rsidRPr="00B821DF">
        <w:rPr>
          <w:rFonts w:cstheme="minorHAnsi"/>
          <w:lang w:val="en-US"/>
        </w:rPr>
        <w:t>“</w:t>
      </w:r>
      <w:r w:rsidR="003F6523" w:rsidRPr="00B821DF">
        <w:rPr>
          <w:rFonts w:cstheme="minorHAnsi"/>
          <w:lang w:val="en-US"/>
        </w:rPr>
        <w:t>avoid alcohol</w:t>
      </w:r>
      <w:r w:rsidR="004426BC" w:rsidRPr="00B821DF">
        <w:rPr>
          <w:rFonts w:cstheme="minorHAnsi"/>
          <w:lang w:val="en-US"/>
        </w:rPr>
        <w:t>”</w:t>
      </w:r>
      <w:r w:rsidR="006B78D5" w:rsidRPr="00B821DF">
        <w:rPr>
          <w:rFonts w:cstheme="minorHAnsi"/>
          <w:lang w:val="en-US"/>
        </w:rPr>
        <w:t>)</w:t>
      </w:r>
      <w:r w:rsidR="003F6523" w:rsidRPr="00B821DF">
        <w:rPr>
          <w:rFonts w:cstheme="minorHAnsi"/>
          <w:lang w:val="en-US"/>
        </w:rPr>
        <w:t xml:space="preserve"> </w:t>
      </w:r>
      <w:r w:rsidRPr="00B821DF">
        <w:rPr>
          <w:rFonts w:cstheme="minorHAnsi"/>
          <w:lang w:val="en-US"/>
        </w:rPr>
        <w:t>i</w:t>
      </w:r>
      <w:r w:rsidR="003F6523" w:rsidRPr="00B821DF">
        <w:rPr>
          <w:rFonts w:cstheme="minorHAnsi"/>
          <w:lang w:val="en-US"/>
        </w:rPr>
        <w:t>s counterbalanced. For both alcohol and soda pictures, a separ</w:t>
      </w:r>
      <w:r w:rsidR="004426BC" w:rsidRPr="00B821DF">
        <w:rPr>
          <w:rFonts w:cstheme="minorHAnsi"/>
          <w:lang w:val="en-US"/>
        </w:rPr>
        <w:t xml:space="preserve">ate approach </w:t>
      </w:r>
      <w:r w:rsidR="003F6523" w:rsidRPr="00B821DF">
        <w:rPr>
          <w:rFonts w:cstheme="minorHAnsi"/>
          <w:lang w:val="en-US"/>
        </w:rPr>
        <w:t xml:space="preserve">bias score </w:t>
      </w:r>
      <w:r w:rsidRPr="00B821DF">
        <w:rPr>
          <w:rFonts w:cstheme="minorHAnsi"/>
          <w:lang w:val="en-US"/>
        </w:rPr>
        <w:t>i</w:t>
      </w:r>
      <w:r w:rsidR="003F6523" w:rsidRPr="00B821DF">
        <w:rPr>
          <w:rFonts w:cstheme="minorHAnsi"/>
          <w:lang w:val="en-US"/>
        </w:rPr>
        <w:t>s calculated by subtracting the mean reaction time in the avoid block from that in the approach block resulting in a sep</w:t>
      </w:r>
      <w:r w:rsidR="004426BC" w:rsidRPr="00B821DF">
        <w:rPr>
          <w:rFonts w:cstheme="minorHAnsi"/>
          <w:lang w:val="en-US"/>
        </w:rPr>
        <w:t xml:space="preserve">arate alcohol and soda approach </w:t>
      </w:r>
      <w:r w:rsidR="003F6523" w:rsidRPr="00B821DF">
        <w:rPr>
          <w:rFonts w:cstheme="minorHAnsi"/>
          <w:lang w:val="en-US"/>
        </w:rPr>
        <w:t>bias scores.</w:t>
      </w:r>
    </w:p>
    <w:p w14:paraId="098365AA" w14:textId="5F8D8B4D" w:rsidR="003F6523" w:rsidRPr="00B821DF" w:rsidRDefault="003F6523" w:rsidP="00BA7762">
      <w:pPr>
        <w:spacing w:after="0" w:line="480" w:lineRule="auto"/>
        <w:jc w:val="both"/>
        <w:rPr>
          <w:rFonts w:cstheme="minorHAnsi"/>
          <w:b/>
          <w:lang w:val="en-US"/>
        </w:rPr>
      </w:pPr>
    </w:p>
    <w:p w14:paraId="4E66A11E" w14:textId="29875EAD" w:rsidR="00333B48" w:rsidRPr="00B821DF" w:rsidRDefault="00F55107" w:rsidP="00BA7762">
      <w:pPr>
        <w:spacing w:after="0" w:line="480" w:lineRule="auto"/>
        <w:jc w:val="both"/>
        <w:rPr>
          <w:rFonts w:cstheme="minorHAnsi"/>
          <w:b/>
          <w:lang w:val="en-US"/>
        </w:rPr>
      </w:pPr>
      <w:r w:rsidRPr="00B821DF">
        <w:rPr>
          <w:rFonts w:cstheme="minorHAnsi"/>
          <w:b/>
          <w:lang w:val="en-US"/>
        </w:rPr>
        <w:t xml:space="preserve">5.3  </w:t>
      </w:r>
      <w:r w:rsidRPr="00B821DF">
        <w:rPr>
          <w:rFonts w:cstheme="minorHAnsi"/>
          <w:b/>
          <w:lang w:val="en-US"/>
        </w:rPr>
        <w:tab/>
      </w:r>
      <w:r w:rsidR="007D564C" w:rsidRPr="00B821DF">
        <w:rPr>
          <w:rFonts w:cstheme="minorHAnsi"/>
          <w:b/>
          <w:lang w:val="en-US"/>
        </w:rPr>
        <w:t>Behavio</w:t>
      </w:r>
      <w:r w:rsidR="00333B48" w:rsidRPr="00B821DF">
        <w:rPr>
          <w:rFonts w:cstheme="minorHAnsi"/>
          <w:b/>
          <w:lang w:val="en-US"/>
        </w:rPr>
        <w:t>ral measurements</w:t>
      </w:r>
    </w:p>
    <w:p w14:paraId="523FED7D" w14:textId="706787B7" w:rsidR="00333B48" w:rsidRPr="00B821DF" w:rsidRDefault="00F55107" w:rsidP="00BA7762">
      <w:pPr>
        <w:spacing w:after="0" w:line="480" w:lineRule="auto"/>
        <w:jc w:val="both"/>
        <w:rPr>
          <w:rFonts w:cstheme="minorHAnsi"/>
          <w:b/>
          <w:lang w:val="en-US"/>
        </w:rPr>
      </w:pPr>
      <w:r w:rsidRPr="00B821DF">
        <w:rPr>
          <w:rFonts w:cstheme="minorHAnsi"/>
          <w:b/>
          <w:lang w:val="en-US"/>
        </w:rPr>
        <w:t>5.3.1</w:t>
      </w:r>
      <w:r w:rsidRPr="00B821DF">
        <w:rPr>
          <w:rFonts w:cstheme="minorHAnsi"/>
          <w:b/>
          <w:lang w:val="en-US"/>
        </w:rPr>
        <w:tab/>
      </w:r>
      <w:r w:rsidR="00333B48" w:rsidRPr="00B821DF">
        <w:rPr>
          <w:rFonts w:cstheme="minorHAnsi"/>
          <w:b/>
          <w:lang w:val="en-US"/>
        </w:rPr>
        <w:t>Columbia card task</w:t>
      </w:r>
    </w:p>
    <w:p w14:paraId="7986BC55" w14:textId="76AE0A99" w:rsidR="00333B48" w:rsidRPr="00B821DF" w:rsidRDefault="00333B48" w:rsidP="00BA7762">
      <w:pPr>
        <w:spacing w:after="0" w:line="480" w:lineRule="auto"/>
        <w:jc w:val="both"/>
        <w:rPr>
          <w:rFonts w:cstheme="minorHAnsi"/>
          <w:lang w:val="en-US"/>
        </w:rPr>
      </w:pPr>
      <w:r w:rsidRPr="00B821DF">
        <w:rPr>
          <w:rFonts w:cstheme="minorHAnsi"/>
          <w:lang w:val="en-US"/>
        </w:rPr>
        <w:t>We use the hot and</w:t>
      </w:r>
      <w:r w:rsidR="00760946" w:rsidRPr="00B821DF">
        <w:rPr>
          <w:rFonts w:cstheme="minorHAnsi"/>
          <w:lang w:val="en-US"/>
        </w:rPr>
        <w:t xml:space="preserve"> cold versions of the Columbia card t</w:t>
      </w:r>
      <w:r w:rsidRPr="00B821DF">
        <w:rPr>
          <w:rFonts w:cstheme="minorHAnsi"/>
          <w:lang w:val="en-US"/>
        </w:rPr>
        <w:t xml:space="preserve">ask (CCT) as described in Figner and Weber </w:t>
      </w:r>
      <w:r w:rsidRPr="00B821DF">
        <w:rPr>
          <w:rFonts w:cstheme="minorHAnsi"/>
          <w:lang w:val="en-US"/>
        </w:rPr>
        <w:fldChar w:fldCharType="begin"/>
      </w:r>
      <w:r w:rsidR="00BE6463">
        <w:rPr>
          <w:rFonts w:cstheme="minorHAnsi"/>
          <w:lang w:val="en-US"/>
        </w:rPr>
        <w:instrText xml:space="preserve"> ADDIN EN.CITE &lt;EndNote&gt;&lt;Cite&gt;&lt;Author&gt;Figner&lt;/Author&gt;&lt;Year&gt;2011&lt;/Year&gt;&lt;RecNum&gt;278&lt;/RecNum&gt;&lt;DisplayText&gt;[55]&lt;/DisplayText&gt;&lt;record&gt;&lt;rec-number&gt;278&lt;/rec-number&gt;&lt;foreign-keys&gt;&lt;key app="EN" db-id="fp0ztwdwrxp0wtewwsx5fres5tw2wtv9eds0" timestamp="1611752184"&gt;278&lt;/key&gt;&lt;/foreign-keys&gt;&lt;ref-type name="Journal Article"&gt;17&lt;/ref-type&gt;&lt;contributors&gt;&lt;authors&gt;&lt;author&gt;Figner, Bernd&lt;/author&gt;&lt;author&gt;Weber, Elke&lt;/author&gt;&lt;/authors&gt;&lt;/contributors&gt;&lt;titles&gt;&lt;title&gt;Who takes risks when and why?: Determinants of risk taking&lt;/title&gt;&lt;secondary-title&gt;Current Directions in Psychological Science&lt;/secondary-title&gt;&lt;/titles&gt;&lt;periodical&gt;&lt;full-title&gt;Current Directions in Psychological Science&lt;/full-title&gt;&lt;/periodical&gt;&lt;pages&gt;211-216&lt;/pages&gt;&lt;volume&gt;20&lt;/volume&gt;&lt;dates&gt;&lt;year&gt;2011&lt;/year&gt;&lt;pub-dates&gt;&lt;date&gt;08/08&lt;/date&gt;&lt;/pub-dates&gt;&lt;/dates&gt;&lt;urls&gt;&lt;/urls&gt;&lt;/record&gt;&lt;/Cite&gt;&lt;/EndNote&gt;</w:instrText>
      </w:r>
      <w:r w:rsidRPr="00B821DF">
        <w:rPr>
          <w:rFonts w:cstheme="minorHAnsi"/>
          <w:lang w:val="en-US"/>
        </w:rPr>
        <w:fldChar w:fldCharType="separate"/>
      </w:r>
      <w:r w:rsidR="00BE6463">
        <w:rPr>
          <w:rFonts w:cstheme="minorHAnsi"/>
          <w:noProof/>
          <w:lang w:val="en-US"/>
        </w:rPr>
        <w:t>[55]</w:t>
      </w:r>
      <w:r w:rsidRPr="00B821DF">
        <w:rPr>
          <w:rFonts w:cstheme="minorHAnsi"/>
          <w:lang w:val="en-US"/>
        </w:rPr>
        <w:fldChar w:fldCharType="end"/>
      </w:r>
      <w:r w:rsidRPr="00B821DF">
        <w:rPr>
          <w:rFonts w:cstheme="minorHAnsi"/>
          <w:lang w:val="en-US"/>
        </w:rPr>
        <w:t xml:space="preserve">. In the CCT, each game round starts with 32 cards shown from the back. On top of the screen, information is presented about the loss amount, the gain amount, and the number of loss cards in the current game round </w:t>
      </w:r>
      <w:r w:rsidRPr="00B821DF">
        <w:rPr>
          <w:rFonts w:cstheme="minorHAnsi"/>
          <w:lang w:val="en-US"/>
        </w:rPr>
        <w:fldChar w:fldCharType="begin"/>
      </w:r>
      <w:r w:rsidR="00BE6463">
        <w:rPr>
          <w:rFonts w:cstheme="minorHAnsi"/>
          <w:lang w:val="en-US"/>
        </w:rPr>
        <w:instrText xml:space="preserve"> ADDIN EN.CITE &lt;EndNote&gt;&lt;Cite&gt;&lt;Author&gt;Figner&lt;/Author&gt;&lt;Year&gt;2009&lt;/Year&gt;&lt;RecNum&gt;50&lt;/RecNum&gt;&lt;DisplayText&gt;[56]&lt;/DisplayText&gt;&lt;record&gt;&lt;rec-number&gt;50&lt;/rec-number&gt;&lt;foreign-keys&gt;&lt;key app="EN" db-id="fp0ztwdwrxp0wtewwsx5fres5tw2wtv9eds0" timestamp="1539348917"&gt;50&lt;/key&gt;&lt;/foreign-keys&gt;&lt;ref-type name="Journal Article"&gt;17&lt;/ref-type&gt;&lt;contributors&gt;&lt;authors&gt;&lt;author&gt;Figner, B.&lt;/author&gt;&lt;author&gt;Mackinlay, R. J.&lt;/author&gt;&lt;author&gt;Wilkening, F.&lt;/author&gt;&lt;author&gt;Weber, E. U.&lt;/author&gt;&lt;/authors&gt;&lt;/contributors&gt;&lt;auth-address&gt;Center for the Decision Sciences, Columbia University, New York, NY 10027, USA. bf2151@columbia.edu&lt;/auth-address&gt;&lt;titles&gt;&lt;title&gt;Affective and deliberative processes in risky choice: age differences in risk taking in the Columbia Card Task&lt;/title&gt;&lt;secondary-title&gt;J Exp Psychol Learn Mem Cogn&lt;/secondary-title&gt;&lt;/titles&gt;&lt;periodical&gt;&lt;full-title&gt;J Exp Psychol Learn Mem Cogn&lt;/full-title&gt;&lt;/periodical&gt;&lt;pages&gt;709-30&lt;/pages&gt;&lt;volume&gt;35&lt;/volume&gt;&lt;number&gt;3&lt;/number&gt;&lt;keywords&gt;&lt;keyword&gt;Adolescent&lt;/keyword&gt;&lt;keyword&gt;Adult&lt;/keyword&gt;&lt;keyword&gt;*Affect&lt;/keyword&gt;&lt;keyword&gt;Aging/*psychology&lt;/keyword&gt;&lt;keyword&gt;Arousal&lt;/keyword&gt;&lt;keyword&gt;*Choice Behavior&lt;/keyword&gt;&lt;keyword&gt;Cues&lt;/keyword&gt;&lt;keyword&gt;*Decision Making&lt;/keyword&gt;&lt;keyword&gt;Feedback, Psychological&lt;/keyword&gt;&lt;keyword&gt;Female&lt;/keyword&gt;&lt;keyword&gt;Gambling/psychology&lt;/keyword&gt;&lt;keyword&gt;Humans&lt;/keyword&gt;&lt;keyword&gt;Individuality&lt;/keyword&gt;&lt;keyword&gt;Male&lt;/keyword&gt;&lt;keyword&gt;Memory, Short-Term&lt;/keyword&gt;&lt;keyword&gt;Middle Aged&lt;/keyword&gt;&lt;keyword&gt;Problem Solving&lt;/keyword&gt;&lt;keyword&gt;*Risk-Taking&lt;/keyword&gt;&lt;keyword&gt;*Volition&lt;/keyword&gt;&lt;keyword&gt;Young Adult&lt;/keyword&gt;&lt;/keywords&gt;&lt;dates&gt;&lt;year&gt;2009&lt;/year&gt;&lt;pub-dates&gt;&lt;date&gt;May&lt;/date&gt;&lt;/pub-dates&gt;&lt;/dates&gt;&lt;isbn&gt;0278-7393 (Print)&amp;#xD;0278-7393 (Linking)&lt;/isbn&gt;&lt;accession-num&gt;19379045&lt;/accession-num&gt;&lt;urls&gt;&lt;related-urls&gt;&lt;url&gt;https://www.ncbi.nlm.nih.gov/pubmed/19379045&lt;/url&gt;&lt;/related-urls&gt;&lt;/urls&gt;&lt;/record&gt;&lt;/Cite&gt;&lt;/EndNote&gt;</w:instrText>
      </w:r>
      <w:r w:rsidRPr="00B821DF">
        <w:rPr>
          <w:rFonts w:cstheme="minorHAnsi"/>
          <w:lang w:val="en-US"/>
        </w:rPr>
        <w:fldChar w:fldCharType="separate"/>
      </w:r>
      <w:r w:rsidR="00BE6463">
        <w:rPr>
          <w:rFonts w:cstheme="minorHAnsi"/>
          <w:noProof/>
          <w:lang w:val="en-US"/>
        </w:rPr>
        <w:t>[56]</w:t>
      </w:r>
      <w:r w:rsidRPr="00B821DF">
        <w:rPr>
          <w:rFonts w:cstheme="minorHAnsi"/>
          <w:lang w:val="en-US"/>
        </w:rPr>
        <w:fldChar w:fldCharType="end"/>
      </w:r>
      <w:r w:rsidRPr="00B821DF">
        <w:rPr>
          <w:rFonts w:cstheme="minorHAnsi"/>
          <w:lang w:val="en-US"/>
        </w:rPr>
        <w:t>. In addition, the current round score is presented (each new gam</w:t>
      </w:r>
      <w:r w:rsidR="00A10C0B">
        <w:rPr>
          <w:rFonts w:cstheme="minorHAnsi"/>
          <w:lang w:val="en-US"/>
        </w:rPr>
        <w:t>e round starts with a score of zero</w:t>
      </w:r>
      <w:r w:rsidRPr="00B821DF">
        <w:rPr>
          <w:rFonts w:cstheme="minorHAnsi"/>
          <w:lang w:val="en-US"/>
        </w:rPr>
        <w:t xml:space="preserve">). In the hot CCT, when a participant clicks on a card, it is turned over, revealing whether it is a gain card or a loss card. Turning over a gain card adds the stated gain amount to the current total score. Turning over a loss card ends the current game round and subtracts the stated loss amount from the current total score. Participants can turn over additional cards until they decide to stop (because it is getting too risky) or until they turn over a loss card. Across the 24 game rounds, the number of loss cards (1 or 3 out of the 32 cards), the gain amount (10 or 30 cents per gain card), and the loss amount (250 or 750) are varied according to a full factorial design with each of the </w:t>
      </w:r>
      <w:r w:rsidR="00A10C0B">
        <w:rPr>
          <w:rFonts w:cstheme="minorHAnsi"/>
          <w:lang w:val="en-US"/>
        </w:rPr>
        <w:t>two times two times two</w:t>
      </w:r>
      <w:r w:rsidR="00A73126" w:rsidRPr="00B821DF">
        <w:rPr>
          <w:rFonts w:cstheme="minorHAnsi"/>
          <w:lang w:val="en-US"/>
        </w:rPr>
        <w:t xml:space="preserve"> combinations presented three</w:t>
      </w:r>
      <w:r w:rsidRPr="00B821DF">
        <w:rPr>
          <w:rFonts w:cstheme="minorHAnsi"/>
          <w:lang w:val="en-US"/>
        </w:rPr>
        <w:t xml:space="preserve"> times (once in each block </w:t>
      </w:r>
      <w:r w:rsidR="00A73126" w:rsidRPr="00B821DF">
        <w:rPr>
          <w:rFonts w:cstheme="minorHAnsi"/>
          <w:lang w:val="en-US"/>
        </w:rPr>
        <w:t>eight</w:t>
      </w:r>
      <w:r w:rsidRPr="00B821DF">
        <w:rPr>
          <w:rFonts w:cstheme="minorHAnsi"/>
          <w:lang w:val="en-US"/>
        </w:rPr>
        <w:t xml:space="preserve"> trials). The cold CCT is identical to the hot CCT, except that participants do not make decisions in a stepwise manner by clicking on one card after the other, but instead, they indicate how many cards they want to turn over in a game round by cl</w:t>
      </w:r>
      <w:r w:rsidR="008C538F">
        <w:rPr>
          <w:rFonts w:cstheme="minorHAnsi"/>
          <w:lang w:val="en-US"/>
        </w:rPr>
        <w:t>icking one of the buttons label</w:t>
      </w:r>
      <w:r w:rsidRPr="00B821DF">
        <w:rPr>
          <w:rFonts w:cstheme="minorHAnsi"/>
          <w:lang w:val="en-US"/>
        </w:rPr>
        <w:t xml:space="preserve">ed 0 to 32 on top of the screen. In the cold CCT, no feedback about the outcomes of their decisions is given until all 24 game rounds have been finished. After the CCT, a series of questionnaire items are presented, including questions about how participants made their decisions, and including the need-for-arousal scale </w:t>
      </w:r>
      <w:r w:rsidRPr="00B821DF">
        <w:rPr>
          <w:rFonts w:cstheme="minorHAnsi"/>
          <w:lang w:val="en-US"/>
        </w:rPr>
        <w:fldChar w:fldCharType="begin"/>
      </w:r>
      <w:r w:rsidR="00BE6463">
        <w:rPr>
          <w:rFonts w:cstheme="minorHAnsi"/>
          <w:lang w:val="en-US"/>
        </w:rPr>
        <w:instrText xml:space="preserve"> ADDIN EN.CITE &lt;EndNote&gt;&lt;Cite&gt;&lt;Author&gt;Figner&lt;/Author&gt;&lt;Year&gt;2009&lt;/Year&gt;&lt;RecNum&gt;50&lt;/RecNum&gt;&lt;DisplayText&gt;[56]&lt;/DisplayText&gt;&lt;record&gt;&lt;rec-number&gt;50&lt;/rec-number&gt;&lt;foreign-keys&gt;&lt;key app="EN" db-id="fp0ztwdwrxp0wtewwsx5fres5tw2wtv9eds0" timestamp="1539348917"&gt;50&lt;/key&gt;&lt;/foreign-keys&gt;&lt;ref-type name="Journal Article"&gt;17&lt;/ref-type&gt;&lt;contributors&gt;&lt;authors&gt;&lt;author&gt;Figner, B.&lt;/author&gt;&lt;author&gt;Mackinlay, R. J.&lt;/author&gt;&lt;author&gt;Wilkening, F.&lt;/author&gt;&lt;author&gt;Weber, E. U.&lt;/author&gt;&lt;/authors&gt;&lt;/contributors&gt;&lt;auth-address&gt;Center for the Decision Sciences, Columbia University, New York, NY 10027, USA. bf2151@columbia.edu&lt;/auth-address&gt;&lt;titles&gt;&lt;title&gt;Affective and deliberative processes in risky choice: age differences in risk taking in the Columbia Card Task&lt;/title&gt;&lt;secondary-title&gt;J Exp Psychol Learn Mem Cogn&lt;/secondary-title&gt;&lt;/titles&gt;&lt;periodical&gt;&lt;full-title&gt;J Exp Psychol Learn Mem Cogn&lt;/full-title&gt;&lt;/periodical&gt;&lt;pages&gt;709-30&lt;/pages&gt;&lt;volume&gt;35&lt;/volume&gt;&lt;number&gt;3&lt;/number&gt;&lt;keywords&gt;&lt;keyword&gt;Adolescent&lt;/keyword&gt;&lt;keyword&gt;Adult&lt;/keyword&gt;&lt;keyword&gt;*Affect&lt;/keyword&gt;&lt;keyword&gt;Aging/*psychology&lt;/keyword&gt;&lt;keyword&gt;Arousal&lt;/keyword&gt;&lt;keyword&gt;*Choice Behavior&lt;/keyword&gt;&lt;keyword&gt;Cues&lt;/keyword&gt;&lt;keyword&gt;*Decision Making&lt;/keyword&gt;&lt;keyword&gt;Feedback, Psychological&lt;/keyword&gt;&lt;keyword&gt;Female&lt;/keyword&gt;&lt;keyword&gt;Gambling/psychology&lt;/keyword&gt;&lt;keyword&gt;Humans&lt;/keyword&gt;&lt;keyword&gt;Individuality&lt;/keyword&gt;&lt;keyword&gt;Male&lt;/keyword&gt;&lt;keyword&gt;Memory, Short-Term&lt;/keyword&gt;&lt;keyword&gt;Middle Aged&lt;/keyword&gt;&lt;keyword&gt;Problem Solving&lt;/keyword&gt;&lt;keyword&gt;*Risk-Taking&lt;/keyword&gt;&lt;keyword&gt;*Volition&lt;/keyword&gt;&lt;keyword&gt;Young Adult&lt;/keyword&gt;&lt;/keywords&gt;&lt;dates&gt;&lt;year&gt;2009&lt;/year&gt;&lt;pub-dates&gt;&lt;date&gt;May&lt;/date&gt;&lt;/pub-dates&gt;&lt;/dates&gt;&lt;isbn&gt;0278-7393 (Print)&amp;#xD;0278-7393 (Linking)&lt;/isbn&gt;&lt;accession-num&gt;19379045&lt;/accession-num&gt;&lt;urls&gt;&lt;related-urls&gt;&lt;url&gt;https://www.ncbi.nlm.nih.gov/pubmed/19379045&lt;/url&gt;&lt;/related-urls&gt;&lt;/urls&gt;&lt;/record&gt;&lt;/Cite&gt;&lt;/EndNote&gt;</w:instrText>
      </w:r>
      <w:r w:rsidRPr="00B821DF">
        <w:rPr>
          <w:rFonts w:cstheme="minorHAnsi"/>
          <w:lang w:val="en-US"/>
        </w:rPr>
        <w:fldChar w:fldCharType="separate"/>
      </w:r>
      <w:r w:rsidR="00BE6463">
        <w:rPr>
          <w:rFonts w:cstheme="minorHAnsi"/>
          <w:noProof/>
          <w:lang w:val="en-US"/>
        </w:rPr>
        <w:t>[56]</w:t>
      </w:r>
      <w:r w:rsidRPr="00B821DF">
        <w:rPr>
          <w:rFonts w:cstheme="minorHAnsi"/>
          <w:lang w:val="en-US"/>
        </w:rPr>
        <w:fldChar w:fldCharType="end"/>
      </w:r>
      <w:r w:rsidRPr="00B821DF">
        <w:rPr>
          <w:rFonts w:cstheme="minorHAnsi"/>
          <w:lang w:val="en-US"/>
        </w:rPr>
        <w:t>. The main variable of interest in the CCT is the number of cards turned over per game round as an indicator of risk taking, and how the risk-taking levels differ as a function of the gain amount, loss amount, and loss probability (i.e., number of loss cards).</w:t>
      </w:r>
    </w:p>
    <w:p w14:paraId="40F4069C" w14:textId="77777777" w:rsidR="00333B48" w:rsidRPr="00B821DF" w:rsidRDefault="00333B48" w:rsidP="00BA7762">
      <w:pPr>
        <w:spacing w:after="0" w:line="480" w:lineRule="auto"/>
        <w:jc w:val="both"/>
        <w:rPr>
          <w:rFonts w:cstheme="minorHAnsi"/>
          <w:b/>
          <w:lang w:val="en-US"/>
        </w:rPr>
      </w:pPr>
    </w:p>
    <w:p w14:paraId="6CAE60B7" w14:textId="69C7201C" w:rsidR="00333B48" w:rsidRPr="00B821DF" w:rsidRDefault="006244DF" w:rsidP="00BA7762">
      <w:pPr>
        <w:spacing w:after="0" w:line="480" w:lineRule="auto"/>
        <w:jc w:val="both"/>
        <w:rPr>
          <w:rFonts w:cstheme="minorHAnsi"/>
          <w:b/>
          <w:lang w:val="en-US"/>
        </w:rPr>
      </w:pPr>
      <w:r w:rsidRPr="00B821DF">
        <w:rPr>
          <w:rFonts w:cstheme="minorHAnsi"/>
          <w:b/>
          <w:lang w:val="en-US"/>
        </w:rPr>
        <w:t>5.3.2</w:t>
      </w:r>
      <w:r w:rsidRPr="00B821DF">
        <w:rPr>
          <w:rFonts w:cstheme="minorHAnsi"/>
          <w:b/>
          <w:lang w:val="en-US"/>
        </w:rPr>
        <w:tab/>
      </w:r>
      <w:r w:rsidR="00333B48" w:rsidRPr="00B821DF">
        <w:rPr>
          <w:rFonts w:cstheme="minorHAnsi"/>
          <w:b/>
          <w:lang w:val="en-US"/>
        </w:rPr>
        <w:t>Food auction task</w:t>
      </w:r>
    </w:p>
    <w:p w14:paraId="47891D49" w14:textId="350E559E" w:rsidR="00765959" w:rsidRPr="00765959" w:rsidRDefault="00333B48" w:rsidP="00BA7762">
      <w:pPr>
        <w:spacing w:after="0" w:line="480" w:lineRule="auto"/>
        <w:jc w:val="both"/>
        <w:rPr>
          <w:rFonts w:cstheme="minorHAnsi"/>
          <w:lang w:val="en-US"/>
        </w:rPr>
      </w:pPr>
      <w:r w:rsidRPr="00B821DF">
        <w:rPr>
          <w:rFonts w:cstheme="minorHAnsi"/>
          <w:b/>
          <w:lang w:val="en-US"/>
        </w:rPr>
        <w:t>Auction.</w:t>
      </w:r>
      <w:r w:rsidRPr="00B821DF">
        <w:rPr>
          <w:rFonts w:cstheme="minorHAnsi"/>
          <w:lang w:val="en-US"/>
        </w:rPr>
        <w:t xml:space="preserve"> Participants are asked to bid </w:t>
      </w:r>
      <w:r w:rsidR="00B73BCD" w:rsidRPr="00B821DF">
        <w:rPr>
          <w:rFonts w:cstheme="minorHAnsi"/>
          <w:lang w:val="en-US"/>
        </w:rPr>
        <w:t>on 24 experimental food items (six</w:t>
      </w:r>
      <w:r w:rsidRPr="00B821DF">
        <w:rPr>
          <w:rFonts w:cstheme="minorHAnsi"/>
          <w:lang w:val="en-US"/>
        </w:rPr>
        <w:t xml:space="preserve"> </w:t>
      </w:r>
      <w:r w:rsidR="00D11D45" w:rsidRPr="00B821DF">
        <w:rPr>
          <w:rFonts w:cstheme="minorHAnsi"/>
          <w:lang w:val="en-US"/>
        </w:rPr>
        <w:t>savory</w:t>
      </w:r>
      <w:r w:rsidR="00B73BCD" w:rsidRPr="00B821DF">
        <w:rPr>
          <w:rFonts w:cstheme="minorHAnsi"/>
          <w:lang w:val="en-US"/>
        </w:rPr>
        <w:t xml:space="preserve"> processed snacks; six sweet processed snacks; six fruit snacks; six</w:t>
      </w:r>
      <w:r w:rsidRPr="00B821DF">
        <w:rPr>
          <w:rFonts w:cstheme="minorHAnsi"/>
          <w:lang w:val="en-US"/>
        </w:rPr>
        <w:t xml:space="preserve"> vegetable snacks) using the Becker-DeGroot-Marschak (BDM) willingness to pay (WTP) procedure </w:t>
      </w:r>
      <w:r w:rsidR="00047DE2">
        <w:rPr>
          <w:rFonts w:cstheme="minorHAnsi"/>
          <w:lang w:val="en-US"/>
        </w:rPr>
        <w:fldChar w:fldCharType="begin"/>
      </w:r>
      <w:r w:rsidR="00BE6463">
        <w:rPr>
          <w:rFonts w:cstheme="minorHAnsi"/>
          <w:lang w:val="en-US"/>
        </w:rPr>
        <w:instrText xml:space="preserve"> ADDIN EN.CITE &lt;EndNote&gt;&lt;Cite&gt;&lt;Author&gt;Becker&lt;/Author&gt;&lt;Year&gt;1964&lt;/Year&gt;&lt;RecNum&gt;280&lt;/RecNum&gt;&lt;DisplayText&gt;[57]&lt;/DisplayText&gt;&lt;record&gt;&lt;rec-number&gt;280&lt;/rec-number&gt;&lt;foreign-keys&gt;&lt;key app="EN" db-id="fp0ztwdwrxp0wtewwsx5fres5tw2wtv9eds0" timestamp="1611752415"&gt;280&lt;/key&gt;&lt;/foreign-keys&gt;&lt;ref-type name="Journal Article"&gt;17&lt;/ref-type&gt;&lt;contributors&gt;&lt;authors&gt;&lt;author&gt;Becker, G. M.&lt;/author&gt;&lt;author&gt;DeGroot, M. H.&lt;/author&gt;&lt;author&gt;Marschak, J.&lt;/author&gt;&lt;/authors&gt;&lt;/contributors&gt;&lt;titles&gt;&lt;title&gt;Measuring utility by a single-response sequential method&lt;/title&gt;&lt;secondary-title&gt;Behav Sci&lt;/secondary-title&gt;&lt;/titles&gt;&lt;periodical&gt;&lt;full-title&gt;Behav Sci&lt;/full-title&gt;&lt;/periodical&gt;&lt;pages&gt;226-32&lt;/pages&gt;&lt;volume&gt;9&lt;/volume&gt;&lt;number&gt;3&lt;/number&gt;&lt;edition&gt;1964/07/01&lt;/edition&gt;&lt;keywords&gt;&lt;keyword&gt;Commerce&lt;/keyword&gt;&lt;keyword&gt;*Decision Making&lt;/keyword&gt;&lt;keyword&gt;Gambling&lt;/keyword&gt;&lt;keyword&gt;Humans&lt;/keyword&gt;&lt;keyword&gt;Male&lt;/keyword&gt;&lt;keyword&gt;Methods&lt;/keyword&gt;&lt;keyword&gt;*Models, Psychological&lt;/keyword&gt;&lt;keyword&gt;Probability&lt;/keyword&gt;&lt;/keywords&gt;&lt;dates&gt;&lt;year&gt;1964&lt;/year&gt;&lt;pub-dates&gt;&lt;date&gt;Jul&lt;/date&gt;&lt;/pub-dates&gt;&lt;/dates&gt;&lt;isbn&gt;0005-7940 (Print)&amp;#xD;0005-7940&lt;/isbn&gt;&lt;accession-num&gt;5888778&lt;/accession-num&gt;&lt;urls&gt;&lt;/urls&gt;&lt;remote-database-provider&gt;NLM&lt;/remote-database-provider&gt;&lt;language&gt;eng&lt;/language&gt;&lt;/record&gt;&lt;/Cite&gt;&lt;/EndNote&gt;</w:instrText>
      </w:r>
      <w:r w:rsidR="00047DE2">
        <w:rPr>
          <w:rFonts w:cstheme="minorHAnsi"/>
          <w:lang w:val="en-US"/>
        </w:rPr>
        <w:fldChar w:fldCharType="separate"/>
      </w:r>
      <w:r w:rsidR="00BE6463">
        <w:rPr>
          <w:rFonts w:cstheme="minorHAnsi"/>
          <w:noProof/>
          <w:lang w:val="en-US"/>
        </w:rPr>
        <w:t>[57]</w:t>
      </w:r>
      <w:r w:rsidR="00047DE2">
        <w:rPr>
          <w:rFonts w:cstheme="minorHAnsi"/>
          <w:lang w:val="en-US"/>
        </w:rPr>
        <w:fldChar w:fldCharType="end"/>
      </w:r>
      <w:r w:rsidRPr="00B821DF">
        <w:rPr>
          <w:rFonts w:cstheme="minorHAnsi"/>
          <w:lang w:val="en-US"/>
        </w:rPr>
        <w:t xml:space="preserve"> as implemented by Veling </w:t>
      </w:r>
      <w:r w:rsidRPr="003061E1">
        <w:rPr>
          <w:rFonts w:cstheme="minorHAnsi"/>
          <w:i/>
          <w:lang w:val="en-US"/>
        </w:rPr>
        <w:t>et al</w:t>
      </w:r>
      <w:r w:rsidRPr="00B821DF">
        <w:rPr>
          <w:rFonts w:cstheme="minorHAnsi"/>
          <w:lang w:val="en-US"/>
        </w:rPr>
        <w:t xml:space="preserve">. </w:t>
      </w:r>
      <w:r w:rsidRPr="00B821DF">
        <w:rPr>
          <w:rFonts w:cstheme="minorHAnsi"/>
          <w:lang w:val="en-US"/>
        </w:rPr>
        <w:fldChar w:fldCharType="begin"/>
      </w:r>
      <w:r w:rsidR="00BE6463">
        <w:rPr>
          <w:rFonts w:cstheme="minorHAnsi"/>
          <w:lang w:val="en-US"/>
        </w:rPr>
        <w:instrText xml:space="preserve"> ADDIN EN.CITE &lt;EndNote&gt;&lt;Cite&gt;&lt;Author&gt;Veling&lt;/Author&gt;&lt;Year&gt;2017&lt;/Year&gt;&lt;RecNum&gt;52&lt;/RecNum&gt;&lt;DisplayText&gt;[58]&lt;/DisplayText&gt;&lt;record&gt;&lt;rec-number&gt;52&lt;/rec-number&gt;&lt;foreign-keys&gt;&lt;key app="EN" db-id="fp0ztwdwrxp0wtewwsx5fres5tw2wtv9eds0" timestamp="1539349381"&gt;52&lt;/key&gt;&lt;/foreign-keys&gt;&lt;ref-type name="Journal Article"&gt;17&lt;/ref-type&gt;&lt;contributors&gt;&lt;authors&gt;&lt;author&gt;Veling, H.&lt;/author&gt;&lt;author&gt;Chen, Z.&lt;/author&gt;&lt;author&gt;Tombrock, M. C.&lt;/author&gt;&lt;author&gt;Verpaalen, I. A. M.&lt;/author&gt;&lt;author&gt;Schmitz, L. I.&lt;/author&gt;&lt;author&gt;Dijksterhuis, A.&lt;/author&gt;&lt;author&gt;Holland, R. W.&lt;/author&gt;&lt;/authors&gt;&lt;/contributors&gt;&lt;auth-address&gt;Behavioural Science Institute, Radboud University.&lt;/auth-address&gt;&lt;titles&gt;&lt;title&gt;Training impulsive choices for healthy and sustainable food&lt;/title&gt;&lt;secondary-title&gt;J Exp Psychol Appl&lt;/secondary-title&gt;&lt;/titles&gt;&lt;periodical&gt;&lt;full-title&gt;J Exp Psychol Appl&lt;/full-title&gt;&lt;/periodical&gt;&lt;pages&gt;204-215&lt;/pages&gt;&lt;volume&gt;23&lt;/volume&gt;&lt;number&gt;2&lt;/number&gt;&lt;keywords&gt;&lt;keyword&gt;Adult&lt;/keyword&gt;&lt;keyword&gt;Attention&lt;/keyword&gt;&lt;keyword&gt;*Choice Behavior&lt;/keyword&gt;&lt;keyword&gt;Female&lt;/keyword&gt;&lt;keyword&gt;Food Preferences/*physiology&lt;/keyword&gt;&lt;keyword&gt;Humans&lt;/keyword&gt;&lt;keyword&gt;*Impulsive Behavior&lt;/keyword&gt;&lt;keyword&gt;Male&lt;/keyword&gt;&lt;keyword&gt;Surveys and Questionnaires&lt;/keyword&gt;&lt;keyword&gt;Time Factors&lt;/keyword&gt;&lt;/keywords&gt;&lt;dates&gt;&lt;year&gt;2017&lt;/year&gt;&lt;pub-dates&gt;&lt;date&gt;Jun&lt;/date&gt;&lt;/pub-dates&gt;&lt;/dates&gt;&lt;isbn&gt;1939-2192 (Electronic)&amp;#xD;1076-898X (Linking)&lt;/isbn&gt;&lt;accession-num&gt;28150960&lt;/accession-num&gt;&lt;urls&gt;&lt;related-urls&gt;&lt;url&gt;https://www.ncbi.nlm.nih.gov/pubmed/28150960&lt;/url&gt;&lt;/related-urls&gt;&lt;/urls&gt;&lt;/record&gt;&lt;/Cite&gt;&lt;/EndNote&gt;</w:instrText>
      </w:r>
      <w:r w:rsidRPr="00B821DF">
        <w:rPr>
          <w:rFonts w:cstheme="minorHAnsi"/>
          <w:lang w:val="en-US"/>
        </w:rPr>
        <w:fldChar w:fldCharType="separate"/>
      </w:r>
      <w:r w:rsidR="00BE6463">
        <w:rPr>
          <w:rFonts w:cstheme="minorHAnsi"/>
          <w:noProof/>
          <w:lang w:val="en-US"/>
        </w:rPr>
        <w:t>[58]</w:t>
      </w:r>
      <w:r w:rsidRPr="00B821DF">
        <w:rPr>
          <w:rFonts w:cstheme="minorHAnsi"/>
          <w:lang w:val="en-US"/>
        </w:rPr>
        <w:fldChar w:fldCharType="end"/>
      </w:r>
      <w:r w:rsidRPr="00B821DF">
        <w:rPr>
          <w:rFonts w:cstheme="minorHAnsi"/>
          <w:lang w:val="en-US"/>
        </w:rPr>
        <w:t>. Four filler items are also in</w:t>
      </w:r>
      <w:r w:rsidR="00C95B5B" w:rsidRPr="00B821DF">
        <w:rPr>
          <w:rFonts w:cstheme="minorHAnsi"/>
          <w:lang w:val="en-US"/>
        </w:rPr>
        <w:t>cluded. Participants are given two</w:t>
      </w:r>
      <w:r w:rsidRPr="00B821DF">
        <w:rPr>
          <w:rFonts w:cstheme="minorHAnsi"/>
          <w:lang w:val="en-US"/>
        </w:rPr>
        <w:t xml:space="preserve"> euro and are informed they will be able to purchase one of the food items they have bid on for actual consumption at the end of the experiment. Participants </w:t>
      </w:r>
      <w:r w:rsidR="00C95B5B" w:rsidRPr="00B821DF">
        <w:rPr>
          <w:rFonts w:cstheme="minorHAnsi"/>
          <w:lang w:val="en-US"/>
        </w:rPr>
        <w:t>indicate their bids by using a zero</w:t>
      </w:r>
      <w:r w:rsidRPr="00B821DF">
        <w:rPr>
          <w:rFonts w:cstheme="minorHAnsi"/>
          <w:lang w:val="en-US"/>
        </w:rPr>
        <w:t xml:space="preserve"> to </w:t>
      </w:r>
      <w:r w:rsidR="00C95B5B" w:rsidRPr="00B821DF">
        <w:rPr>
          <w:rFonts w:cstheme="minorHAnsi"/>
          <w:lang w:val="en-US"/>
        </w:rPr>
        <w:t>two</w:t>
      </w:r>
      <w:r w:rsidRPr="00B821DF">
        <w:rPr>
          <w:rFonts w:cstheme="minorHAnsi"/>
          <w:lang w:val="en-US"/>
        </w:rPr>
        <w:t xml:space="preserve"> euro slider at the bottom of the screen. The entirety of the auction was self-paced, and the next item only appears after a successful bid. At the end of the experiment, the computer program picks one filler item auction trial and </w:t>
      </w:r>
      <w:r w:rsidR="00D11D45" w:rsidRPr="00B821DF">
        <w:rPr>
          <w:rFonts w:cstheme="minorHAnsi"/>
          <w:lang w:val="en-US"/>
        </w:rPr>
        <w:t>generates</w:t>
      </w:r>
      <w:r w:rsidRPr="00B821DF">
        <w:rPr>
          <w:rFonts w:cstheme="minorHAnsi"/>
          <w:lang w:val="en-US"/>
        </w:rPr>
        <w:t xml:space="preserve"> a random bid. If the computer's bid is less than the bid of the participant, then the participant purchases the</w:t>
      </w:r>
      <w:r w:rsidR="00765959">
        <w:rPr>
          <w:rFonts w:cstheme="minorHAnsi"/>
          <w:lang w:val="en-US"/>
        </w:rPr>
        <w:t xml:space="preserve"> snack for the computer's bid. </w:t>
      </w:r>
    </w:p>
    <w:p w14:paraId="4046D12A" w14:textId="5FF05B28" w:rsidR="00765959" w:rsidRDefault="00333B48" w:rsidP="00BA7762">
      <w:pPr>
        <w:spacing w:after="0" w:line="480" w:lineRule="auto"/>
        <w:jc w:val="both"/>
        <w:rPr>
          <w:rFonts w:cstheme="minorHAnsi"/>
          <w:lang w:val="en-US"/>
        </w:rPr>
      </w:pPr>
      <w:r w:rsidRPr="00B821DF">
        <w:rPr>
          <w:rFonts w:cstheme="minorHAnsi"/>
          <w:b/>
          <w:lang w:val="en-US"/>
        </w:rPr>
        <w:t>Food choice.</w:t>
      </w:r>
      <w:r w:rsidRPr="00B821DF">
        <w:rPr>
          <w:rFonts w:cstheme="minorHAnsi"/>
          <w:lang w:val="en-US"/>
        </w:rPr>
        <w:t xml:space="preserve"> In the subsequent choice task (adapted from Schonberg </w:t>
      </w:r>
      <w:r w:rsidRPr="003061E1">
        <w:rPr>
          <w:rFonts w:cstheme="minorHAnsi"/>
          <w:i/>
          <w:lang w:val="en-US"/>
        </w:rPr>
        <w:t>et al</w:t>
      </w:r>
      <w:r w:rsidRPr="00B821DF">
        <w:rPr>
          <w:rFonts w:cstheme="minorHAnsi"/>
          <w:lang w:val="en-US"/>
        </w:rPr>
        <w:t xml:space="preserve">. </w:t>
      </w:r>
      <w:r w:rsidRPr="00B821DF">
        <w:rPr>
          <w:rFonts w:cstheme="minorHAnsi"/>
          <w:lang w:val="en-US"/>
        </w:rPr>
        <w:fldChar w:fldCharType="begin">
          <w:fldData xml:space="preserve">PEVuZE5vdGU+PENpdGU+PEF1dGhvcj5TY2hvbmJlcmc8L0F1dGhvcj48WWVhcj4yMDE0PC9ZZWFy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PEVuZE5vdGU+PENpdGU+PEF1dGhvcj5TY2hvbmJlcmc8L0F1dGhvcj48WWVhcj4yMDE0PC9ZZWFy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Pr="00B821DF">
        <w:rPr>
          <w:rFonts w:cstheme="minorHAnsi"/>
          <w:lang w:val="en-US"/>
        </w:rPr>
      </w:r>
      <w:r w:rsidRPr="00B821DF">
        <w:rPr>
          <w:rFonts w:cstheme="minorHAnsi"/>
          <w:lang w:val="en-US"/>
        </w:rPr>
        <w:fldChar w:fldCharType="separate"/>
      </w:r>
      <w:r w:rsidR="00BE6463">
        <w:rPr>
          <w:rFonts w:cstheme="minorHAnsi"/>
          <w:noProof/>
          <w:lang w:val="en-US"/>
        </w:rPr>
        <w:t>[59]</w:t>
      </w:r>
      <w:r w:rsidRPr="00B821DF">
        <w:rPr>
          <w:rFonts w:cstheme="minorHAnsi"/>
          <w:lang w:val="en-US"/>
        </w:rPr>
        <w:fldChar w:fldCharType="end"/>
      </w:r>
      <w:r w:rsidRPr="00B821DF">
        <w:rPr>
          <w:rFonts w:cstheme="minorHAnsi"/>
          <w:lang w:val="en-US"/>
        </w:rPr>
        <w:t>), participants are presented with two food items left and right of a central fixation cross. They are asked to choose one of the items (by pressing either the U (left) or I (right) keyboard button) within 2</w:t>
      </w:r>
      <w:r w:rsidR="00C95B5B" w:rsidRPr="00B821DF">
        <w:rPr>
          <w:rFonts w:cstheme="minorHAnsi"/>
          <w:lang w:val="en-US"/>
        </w:rPr>
        <w:t>,</w:t>
      </w:r>
      <w:r w:rsidRPr="00B821DF">
        <w:rPr>
          <w:rFonts w:cstheme="minorHAnsi"/>
          <w:lang w:val="en-US"/>
        </w:rPr>
        <w:t>500 ms of stimulus onset. After choice, a yellow frame appears around the item for 1</w:t>
      </w:r>
      <w:r w:rsidR="00A73126" w:rsidRPr="00B821DF">
        <w:rPr>
          <w:rFonts w:cstheme="minorHAnsi"/>
          <w:lang w:val="en-US"/>
        </w:rPr>
        <w:t>,</w:t>
      </w:r>
      <w:r w:rsidRPr="00B821DF">
        <w:rPr>
          <w:rFonts w:cstheme="minorHAnsi"/>
          <w:lang w:val="en-US"/>
        </w:rPr>
        <w:t xml:space="preserve">000 ms as confirmation. The intertrial interval varied from 1 to 1.5 s in steps of 100 ms. Participants are informed that one of the trials will be selected and they will receive the snack they chose on the selected trial for actual consumption. If participants do not respond within the time window a text would appear on the screen prompting them to choose faster. Those </w:t>
      </w:r>
      <w:r w:rsidR="00765959">
        <w:rPr>
          <w:rFonts w:cstheme="minorHAnsi"/>
          <w:lang w:val="en-US"/>
        </w:rPr>
        <w:t xml:space="preserve">trials will be repeated later. </w:t>
      </w:r>
    </w:p>
    <w:p w14:paraId="27476F44" w14:textId="00763265" w:rsidR="00BA5DD9" w:rsidRDefault="00333B48" w:rsidP="00BA7762">
      <w:pPr>
        <w:spacing w:after="0" w:line="480" w:lineRule="auto"/>
        <w:jc w:val="both"/>
        <w:rPr>
          <w:rFonts w:cstheme="minorHAnsi"/>
          <w:lang w:val="en-US"/>
        </w:rPr>
      </w:pPr>
      <w:r w:rsidRPr="00B821DF">
        <w:rPr>
          <w:rFonts w:cstheme="minorHAnsi"/>
          <w:lang w:val="en-US"/>
        </w:rPr>
        <w:t>The task consists of 96 trials with experimenta</w:t>
      </w:r>
      <w:r w:rsidR="00A73126" w:rsidRPr="00B821DF">
        <w:rPr>
          <w:rFonts w:cstheme="minorHAnsi"/>
          <w:lang w:val="en-US"/>
        </w:rPr>
        <w:t xml:space="preserve">l items. Participants receive six </w:t>
      </w:r>
      <w:r w:rsidRPr="00B821DF">
        <w:rPr>
          <w:rFonts w:cstheme="minorHAnsi"/>
          <w:lang w:val="en-US"/>
        </w:rPr>
        <w:t xml:space="preserve">choices </w:t>
      </w:r>
      <w:r w:rsidR="00D11D45" w:rsidRPr="00B821DF">
        <w:rPr>
          <w:rFonts w:cstheme="minorHAnsi"/>
          <w:lang w:val="en-US"/>
        </w:rPr>
        <w:t xml:space="preserve">between </w:t>
      </w:r>
      <w:r w:rsidR="00A73126" w:rsidRPr="00B821DF">
        <w:rPr>
          <w:rFonts w:cstheme="minorHAnsi"/>
          <w:lang w:val="en-US"/>
        </w:rPr>
        <w:t>two</w:t>
      </w:r>
      <w:r w:rsidR="00D11D45" w:rsidRPr="00B821DF">
        <w:rPr>
          <w:rFonts w:cstheme="minorHAnsi"/>
          <w:lang w:val="en-US"/>
        </w:rPr>
        <w:t xml:space="preserve"> items within one of </w:t>
      </w:r>
      <w:r w:rsidR="00A73126" w:rsidRPr="00B821DF">
        <w:rPr>
          <w:rFonts w:cstheme="minorHAnsi"/>
          <w:lang w:val="en-US"/>
        </w:rPr>
        <w:t>four</w:t>
      </w:r>
      <w:r w:rsidRPr="00B821DF">
        <w:rPr>
          <w:rFonts w:cstheme="minorHAnsi"/>
          <w:lang w:val="en-US"/>
        </w:rPr>
        <w:t xml:space="preserve"> </w:t>
      </w:r>
      <w:r w:rsidR="00D11D45" w:rsidRPr="00B821DF">
        <w:rPr>
          <w:rFonts w:cstheme="minorHAnsi"/>
          <w:lang w:val="en-US"/>
        </w:rPr>
        <w:t xml:space="preserve">different </w:t>
      </w:r>
      <w:r w:rsidRPr="00B821DF">
        <w:rPr>
          <w:rFonts w:cstheme="minorHAnsi"/>
          <w:lang w:val="en-US"/>
        </w:rPr>
        <w:t>categories (</w:t>
      </w:r>
      <w:r w:rsidR="00D11D45" w:rsidRPr="00B821DF">
        <w:rPr>
          <w:rFonts w:cstheme="minorHAnsi"/>
          <w:lang w:val="en-US"/>
        </w:rPr>
        <w:t>savory</w:t>
      </w:r>
      <w:r w:rsidRPr="00B821DF">
        <w:rPr>
          <w:rFonts w:cstheme="minorHAnsi"/>
          <w:lang w:val="en-US"/>
        </w:rPr>
        <w:t>; sweet; fruit; vegetable). Choice pairs are constructed based on the</w:t>
      </w:r>
      <w:r w:rsidR="00A73126" w:rsidRPr="00B821DF">
        <w:rPr>
          <w:rFonts w:cstheme="minorHAnsi"/>
          <w:lang w:val="en-US"/>
        </w:rPr>
        <w:t xml:space="preserve"> ranking in the auction (one</w:t>
      </w:r>
      <w:r w:rsidRPr="00B821DF">
        <w:rPr>
          <w:rFonts w:cstheme="minorHAnsi"/>
          <w:lang w:val="en-US"/>
        </w:rPr>
        <w:t xml:space="preserve"> vs </w:t>
      </w:r>
      <w:r w:rsidR="00A73126" w:rsidRPr="00B821DF">
        <w:rPr>
          <w:rFonts w:cstheme="minorHAnsi"/>
          <w:lang w:val="en-US"/>
        </w:rPr>
        <w:t>four; two</w:t>
      </w:r>
      <w:r w:rsidRPr="00B821DF">
        <w:rPr>
          <w:rFonts w:cstheme="minorHAnsi"/>
          <w:lang w:val="en-US"/>
        </w:rPr>
        <w:t xml:space="preserve"> vs </w:t>
      </w:r>
      <w:r w:rsidR="00A73126" w:rsidRPr="00B821DF">
        <w:rPr>
          <w:rFonts w:cstheme="minorHAnsi"/>
          <w:lang w:val="en-US"/>
        </w:rPr>
        <w:t>five; three</w:t>
      </w:r>
      <w:r w:rsidRPr="00B821DF">
        <w:rPr>
          <w:rFonts w:cstheme="minorHAnsi"/>
          <w:lang w:val="en-US"/>
        </w:rPr>
        <w:t xml:space="preserve"> vs </w:t>
      </w:r>
      <w:r w:rsidR="00A73126" w:rsidRPr="00B821DF">
        <w:rPr>
          <w:rFonts w:cstheme="minorHAnsi"/>
          <w:lang w:val="en-US"/>
        </w:rPr>
        <w:t xml:space="preserve">six) and presented two </w:t>
      </w:r>
      <w:r w:rsidRPr="00B821DF">
        <w:rPr>
          <w:rFonts w:cstheme="minorHAnsi"/>
          <w:lang w:val="en-US"/>
        </w:rPr>
        <w:t xml:space="preserve">times with position counterbalanced (total of 24 choice trials; validation trials). Participants receive a total of 72 choices between a food item from one category and similarly ranked food item </w:t>
      </w:r>
      <w:r w:rsidR="00A73126" w:rsidRPr="00B821DF">
        <w:rPr>
          <w:rFonts w:cstheme="minorHAnsi"/>
          <w:lang w:val="en-US"/>
        </w:rPr>
        <w:t>(auction) of another category (one vs one; two vs two; three</w:t>
      </w:r>
      <w:r w:rsidRPr="00B821DF">
        <w:rPr>
          <w:rFonts w:cstheme="minorHAnsi"/>
          <w:lang w:val="en-US"/>
        </w:rPr>
        <w:t xml:space="preserve"> vs </w:t>
      </w:r>
      <w:r w:rsidR="00A73126" w:rsidRPr="00B821DF">
        <w:rPr>
          <w:rFonts w:cstheme="minorHAnsi"/>
          <w:lang w:val="en-US"/>
        </w:rPr>
        <w:t>three</w:t>
      </w:r>
      <w:r w:rsidRPr="00B821DF">
        <w:rPr>
          <w:rFonts w:cstheme="minorHAnsi"/>
          <w:lang w:val="en-US"/>
        </w:rPr>
        <w:t xml:space="preserve">; </w:t>
      </w:r>
      <w:r w:rsidR="00A73126" w:rsidRPr="00B821DF">
        <w:rPr>
          <w:rFonts w:cstheme="minorHAnsi"/>
          <w:lang w:val="en-US"/>
        </w:rPr>
        <w:t>four</w:t>
      </w:r>
      <w:r w:rsidRPr="00B821DF">
        <w:rPr>
          <w:rFonts w:cstheme="minorHAnsi"/>
          <w:lang w:val="en-US"/>
        </w:rPr>
        <w:t xml:space="preserve"> vs </w:t>
      </w:r>
      <w:r w:rsidR="00A73126" w:rsidRPr="00B821DF">
        <w:rPr>
          <w:rFonts w:cstheme="minorHAnsi"/>
          <w:lang w:val="en-US"/>
        </w:rPr>
        <w:t>four</w:t>
      </w:r>
      <w:r w:rsidRPr="00B821DF">
        <w:rPr>
          <w:rFonts w:cstheme="minorHAnsi"/>
          <w:lang w:val="en-US"/>
        </w:rPr>
        <w:t xml:space="preserve">; </w:t>
      </w:r>
      <w:r w:rsidR="00A73126" w:rsidRPr="00B821DF">
        <w:rPr>
          <w:rFonts w:cstheme="minorHAnsi"/>
          <w:lang w:val="en-US"/>
        </w:rPr>
        <w:t>five</w:t>
      </w:r>
      <w:r w:rsidRPr="00B821DF">
        <w:rPr>
          <w:rFonts w:cstheme="minorHAnsi"/>
          <w:lang w:val="en-US"/>
        </w:rPr>
        <w:t xml:space="preserve"> vs </w:t>
      </w:r>
      <w:r w:rsidR="00A73126" w:rsidRPr="00B821DF">
        <w:rPr>
          <w:rFonts w:cstheme="minorHAnsi"/>
          <w:lang w:val="en-US"/>
        </w:rPr>
        <w:t>five</w:t>
      </w:r>
      <w:r w:rsidRPr="00B821DF">
        <w:rPr>
          <w:rFonts w:cstheme="minorHAnsi"/>
          <w:lang w:val="en-US"/>
        </w:rPr>
        <w:t xml:space="preserve">; </w:t>
      </w:r>
      <w:r w:rsidR="00A73126" w:rsidRPr="00B821DF">
        <w:rPr>
          <w:rFonts w:cstheme="minorHAnsi"/>
          <w:lang w:val="en-US"/>
        </w:rPr>
        <w:t>six</w:t>
      </w:r>
      <w:r w:rsidRPr="00B821DF">
        <w:rPr>
          <w:rFonts w:cstheme="minorHAnsi"/>
          <w:lang w:val="en-US"/>
        </w:rPr>
        <w:t xml:space="preserve"> vs </w:t>
      </w:r>
      <w:r w:rsidR="00A73126" w:rsidRPr="00B821DF">
        <w:rPr>
          <w:rFonts w:cstheme="minorHAnsi"/>
          <w:lang w:val="en-US"/>
        </w:rPr>
        <w:t xml:space="preserve">six; presented two </w:t>
      </w:r>
      <w:r w:rsidRPr="00B821DF">
        <w:rPr>
          <w:rFonts w:cstheme="minorHAnsi"/>
          <w:lang w:val="en-US"/>
        </w:rPr>
        <w:t xml:space="preserve">times with position counterbalanced). Trial presentation is random. Two filler choices are added with the filler food items (a fruit vs a sweet snack; a vegetable vs a </w:t>
      </w:r>
      <w:r w:rsidR="00D11D45" w:rsidRPr="00B821DF">
        <w:rPr>
          <w:rFonts w:cstheme="minorHAnsi"/>
          <w:lang w:val="en-US"/>
        </w:rPr>
        <w:t>savory</w:t>
      </w:r>
      <w:r w:rsidRPr="00B821DF">
        <w:rPr>
          <w:rFonts w:cstheme="minorHAnsi"/>
          <w:lang w:val="en-US"/>
        </w:rPr>
        <w:t xml:space="preserve"> snack) and one of these is randomly selected and the choice a p</w:t>
      </w:r>
      <w:r w:rsidR="001638EA">
        <w:rPr>
          <w:rFonts w:cstheme="minorHAnsi"/>
          <w:lang w:val="en-US"/>
        </w:rPr>
        <w:t>articipant made on that trial i</w:t>
      </w:r>
      <w:r w:rsidRPr="00B821DF">
        <w:rPr>
          <w:rFonts w:cstheme="minorHAnsi"/>
          <w:lang w:val="en-US"/>
        </w:rPr>
        <w:t xml:space="preserve">s rewarded.  </w:t>
      </w:r>
    </w:p>
    <w:p w14:paraId="069CD7B5" w14:textId="41EC5D42" w:rsidR="00B40AC9" w:rsidRDefault="00B40AC9">
      <w:pPr>
        <w:rPr>
          <w:rFonts w:cstheme="minorHAnsi"/>
          <w:lang w:val="en-US"/>
        </w:rPr>
      </w:pPr>
      <w:r>
        <w:rPr>
          <w:rFonts w:cstheme="minorHAnsi"/>
          <w:lang w:val="en-US"/>
        </w:rPr>
        <w:br w:type="page"/>
      </w:r>
    </w:p>
    <w:p w14:paraId="054164C7" w14:textId="283C848F" w:rsidR="00BE25B6" w:rsidRPr="00B821DF" w:rsidRDefault="00F512B8" w:rsidP="00BA7762">
      <w:pPr>
        <w:pStyle w:val="ListParagraph"/>
        <w:numPr>
          <w:ilvl w:val="0"/>
          <w:numId w:val="28"/>
        </w:numPr>
        <w:spacing w:after="0" w:line="480" w:lineRule="auto"/>
        <w:ind w:left="426" w:hanging="426"/>
        <w:jc w:val="both"/>
        <w:rPr>
          <w:rFonts w:cstheme="minorHAnsi"/>
          <w:b/>
          <w:lang w:val="en-US"/>
        </w:rPr>
      </w:pPr>
      <w:r w:rsidRPr="00B821DF">
        <w:rPr>
          <w:rFonts w:cstheme="minorHAnsi"/>
          <w:b/>
          <w:lang w:val="en-US"/>
        </w:rPr>
        <w:t xml:space="preserve"> </w:t>
      </w:r>
      <w:r w:rsidRPr="00B821DF">
        <w:rPr>
          <w:rFonts w:cstheme="minorHAnsi"/>
          <w:b/>
          <w:lang w:val="en-US"/>
        </w:rPr>
        <w:tab/>
      </w:r>
      <w:r w:rsidR="00BE25B6" w:rsidRPr="00B821DF">
        <w:rPr>
          <w:rFonts w:cstheme="minorHAnsi"/>
          <w:b/>
          <w:lang w:val="en-US"/>
        </w:rPr>
        <w:t>Lab visit: sensory tests</w:t>
      </w:r>
    </w:p>
    <w:p w14:paraId="34B630B3" w14:textId="1FAEF1A8" w:rsidR="00F95EFA" w:rsidRPr="00B821DF" w:rsidRDefault="00F95EFA" w:rsidP="00BA7762">
      <w:pPr>
        <w:spacing w:after="0" w:line="480" w:lineRule="auto"/>
        <w:jc w:val="both"/>
        <w:rPr>
          <w:rFonts w:cstheme="minorHAnsi"/>
          <w:b/>
          <w:lang w:val="en-US"/>
        </w:rPr>
      </w:pPr>
      <w:r w:rsidRPr="00B821DF">
        <w:rPr>
          <w:rFonts w:cstheme="minorHAnsi"/>
          <w:b/>
          <w:lang w:val="en-US"/>
        </w:rPr>
        <w:t xml:space="preserve">6.1  </w:t>
      </w:r>
      <w:r w:rsidRPr="00B821DF">
        <w:rPr>
          <w:rFonts w:cstheme="minorHAnsi"/>
          <w:b/>
          <w:lang w:val="en-US"/>
        </w:rPr>
        <w:tab/>
        <w:t>Vision</w:t>
      </w:r>
    </w:p>
    <w:p w14:paraId="15797A06" w14:textId="014728EF" w:rsidR="00F95EFA" w:rsidRPr="00B821DF" w:rsidRDefault="00F95EFA" w:rsidP="00BA7762">
      <w:pPr>
        <w:spacing w:after="0" w:line="480" w:lineRule="auto"/>
        <w:jc w:val="both"/>
        <w:rPr>
          <w:rFonts w:cstheme="minorHAnsi"/>
          <w:lang w:val="en-US"/>
        </w:rPr>
      </w:pPr>
      <w:r w:rsidRPr="00B821DF">
        <w:rPr>
          <w:rFonts w:cstheme="minorHAnsi"/>
          <w:lang w:val="en-US"/>
        </w:rPr>
        <w:t>Firstly, participants perform the Pelli Robson test. In this test the contrast sensitivity is measured by identifying letters on a card. These are black letters printed on a white background. The letters are printed with decreasing contrast. The score equals the number of correctly read letters. The letter series are grouped in a series of three (triplet), with two series per line. Letters in the same series have the same contrast. The score equals the number of correctly read letters. Secondly, participants perform the Early Treatment Diabetic Retinopathy Study (ETDRS), which is a test to measure visual acuity. Thirdly, participants perform the Ishihara charts test. This test in</w:t>
      </w:r>
      <w:r w:rsidR="00152D11" w:rsidRPr="00B821DF">
        <w:rPr>
          <w:rFonts w:cstheme="minorHAnsi"/>
          <w:lang w:val="en-US"/>
        </w:rPr>
        <w:t>dicates whether someone is colo</w:t>
      </w:r>
      <w:r w:rsidRPr="00B821DF">
        <w:rPr>
          <w:rFonts w:cstheme="minorHAnsi"/>
          <w:lang w:val="en-US"/>
        </w:rPr>
        <w:t>r blind and to what exten</w:t>
      </w:r>
      <w:r w:rsidR="00152D11" w:rsidRPr="00B821DF">
        <w:rPr>
          <w:rFonts w:cstheme="minorHAnsi"/>
          <w:lang w:val="en-US"/>
        </w:rPr>
        <w:t xml:space="preserve">t. The test consists of </w:t>
      </w:r>
      <w:r w:rsidR="00A73126" w:rsidRPr="00B821DF">
        <w:rPr>
          <w:rFonts w:cstheme="minorHAnsi"/>
          <w:lang w:val="en-US"/>
        </w:rPr>
        <w:t>eleven</w:t>
      </w:r>
      <w:r w:rsidR="00152D11" w:rsidRPr="00B821DF">
        <w:rPr>
          <w:rFonts w:cstheme="minorHAnsi"/>
          <w:lang w:val="en-US"/>
        </w:rPr>
        <w:t xml:space="preserve"> colo</w:t>
      </w:r>
      <w:r w:rsidRPr="00B821DF">
        <w:rPr>
          <w:rFonts w:cstheme="minorHAnsi"/>
          <w:lang w:val="en-US"/>
        </w:rPr>
        <w:t xml:space="preserve">red pictures. Each picture consists of a circle of dots. The collection of dots form a number that is visible to people with normal </w:t>
      </w:r>
      <w:r w:rsidR="00152D11" w:rsidRPr="00B821DF">
        <w:rPr>
          <w:rFonts w:cstheme="minorHAnsi"/>
          <w:lang w:val="en-US"/>
        </w:rPr>
        <w:t>color</w:t>
      </w:r>
      <w:r w:rsidRPr="00B821DF">
        <w:rPr>
          <w:rFonts w:cstheme="minorHAnsi"/>
          <w:lang w:val="en-US"/>
        </w:rPr>
        <w:t xml:space="preserve"> vision and is invisible or difficult to see for people with a red-green </w:t>
      </w:r>
      <w:r w:rsidR="00152D11" w:rsidRPr="00B821DF">
        <w:rPr>
          <w:rFonts w:cstheme="minorHAnsi"/>
          <w:lang w:val="en-US"/>
        </w:rPr>
        <w:t>color</w:t>
      </w:r>
      <w:r w:rsidRPr="00B821DF">
        <w:rPr>
          <w:rFonts w:cstheme="minorHAnsi"/>
          <w:lang w:val="en-US"/>
        </w:rPr>
        <w:t xml:space="preserve"> blindness.</w:t>
      </w:r>
    </w:p>
    <w:p w14:paraId="21A854DA" w14:textId="2C663E07" w:rsidR="00F95EFA" w:rsidRPr="00B821DF" w:rsidRDefault="00F95EFA" w:rsidP="00BA7762">
      <w:pPr>
        <w:spacing w:after="0" w:line="480" w:lineRule="auto"/>
        <w:jc w:val="both"/>
        <w:rPr>
          <w:rFonts w:cstheme="minorHAnsi"/>
          <w:b/>
          <w:lang w:val="en-US"/>
        </w:rPr>
      </w:pPr>
    </w:p>
    <w:p w14:paraId="71DE22BE" w14:textId="12839BE9" w:rsidR="00F95EFA" w:rsidRPr="00B821DF" w:rsidRDefault="00F95EFA" w:rsidP="00BA7762">
      <w:pPr>
        <w:spacing w:after="0" w:line="480" w:lineRule="auto"/>
        <w:jc w:val="both"/>
        <w:rPr>
          <w:rFonts w:cstheme="minorHAnsi"/>
          <w:b/>
          <w:lang w:val="en-US"/>
        </w:rPr>
      </w:pPr>
      <w:r w:rsidRPr="00B821DF">
        <w:rPr>
          <w:rFonts w:cstheme="minorHAnsi"/>
          <w:b/>
          <w:lang w:val="en-US"/>
        </w:rPr>
        <w:t xml:space="preserve">6.2 </w:t>
      </w:r>
      <w:r w:rsidRPr="00B821DF">
        <w:rPr>
          <w:rFonts w:cstheme="minorHAnsi"/>
          <w:b/>
          <w:lang w:val="en-US"/>
        </w:rPr>
        <w:tab/>
        <w:t>Hearing</w:t>
      </w:r>
    </w:p>
    <w:p w14:paraId="61A08526" w14:textId="06E65B4F" w:rsidR="00510263" w:rsidRPr="00B821DF" w:rsidRDefault="00510263" w:rsidP="00BA7762">
      <w:pPr>
        <w:spacing w:after="0" w:line="480" w:lineRule="auto"/>
        <w:jc w:val="both"/>
        <w:rPr>
          <w:rFonts w:cstheme="minorHAnsi"/>
          <w:lang w:val="en-US"/>
        </w:rPr>
      </w:pPr>
      <w:r w:rsidRPr="00B821DF">
        <w:rPr>
          <w:rFonts w:cstheme="minorHAnsi"/>
          <w:lang w:val="en-US"/>
        </w:rPr>
        <w:t>Participants’ hearing is measured with a hearing check screener device (Draft, Siemens, Germany)</w:t>
      </w:r>
    </w:p>
    <w:p w14:paraId="705709BD" w14:textId="2D191BDA" w:rsidR="00F95EFA" w:rsidRPr="00B821DF" w:rsidRDefault="00510263" w:rsidP="00BA7762">
      <w:pPr>
        <w:spacing w:after="0" w:line="480" w:lineRule="auto"/>
        <w:jc w:val="both"/>
        <w:rPr>
          <w:rFonts w:cstheme="minorHAnsi"/>
          <w:lang w:val="en-US"/>
        </w:rPr>
      </w:pPr>
      <w:r w:rsidRPr="00B821DF">
        <w:rPr>
          <w:rFonts w:cstheme="minorHAnsi"/>
          <w:lang w:val="en-US"/>
        </w:rPr>
        <w:t>This device is used to quickly and easily test hearing by playing back a</w:t>
      </w:r>
      <w:r w:rsidR="00F27C3F" w:rsidRPr="00B821DF">
        <w:rPr>
          <w:rFonts w:cstheme="minorHAnsi"/>
          <w:lang w:val="en-US"/>
        </w:rPr>
        <w:t xml:space="preserve">coustic signals with a specific </w:t>
      </w:r>
      <w:r w:rsidRPr="00B821DF">
        <w:rPr>
          <w:rFonts w:cstheme="minorHAnsi"/>
          <w:lang w:val="en-US"/>
        </w:rPr>
        <w:t>volume and in a specific order.</w:t>
      </w:r>
    </w:p>
    <w:p w14:paraId="22AA5539" w14:textId="27267908" w:rsidR="00F95EFA" w:rsidRPr="00B821DF" w:rsidRDefault="00F95EFA" w:rsidP="00BA7762">
      <w:pPr>
        <w:spacing w:after="0" w:line="480" w:lineRule="auto"/>
        <w:jc w:val="both"/>
        <w:rPr>
          <w:rFonts w:cstheme="minorHAnsi"/>
          <w:b/>
          <w:lang w:val="en-US"/>
        </w:rPr>
      </w:pPr>
    </w:p>
    <w:p w14:paraId="09FDE2CE" w14:textId="6C8649D4" w:rsidR="00F95EFA" w:rsidRPr="00B821DF" w:rsidRDefault="00F95EFA" w:rsidP="00BA7762">
      <w:pPr>
        <w:spacing w:after="0" w:line="480" w:lineRule="auto"/>
        <w:jc w:val="both"/>
        <w:rPr>
          <w:rFonts w:cstheme="minorHAnsi"/>
          <w:b/>
          <w:lang w:val="en-US"/>
        </w:rPr>
      </w:pPr>
    </w:p>
    <w:p w14:paraId="76CB4B0A" w14:textId="77777777" w:rsidR="00F95EFA" w:rsidRPr="00B821DF" w:rsidRDefault="00F95EFA" w:rsidP="00BA7762">
      <w:pPr>
        <w:spacing w:after="0" w:line="480" w:lineRule="auto"/>
        <w:jc w:val="both"/>
        <w:rPr>
          <w:rFonts w:cstheme="minorHAnsi"/>
          <w:b/>
          <w:lang w:val="en-US"/>
        </w:rPr>
      </w:pPr>
    </w:p>
    <w:p w14:paraId="4FEF5DB3" w14:textId="3D673FF4" w:rsidR="008E4B14" w:rsidRPr="00B821DF" w:rsidRDefault="008E4B14" w:rsidP="00BA7762">
      <w:pPr>
        <w:spacing w:line="480" w:lineRule="auto"/>
        <w:jc w:val="both"/>
        <w:rPr>
          <w:rFonts w:cstheme="minorHAnsi"/>
          <w:b/>
          <w:lang w:val="en-US"/>
        </w:rPr>
      </w:pPr>
      <w:r w:rsidRPr="00B821DF">
        <w:rPr>
          <w:rFonts w:cstheme="minorHAnsi"/>
          <w:b/>
          <w:lang w:val="en-US"/>
        </w:rPr>
        <w:br w:type="page"/>
      </w:r>
    </w:p>
    <w:p w14:paraId="38C3CED4" w14:textId="11BE4833" w:rsidR="00BE25B6" w:rsidRPr="00B821DF" w:rsidRDefault="00F512B8" w:rsidP="00BA7762">
      <w:pPr>
        <w:pStyle w:val="ListParagraph"/>
        <w:numPr>
          <w:ilvl w:val="0"/>
          <w:numId w:val="28"/>
        </w:numPr>
        <w:spacing w:after="0" w:line="480" w:lineRule="auto"/>
        <w:ind w:left="426" w:hanging="426"/>
        <w:jc w:val="both"/>
        <w:rPr>
          <w:rFonts w:cstheme="minorHAnsi"/>
          <w:b/>
          <w:lang w:val="en-US"/>
        </w:rPr>
      </w:pPr>
      <w:r w:rsidRPr="00B821DF">
        <w:rPr>
          <w:rFonts w:cstheme="minorHAnsi"/>
          <w:b/>
          <w:lang w:val="en-US"/>
        </w:rPr>
        <w:t xml:space="preserve"> </w:t>
      </w:r>
      <w:r w:rsidRPr="00B821DF">
        <w:rPr>
          <w:rFonts w:cstheme="minorHAnsi"/>
          <w:b/>
          <w:lang w:val="en-US"/>
        </w:rPr>
        <w:tab/>
      </w:r>
      <w:r w:rsidR="00BE25B6" w:rsidRPr="00B821DF">
        <w:rPr>
          <w:rFonts w:cstheme="minorHAnsi"/>
          <w:b/>
          <w:lang w:val="en-US"/>
        </w:rPr>
        <w:t xml:space="preserve">Post-visit </w:t>
      </w:r>
      <w:r w:rsidR="006D6BC0" w:rsidRPr="00B821DF">
        <w:rPr>
          <w:rFonts w:cstheme="minorHAnsi"/>
          <w:b/>
          <w:lang w:val="en-US"/>
        </w:rPr>
        <w:t>online assessments</w:t>
      </w:r>
    </w:p>
    <w:p w14:paraId="4C05F0C8" w14:textId="3AAB82ED" w:rsidR="00116D1D" w:rsidRPr="00B821DF" w:rsidRDefault="00CA10C8" w:rsidP="00BA7762">
      <w:pPr>
        <w:spacing w:after="0" w:line="480" w:lineRule="auto"/>
        <w:jc w:val="both"/>
        <w:rPr>
          <w:rFonts w:cstheme="minorHAnsi"/>
          <w:b/>
          <w:lang w:val="en-US"/>
        </w:rPr>
      </w:pPr>
      <w:r w:rsidRPr="00B821DF">
        <w:rPr>
          <w:rFonts w:cstheme="minorHAnsi"/>
          <w:b/>
          <w:lang w:val="en-US"/>
        </w:rPr>
        <w:t xml:space="preserve">7.1 </w:t>
      </w:r>
      <w:r w:rsidRPr="00B821DF">
        <w:rPr>
          <w:rFonts w:cstheme="minorHAnsi"/>
          <w:b/>
          <w:lang w:val="en-US"/>
        </w:rPr>
        <w:tab/>
        <w:t>D</w:t>
      </w:r>
      <w:r w:rsidR="00106F55">
        <w:rPr>
          <w:rFonts w:cstheme="minorHAnsi"/>
          <w:b/>
          <w:lang w:val="en-US"/>
        </w:rPr>
        <w:t>ecision-</w:t>
      </w:r>
      <w:r w:rsidR="00F512B8" w:rsidRPr="00B821DF">
        <w:rPr>
          <w:rFonts w:cstheme="minorHAnsi"/>
          <w:b/>
          <w:lang w:val="en-US"/>
        </w:rPr>
        <w:t xml:space="preserve">making </w:t>
      </w:r>
    </w:p>
    <w:p w14:paraId="1AC23562" w14:textId="7E6283D5" w:rsidR="00116D1D" w:rsidRPr="00B821DF" w:rsidRDefault="00CA10C8" w:rsidP="00BA7762">
      <w:pPr>
        <w:spacing w:after="0" w:line="480" w:lineRule="auto"/>
        <w:jc w:val="both"/>
        <w:rPr>
          <w:rFonts w:cstheme="minorHAnsi"/>
          <w:lang w:val="en-US"/>
        </w:rPr>
      </w:pPr>
      <w:r w:rsidRPr="00B821DF">
        <w:rPr>
          <w:rFonts w:cstheme="minorHAnsi"/>
          <w:lang w:val="en-US"/>
        </w:rPr>
        <w:t>In the online decision-making experiments, the participants make allocation decisions in (risky) economic environments. Some tasks consider hypothetical decisions while in other tasks, the participants’ decisions lead to monetary consequences depending on their performance in the tasks. While some tasks are individual decision-making tasks with monetary consequences for the participant only, other tasks</w:t>
      </w:r>
      <w:r w:rsidR="0034702A">
        <w:rPr>
          <w:rFonts w:cstheme="minorHAnsi"/>
          <w:lang w:val="en-US"/>
        </w:rPr>
        <w:t xml:space="preserve"> also have monetary consequences</w:t>
      </w:r>
      <w:r w:rsidRPr="00B821DF">
        <w:rPr>
          <w:rFonts w:cstheme="minorHAnsi"/>
          <w:lang w:val="en-US"/>
        </w:rPr>
        <w:t xml:space="preserve"> for other participants. In such task</w:t>
      </w:r>
      <w:r w:rsidR="00D16C24">
        <w:rPr>
          <w:rFonts w:cstheme="minorHAnsi"/>
          <w:lang w:val="en-US"/>
        </w:rPr>
        <w:t>s</w:t>
      </w:r>
      <w:r w:rsidRPr="00B821DF">
        <w:rPr>
          <w:rFonts w:cstheme="minorHAnsi"/>
          <w:lang w:val="en-US"/>
        </w:rPr>
        <w:t>, the program randomly matches several parti</w:t>
      </w:r>
      <w:r w:rsidR="00D16C24">
        <w:rPr>
          <w:rFonts w:cstheme="minorHAnsi"/>
          <w:lang w:val="en-US"/>
        </w:rPr>
        <w:t>cipants in pairs or groups</w:t>
      </w:r>
      <w:r w:rsidRPr="00B821DF">
        <w:rPr>
          <w:rFonts w:cstheme="minorHAnsi"/>
          <w:lang w:val="en-US"/>
        </w:rPr>
        <w:t xml:space="preserve">. Participants </w:t>
      </w:r>
      <w:r w:rsidR="00FA7932">
        <w:rPr>
          <w:rFonts w:cstheme="minorHAnsi"/>
          <w:lang w:val="en-US"/>
        </w:rPr>
        <w:t>are not</w:t>
      </w:r>
      <w:r w:rsidRPr="00B821DF">
        <w:rPr>
          <w:rFonts w:cstheme="minorHAnsi"/>
          <w:lang w:val="en-US"/>
        </w:rPr>
        <w:t xml:space="preserve"> matched twice</w:t>
      </w:r>
      <w:r w:rsidR="00871A81">
        <w:rPr>
          <w:rFonts w:cstheme="minorHAnsi"/>
          <w:lang w:val="en-US"/>
        </w:rPr>
        <w:t xml:space="preserve"> throughout the task</w:t>
      </w:r>
      <w:r w:rsidRPr="00B821DF">
        <w:rPr>
          <w:rFonts w:cstheme="minorHAnsi"/>
          <w:lang w:val="en-US"/>
        </w:rPr>
        <w:t xml:space="preserve"> </w:t>
      </w:r>
      <w:r w:rsidR="00116D1D" w:rsidRPr="00B821DF">
        <w:rPr>
          <w:rFonts w:cstheme="minorHAnsi"/>
          <w:lang w:val="en-US"/>
        </w:rPr>
        <w:t xml:space="preserve">(e.g., “Note that the participant who is matched with you in the following task, will not be matched with you in any other part of the experiment”). </w:t>
      </w:r>
      <w:r w:rsidR="000107DC">
        <w:rPr>
          <w:rFonts w:cstheme="minorHAnsi"/>
          <w:lang w:val="en-US"/>
        </w:rPr>
        <w:t>Prior to each task, a</w:t>
      </w:r>
      <w:r w:rsidR="00116D1D" w:rsidRPr="00B821DF">
        <w:rPr>
          <w:rFonts w:cstheme="minorHAnsi"/>
          <w:lang w:val="en-US"/>
        </w:rPr>
        <w:t xml:space="preserve"> message </w:t>
      </w:r>
      <w:r w:rsidR="000107DC">
        <w:rPr>
          <w:rFonts w:cstheme="minorHAnsi"/>
          <w:lang w:val="en-US"/>
        </w:rPr>
        <w:t xml:space="preserve">is displayed that </w:t>
      </w:r>
      <w:r w:rsidR="00116D1D" w:rsidRPr="00B821DF">
        <w:rPr>
          <w:rFonts w:cstheme="minorHAnsi"/>
          <w:lang w:val="en-US"/>
        </w:rPr>
        <w:t>indicate</w:t>
      </w:r>
      <w:r w:rsidR="00A565C3" w:rsidRPr="00B821DF">
        <w:rPr>
          <w:rFonts w:cstheme="minorHAnsi"/>
          <w:lang w:val="en-US"/>
        </w:rPr>
        <w:t>s</w:t>
      </w:r>
      <w:r w:rsidR="00116D1D" w:rsidRPr="00B821DF">
        <w:rPr>
          <w:rFonts w:cstheme="minorHAnsi"/>
          <w:lang w:val="en-US"/>
        </w:rPr>
        <w:t xml:space="preserve"> whether </w:t>
      </w:r>
      <w:r w:rsidR="006A32D0" w:rsidRPr="00B821DF">
        <w:rPr>
          <w:rFonts w:cstheme="minorHAnsi"/>
          <w:lang w:val="en-US"/>
        </w:rPr>
        <w:t xml:space="preserve">a </w:t>
      </w:r>
      <w:r w:rsidR="00116D1D" w:rsidRPr="00B821DF">
        <w:rPr>
          <w:rFonts w:cstheme="minorHAnsi"/>
          <w:lang w:val="en-US"/>
        </w:rPr>
        <w:t>task ha</w:t>
      </w:r>
      <w:r w:rsidR="00A565C3" w:rsidRPr="00B821DF">
        <w:rPr>
          <w:rFonts w:cstheme="minorHAnsi"/>
          <w:lang w:val="en-US"/>
        </w:rPr>
        <w:t>s</w:t>
      </w:r>
      <w:r w:rsidR="00116D1D" w:rsidRPr="00B821DF">
        <w:rPr>
          <w:rFonts w:cstheme="minorHAnsi"/>
          <w:lang w:val="en-US"/>
        </w:rPr>
        <w:t xml:space="preserve"> a chance to be paid out or not. </w:t>
      </w:r>
      <w:r w:rsidR="006A32D0" w:rsidRPr="00B821DF">
        <w:rPr>
          <w:rFonts w:cstheme="minorHAnsi"/>
          <w:lang w:val="en-US"/>
        </w:rPr>
        <w:t>Only a small fraction of tasks will be chosen for payment which is unknown to</w:t>
      </w:r>
      <w:r w:rsidR="009C33C3">
        <w:rPr>
          <w:rFonts w:cstheme="minorHAnsi"/>
          <w:lang w:val="en-US"/>
        </w:rPr>
        <w:t xml:space="preserve"> the participants (</w:t>
      </w:r>
      <w:r w:rsidR="005255C9" w:rsidRPr="00B821DF">
        <w:rPr>
          <w:rFonts w:cstheme="minorHAnsi"/>
          <w:lang w:val="en-US"/>
        </w:rPr>
        <w:t>Chapter 7.1.7</w:t>
      </w:r>
      <w:r w:rsidR="009C33C3">
        <w:rPr>
          <w:rFonts w:cstheme="minorHAnsi"/>
          <w:lang w:val="en-US"/>
        </w:rPr>
        <w:t>).</w:t>
      </w:r>
    </w:p>
    <w:p w14:paraId="08FBB985" w14:textId="77777777" w:rsidR="00116D1D" w:rsidRPr="00B821DF" w:rsidRDefault="00116D1D" w:rsidP="00BA7762">
      <w:pPr>
        <w:spacing w:after="0" w:line="480" w:lineRule="auto"/>
        <w:jc w:val="both"/>
        <w:rPr>
          <w:rFonts w:cstheme="minorHAnsi"/>
          <w:lang w:val="en-US"/>
        </w:rPr>
      </w:pPr>
    </w:p>
    <w:p w14:paraId="621B2819" w14:textId="75F43EA4" w:rsidR="003676F6" w:rsidRPr="00B821DF" w:rsidRDefault="00760946" w:rsidP="00BA7762">
      <w:pPr>
        <w:spacing w:after="0" w:line="480" w:lineRule="auto"/>
        <w:jc w:val="both"/>
        <w:rPr>
          <w:rFonts w:cstheme="minorHAnsi"/>
          <w:b/>
          <w:lang w:val="en-US"/>
        </w:rPr>
      </w:pPr>
      <w:r w:rsidRPr="00B821DF">
        <w:rPr>
          <w:rFonts w:cstheme="minorHAnsi"/>
          <w:b/>
          <w:lang w:val="en-US"/>
        </w:rPr>
        <w:t xml:space="preserve">7.1.1  </w:t>
      </w:r>
      <w:r w:rsidRPr="00B821DF">
        <w:rPr>
          <w:rFonts w:cstheme="minorHAnsi"/>
          <w:b/>
          <w:lang w:val="en-US"/>
        </w:rPr>
        <w:tab/>
        <w:t>Trust g</w:t>
      </w:r>
      <w:r w:rsidR="003676F6" w:rsidRPr="00B821DF">
        <w:rPr>
          <w:rFonts w:cstheme="minorHAnsi"/>
          <w:b/>
          <w:lang w:val="en-US"/>
        </w:rPr>
        <w:t>ame</w:t>
      </w:r>
    </w:p>
    <w:p w14:paraId="38E7B479" w14:textId="10585B19" w:rsidR="002765EF" w:rsidRPr="00B821DF" w:rsidRDefault="002765EF" w:rsidP="00BA7762">
      <w:pPr>
        <w:spacing w:after="0" w:line="480" w:lineRule="auto"/>
        <w:jc w:val="both"/>
        <w:rPr>
          <w:rFonts w:cstheme="minorHAnsi"/>
          <w:lang w:val="en-US"/>
        </w:rPr>
      </w:pPr>
      <w:r w:rsidRPr="00B821DF">
        <w:rPr>
          <w:rFonts w:cstheme="minorHAnsi"/>
          <w:lang w:val="en-US"/>
        </w:rPr>
        <w:t xml:space="preserve">The trust game has a long history in experimental economics with over 150 publications. The current implementation is </w:t>
      </w:r>
      <w:r w:rsidR="0040523B" w:rsidRPr="00B821DF">
        <w:rPr>
          <w:rFonts w:cstheme="minorHAnsi"/>
          <w:lang w:val="en-US"/>
        </w:rPr>
        <w:t xml:space="preserve">in line with Hergueux and Jacquemet </w:t>
      </w:r>
      <w:r w:rsidR="0040523B" w:rsidRPr="00B821DF">
        <w:rPr>
          <w:rFonts w:cstheme="minorHAnsi"/>
          <w:lang w:val="en-US"/>
        </w:rPr>
        <w:fldChar w:fldCharType="begin"/>
      </w:r>
      <w:r w:rsidR="00BE6463">
        <w:rPr>
          <w:rFonts w:cstheme="minorHAnsi"/>
          <w:lang w:val="en-US"/>
        </w:rPr>
        <w:instrText xml:space="preserve"> ADDIN EN.CITE &lt;EndNote&gt;&lt;Cite&gt;&lt;Author&gt;Hergueux&lt;/Author&gt;&lt;Year&gt;2015&lt;/Year&gt;&lt;RecNum&gt;143&lt;/RecNum&gt;&lt;DisplayText&gt;[60]&lt;/DisplayText&gt;&lt;record&gt;&lt;rec-number&gt;143&lt;/rec-number&gt;&lt;foreign-keys&gt;&lt;key app="EN" db-id="fp0ztwdwrxp0wtewwsx5fres5tw2wtv9eds0" timestamp="1541779019"&gt;143&lt;/key&gt;&lt;/foreign-keys&gt;&lt;ref-type name="Journal Article"&gt;17&lt;/ref-type&gt;&lt;contributors&gt;&lt;authors&gt;&lt;author&gt;Hergueux, Jérôme&lt;/author&gt;&lt;author&gt;Jacquemet, Nicolas&lt;/author&gt;&lt;/authors&gt;&lt;/contributors&gt;&lt;titles&gt;&lt;title&gt;Social preferences in the online laboratory: a randomized experiment&lt;/title&gt;&lt;secondary-title&gt;Experimental Economics&lt;/secondary-title&gt;&lt;/titles&gt;&lt;periodical&gt;&lt;full-title&gt;Experimental Economics&lt;/full-title&gt;&lt;/periodical&gt;&lt;pages&gt;251-283&lt;/pages&gt;&lt;volume&gt;18&lt;/volume&gt;&lt;number&gt;2&lt;/number&gt;&lt;dates&gt;&lt;year&gt;2015&lt;/year&gt;&lt;pub-dates&gt;&lt;date&gt;June 01&lt;/date&gt;&lt;/pub-dates&gt;&lt;/dates&gt;&lt;isbn&gt;1573-6938&lt;/isbn&gt;&lt;label&gt;Hergueux2015&lt;/label&gt;&lt;work-type&gt;journal article&lt;/work-type&gt;&lt;urls&gt;&lt;related-urls&gt;&lt;url&gt;https://doi.org/10.1007/s10683-014-9400-5&lt;/url&gt;&lt;/related-urls&gt;&lt;/urls&gt;&lt;/record&gt;&lt;/Cite&gt;&lt;/EndNote&gt;</w:instrText>
      </w:r>
      <w:r w:rsidR="0040523B" w:rsidRPr="00B821DF">
        <w:rPr>
          <w:rFonts w:cstheme="minorHAnsi"/>
          <w:lang w:val="en-US"/>
        </w:rPr>
        <w:fldChar w:fldCharType="separate"/>
      </w:r>
      <w:r w:rsidR="00BE6463">
        <w:rPr>
          <w:rFonts w:cstheme="minorHAnsi"/>
          <w:noProof/>
          <w:lang w:val="en-US"/>
        </w:rPr>
        <w:t>[60]</w:t>
      </w:r>
      <w:r w:rsidR="0040523B" w:rsidRPr="00B821DF">
        <w:rPr>
          <w:rFonts w:cstheme="minorHAnsi"/>
          <w:lang w:val="en-US"/>
        </w:rPr>
        <w:fldChar w:fldCharType="end"/>
      </w:r>
      <w:r w:rsidRPr="00B821DF">
        <w:rPr>
          <w:rFonts w:cstheme="minorHAnsi"/>
          <w:lang w:val="en-US"/>
        </w:rPr>
        <w:t xml:space="preserve"> who apply the setting to an online environment. Participant</w:t>
      </w:r>
      <w:r w:rsidR="00D11D45" w:rsidRPr="00B821DF">
        <w:rPr>
          <w:rFonts w:cstheme="minorHAnsi"/>
          <w:lang w:val="en-US"/>
        </w:rPr>
        <w:t>s</w:t>
      </w:r>
      <w:r w:rsidRPr="00B821DF">
        <w:rPr>
          <w:rFonts w:cstheme="minorHAnsi"/>
          <w:lang w:val="en-US"/>
        </w:rPr>
        <w:t xml:space="preserve"> A </w:t>
      </w:r>
      <w:r w:rsidR="0040523B" w:rsidRPr="00B821DF">
        <w:rPr>
          <w:rFonts w:cstheme="minorHAnsi"/>
          <w:lang w:val="en-US"/>
        </w:rPr>
        <w:t>and B receive</w:t>
      </w:r>
      <w:r w:rsidRPr="00B821DF">
        <w:rPr>
          <w:rFonts w:cstheme="minorHAnsi"/>
          <w:lang w:val="en-US"/>
        </w:rPr>
        <w:t xml:space="preserve"> a monetary endowment </w:t>
      </w:r>
      <w:r w:rsidR="0040523B" w:rsidRPr="00B821DF">
        <w:rPr>
          <w:rFonts w:cstheme="minorHAnsi"/>
          <w:i/>
          <w:lang w:val="en-US"/>
        </w:rPr>
        <w:t xml:space="preserve">E. </w:t>
      </w:r>
      <w:r w:rsidR="0040523B" w:rsidRPr="00B821DF">
        <w:rPr>
          <w:rFonts w:cstheme="minorHAnsi"/>
          <w:lang w:val="en-US"/>
        </w:rPr>
        <w:t xml:space="preserve">Participant A </w:t>
      </w:r>
      <w:r w:rsidRPr="00B821DF">
        <w:rPr>
          <w:rFonts w:cstheme="minorHAnsi"/>
          <w:lang w:val="en-US"/>
        </w:rPr>
        <w:t xml:space="preserve">transfers an amount </w:t>
      </w:r>
      <w:r w:rsidR="0040523B" w:rsidRPr="00B821DF">
        <w:rPr>
          <w:rFonts w:cstheme="minorHAnsi"/>
          <w:i/>
          <w:lang w:val="en-US"/>
        </w:rPr>
        <w:t>X ≤ E</w:t>
      </w:r>
      <w:r w:rsidR="0040523B" w:rsidRPr="00B821DF">
        <w:rPr>
          <w:rFonts w:cstheme="minorHAnsi"/>
          <w:lang w:val="en-US"/>
        </w:rPr>
        <w:t xml:space="preserve"> </w:t>
      </w:r>
      <w:r w:rsidRPr="00B821DF">
        <w:rPr>
          <w:rFonts w:cstheme="minorHAnsi"/>
          <w:lang w:val="en-US"/>
        </w:rPr>
        <w:t xml:space="preserve">to participant B. This amount is tripled and added to </w:t>
      </w:r>
      <w:r w:rsidR="0040523B" w:rsidRPr="00B821DF">
        <w:rPr>
          <w:rFonts w:cstheme="minorHAnsi"/>
          <w:lang w:val="en-US"/>
        </w:rPr>
        <w:t xml:space="preserve">the endowment of participant B. Participant B is not willing to lose money by sending </w:t>
      </w:r>
      <w:r w:rsidR="0040523B" w:rsidRPr="00B821DF">
        <w:rPr>
          <w:rFonts w:cstheme="minorHAnsi"/>
          <w:i/>
          <w:lang w:val="en-US"/>
        </w:rPr>
        <w:t>Y &gt; 0</w:t>
      </w:r>
      <w:r w:rsidR="0040523B" w:rsidRPr="00B821DF">
        <w:rPr>
          <w:rFonts w:cstheme="minorHAnsi"/>
          <w:lang w:val="en-US"/>
        </w:rPr>
        <w:t>. However, t</w:t>
      </w:r>
      <w:r w:rsidRPr="00B821DF">
        <w:rPr>
          <w:rFonts w:cstheme="minorHAnsi"/>
          <w:lang w:val="en-US"/>
        </w:rPr>
        <w:t xml:space="preserve">he social optimum is </w:t>
      </w:r>
      <w:r w:rsidR="005255C9" w:rsidRPr="00B821DF">
        <w:rPr>
          <w:rFonts w:cstheme="minorHAnsi"/>
          <w:i/>
          <w:lang w:val="en-US"/>
        </w:rPr>
        <w:t xml:space="preserve">X = E </w:t>
      </w:r>
      <w:r w:rsidR="005255C9" w:rsidRPr="00B821DF">
        <w:rPr>
          <w:rFonts w:cstheme="minorHAnsi"/>
          <w:lang w:val="en-US"/>
        </w:rPr>
        <w:t xml:space="preserve">as </w:t>
      </w:r>
      <w:r w:rsidR="005255C9" w:rsidRPr="00B821DF">
        <w:rPr>
          <w:rFonts w:cstheme="minorHAnsi"/>
          <w:i/>
          <w:lang w:val="en-US"/>
        </w:rPr>
        <w:t>2E</w:t>
      </w:r>
      <w:r w:rsidR="005255C9" w:rsidRPr="00B821DF">
        <w:rPr>
          <w:rFonts w:cstheme="minorHAnsi"/>
          <w:lang w:val="en-US"/>
        </w:rPr>
        <w:t xml:space="preserve"> can be achieved in addition. </w:t>
      </w:r>
      <w:r w:rsidRPr="00B821DF">
        <w:rPr>
          <w:rFonts w:cstheme="minorHAnsi"/>
          <w:lang w:val="en-US"/>
        </w:rPr>
        <w:t>Each participant</w:t>
      </w:r>
      <w:r w:rsidR="005255C9" w:rsidRPr="00B821DF">
        <w:rPr>
          <w:rFonts w:cstheme="minorHAnsi"/>
          <w:lang w:val="en-US"/>
        </w:rPr>
        <w:t xml:space="preserve"> takes the role of A and B in </w:t>
      </w:r>
      <w:r w:rsidRPr="00B821DF">
        <w:rPr>
          <w:rFonts w:cstheme="minorHAnsi"/>
          <w:lang w:val="en-US"/>
        </w:rPr>
        <w:t xml:space="preserve">the first and sixth game in </w:t>
      </w:r>
      <w:r w:rsidR="005255C9" w:rsidRPr="00B821DF">
        <w:rPr>
          <w:rFonts w:cstheme="minorHAnsi"/>
          <w:lang w:val="en-US"/>
        </w:rPr>
        <w:t>a</w:t>
      </w:r>
      <w:r w:rsidRPr="00B821DF">
        <w:rPr>
          <w:rFonts w:cstheme="minorHAnsi"/>
          <w:lang w:val="en-US"/>
        </w:rPr>
        <w:t xml:space="preserve"> chain</w:t>
      </w:r>
      <w:r w:rsidR="005255C9" w:rsidRPr="00B821DF">
        <w:rPr>
          <w:rFonts w:cstheme="minorHAnsi"/>
          <w:lang w:val="en-US"/>
        </w:rPr>
        <w:t xml:space="preserve"> of task</w:t>
      </w:r>
      <w:r w:rsidRPr="00B821DF">
        <w:rPr>
          <w:rFonts w:cstheme="minorHAnsi"/>
          <w:lang w:val="en-US"/>
        </w:rPr>
        <w:t xml:space="preserve">. Measurement: The amount sent </w:t>
      </w:r>
      <w:r w:rsidR="005255C9" w:rsidRPr="00B821DF">
        <w:rPr>
          <w:rFonts w:cstheme="minorHAnsi"/>
          <w:i/>
          <w:lang w:val="en-US"/>
        </w:rPr>
        <w:t xml:space="preserve">(X) </w:t>
      </w:r>
      <w:r w:rsidRPr="00B821DF">
        <w:rPr>
          <w:rFonts w:cstheme="minorHAnsi"/>
          <w:lang w:val="en-US"/>
        </w:rPr>
        <w:t>measures ‘trust’ while the amount returned measures ‘trustworthiness’</w:t>
      </w:r>
      <w:r w:rsidR="005255C9" w:rsidRPr="00B821DF">
        <w:rPr>
          <w:rFonts w:cstheme="minorHAnsi"/>
          <w:lang w:val="en-US"/>
        </w:rPr>
        <w:t xml:space="preserve"> (usually the return ratio </w:t>
      </w:r>
      <w:r w:rsidR="005255C9" w:rsidRPr="00B821DF">
        <w:rPr>
          <w:rFonts w:cstheme="minorHAnsi"/>
          <w:i/>
          <w:lang w:val="en-US"/>
        </w:rPr>
        <w:t>Y / X</w:t>
      </w:r>
      <w:r w:rsidR="005255C9" w:rsidRPr="00B821DF">
        <w:rPr>
          <w:rFonts w:cstheme="minorHAnsi"/>
          <w:lang w:val="en-US"/>
        </w:rPr>
        <w:t xml:space="preserve"> or the return of investment </w:t>
      </w:r>
      <w:r w:rsidR="005255C9" w:rsidRPr="00B821DF">
        <w:rPr>
          <w:rFonts w:cstheme="minorHAnsi"/>
          <w:i/>
          <w:lang w:val="en-US"/>
        </w:rPr>
        <w:t>(Y – X) / X</w:t>
      </w:r>
      <w:r w:rsidRPr="00B821DF">
        <w:rPr>
          <w:rFonts w:cstheme="minorHAnsi"/>
          <w:lang w:val="en-US"/>
        </w:rPr>
        <w:t>. For the implementation of participant B’s decision</w:t>
      </w:r>
      <w:r w:rsidR="002A6BCA">
        <w:rPr>
          <w:rFonts w:cstheme="minorHAnsi"/>
          <w:lang w:val="en-US"/>
        </w:rPr>
        <w:t>,</w:t>
      </w:r>
      <w:r w:rsidRPr="00B821DF">
        <w:rPr>
          <w:rFonts w:cstheme="minorHAnsi"/>
          <w:lang w:val="en-US"/>
        </w:rPr>
        <w:t xml:space="preserve"> we </w:t>
      </w:r>
      <w:r w:rsidR="005255C9" w:rsidRPr="00B821DF">
        <w:rPr>
          <w:rFonts w:cstheme="minorHAnsi"/>
          <w:lang w:val="en-US"/>
        </w:rPr>
        <w:t>apply</w:t>
      </w:r>
      <w:r w:rsidRPr="00B821DF">
        <w:rPr>
          <w:rFonts w:cstheme="minorHAnsi"/>
          <w:lang w:val="en-US"/>
        </w:rPr>
        <w:t xml:space="preserve"> the strategy elicitation method which requests participant B to state the amount to return for every </w:t>
      </w:r>
      <w:r w:rsidR="005255C9" w:rsidRPr="00B821DF">
        <w:rPr>
          <w:rFonts w:cstheme="minorHAnsi"/>
          <w:lang w:val="en-US"/>
        </w:rPr>
        <w:t>possible</w:t>
      </w:r>
      <w:r w:rsidRPr="00B821DF">
        <w:rPr>
          <w:rFonts w:cstheme="minorHAnsi"/>
          <w:lang w:val="en-US"/>
        </w:rPr>
        <w:t xml:space="preserve"> amount transferred from participant A. Incentives:  </w:t>
      </w:r>
      <w:r w:rsidR="005255C9" w:rsidRPr="00B821DF">
        <w:rPr>
          <w:rFonts w:cstheme="minorHAnsi"/>
          <w:lang w:val="en-US"/>
        </w:rPr>
        <w:t xml:space="preserve">Participant A earns </w:t>
      </w:r>
      <w:r w:rsidR="005255C9" w:rsidRPr="00B821DF">
        <w:rPr>
          <w:rFonts w:cstheme="minorHAnsi"/>
          <w:i/>
          <w:lang w:val="en-US"/>
        </w:rPr>
        <w:t>E – X + Y</w:t>
      </w:r>
      <w:r w:rsidR="005255C9" w:rsidRPr="00B821DF">
        <w:rPr>
          <w:rFonts w:cstheme="minorHAnsi"/>
          <w:lang w:val="en-US"/>
        </w:rPr>
        <w:t xml:space="preserve"> and participant B earns </w:t>
      </w:r>
      <w:r w:rsidR="005255C9" w:rsidRPr="00B821DF">
        <w:rPr>
          <w:rFonts w:cstheme="minorHAnsi"/>
          <w:i/>
          <w:lang w:val="en-US"/>
        </w:rPr>
        <w:t xml:space="preserve">E + 3X – </w:t>
      </w:r>
      <w:r w:rsidR="005255C9" w:rsidRPr="00407FB8">
        <w:rPr>
          <w:rFonts w:cstheme="minorHAnsi"/>
          <w:i/>
          <w:lang w:val="en-US"/>
        </w:rPr>
        <w:t>Y</w:t>
      </w:r>
      <w:r w:rsidR="005255C9" w:rsidRPr="00B821DF">
        <w:rPr>
          <w:rFonts w:cstheme="minorHAnsi"/>
          <w:lang w:val="en-US"/>
        </w:rPr>
        <w:t xml:space="preserve"> with the endowment </w:t>
      </w:r>
      <w:r w:rsidR="005255C9" w:rsidRPr="00B821DF">
        <w:rPr>
          <w:rFonts w:cstheme="minorHAnsi"/>
          <w:i/>
          <w:lang w:val="en-US"/>
        </w:rPr>
        <w:t xml:space="preserve">E </w:t>
      </w:r>
      <w:r w:rsidR="005255C9" w:rsidRPr="009A48BC">
        <w:rPr>
          <w:rFonts w:cstheme="minorHAnsi"/>
          <w:lang w:val="en-US"/>
        </w:rPr>
        <w:t>being five euro</w:t>
      </w:r>
      <w:r w:rsidRPr="009A48BC">
        <w:rPr>
          <w:rFonts w:cstheme="minorHAnsi"/>
          <w:lang w:val="en-US"/>
        </w:rPr>
        <w:t>.</w:t>
      </w:r>
      <w:r w:rsidRPr="00B821DF">
        <w:rPr>
          <w:rFonts w:cstheme="minorHAnsi"/>
          <w:lang w:val="en-US"/>
        </w:rPr>
        <w:t xml:space="preserve"> </w:t>
      </w:r>
    </w:p>
    <w:p w14:paraId="2BFC29FB" w14:textId="77777777" w:rsidR="008D3FA0" w:rsidRPr="00B821DF" w:rsidRDefault="008D3FA0" w:rsidP="00BA7762">
      <w:pPr>
        <w:spacing w:after="0" w:line="480" w:lineRule="auto"/>
        <w:jc w:val="both"/>
        <w:rPr>
          <w:rFonts w:cstheme="minorHAnsi"/>
          <w:lang w:val="en-US"/>
        </w:rPr>
      </w:pPr>
    </w:p>
    <w:p w14:paraId="09D07224" w14:textId="36E577E2" w:rsidR="003676F6" w:rsidRPr="00B821DF" w:rsidRDefault="00760946" w:rsidP="00BA7762">
      <w:pPr>
        <w:spacing w:after="0" w:line="480" w:lineRule="auto"/>
        <w:jc w:val="both"/>
        <w:rPr>
          <w:rFonts w:cstheme="minorHAnsi"/>
          <w:b/>
          <w:lang w:val="en-US"/>
        </w:rPr>
      </w:pPr>
      <w:r w:rsidRPr="00B821DF">
        <w:rPr>
          <w:rFonts w:cstheme="minorHAnsi"/>
          <w:b/>
          <w:lang w:val="en-US"/>
        </w:rPr>
        <w:t xml:space="preserve">7.1.2  </w:t>
      </w:r>
      <w:r w:rsidRPr="00B821DF">
        <w:rPr>
          <w:rFonts w:cstheme="minorHAnsi"/>
          <w:b/>
          <w:lang w:val="en-US"/>
        </w:rPr>
        <w:tab/>
        <w:t>Equality equivalence t</w:t>
      </w:r>
      <w:r w:rsidR="003676F6" w:rsidRPr="00B821DF">
        <w:rPr>
          <w:rFonts w:cstheme="minorHAnsi"/>
          <w:b/>
          <w:lang w:val="en-US"/>
        </w:rPr>
        <w:t>est</w:t>
      </w:r>
    </w:p>
    <w:p w14:paraId="6FB408BE" w14:textId="72C8CCCB" w:rsidR="008D3FA0" w:rsidRPr="00B821DF" w:rsidRDefault="00760946" w:rsidP="00BA7762">
      <w:pPr>
        <w:spacing w:after="0" w:line="480" w:lineRule="auto"/>
        <w:jc w:val="both"/>
        <w:rPr>
          <w:rFonts w:eastAsiaTheme="majorEastAsia" w:cstheme="minorHAnsi"/>
          <w:bCs/>
          <w:lang w:val="en-US"/>
        </w:rPr>
      </w:pPr>
      <w:r w:rsidRPr="00B821DF">
        <w:rPr>
          <w:rFonts w:eastAsiaTheme="majorEastAsia" w:cstheme="minorHAnsi"/>
          <w:bCs/>
          <w:lang w:val="en-US"/>
        </w:rPr>
        <w:t>The Equality-equivalence t</w:t>
      </w:r>
      <w:r w:rsidR="008D3FA0" w:rsidRPr="00B821DF">
        <w:rPr>
          <w:rFonts w:eastAsiaTheme="majorEastAsia" w:cstheme="minorHAnsi"/>
          <w:bCs/>
          <w:lang w:val="en-US"/>
        </w:rPr>
        <w:t xml:space="preserve">est (EET) is a method for eliciting social preferences in a two-person context (income self vs income other) </w:t>
      </w:r>
      <w:r w:rsidR="00414157" w:rsidRPr="00B821DF">
        <w:rPr>
          <w:rFonts w:eastAsiaTheme="majorEastAsia" w:cstheme="minorHAnsi"/>
          <w:bCs/>
          <w:lang w:val="en-US"/>
        </w:rPr>
        <w:t xml:space="preserve">introduced by Kerschbamer </w:t>
      </w:r>
      <w:r w:rsidR="00414157"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&lt;EndNote&gt;&lt;Cite&gt;&lt;Author&gt;Kerschbamer&lt;/Author&gt;&lt;Year&gt;2015&lt;/Year&gt;&lt;RecNum&gt;141&lt;/RecNum&gt;&lt;DisplayText&gt;[61]&lt;/DisplayText&gt;&lt;record&gt;&lt;rec-number&gt;141&lt;/rec-number&gt;&lt;foreign-keys&gt;&lt;key app="EN" db-id="fp0ztwdwrxp0wtewwsx5fres5tw2wtv9eds0" timestamp="1541778568"&gt;141&lt;/key&gt;&lt;/foreign-keys&gt;&lt;ref-type name="Journal Article"&gt;17&lt;/ref-type&gt;&lt;contributors&gt;&lt;authors&gt;&lt;author&gt;Kerschbamer, Rudolf&lt;/author&gt;&lt;/authors&gt;&lt;/contributors&gt;&lt;titles&gt;&lt;title&gt;The geometry of distributional preferences and a non-parametric identification approach: The Equality Equivalence Test&lt;/title&gt;&lt;secondary-title&gt;European Economic Review&lt;/secondary-title&gt;&lt;/titles&gt;&lt;periodical&gt;&lt;full-title&gt;European Economic Review&lt;/full-title&gt;&lt;/periodical&gt;&lt;pages&gt;85-103&lt;/pages&gt;&lt;volume&gt;76&lt;/volume&gt;&lt;keywords&gt;&lt;keyword&gt;Distributional preferences&lt;/keyword&gt;&lt;keyword&gt;Social preferences&lt;/keyword&gt;&lt;keyword&gt;Other-regarding preferences&lt;/keyword&gt;&lt;keyword&gt;Social value orientations&lt;/keyword&gt;&lt;keyword&gt;Equality equivalence test&lt;/keyword&gt;&lt;/keywords&gt;&lt;dates&gt;&lt;year&gt;2015&lt;/year&gt;&lt;pub-dates&gt;&lt;date&gt;2015/05/01/&lt;/date&gt;&lt;/pub-dates&gt;&lt;/dates&gt;&lt;isbn&gt;0014-2921&lt;/isbn&gt;&lt;urls&gt;&lt;related-urls&gt;&lt;url&gt;http://www.sciencedirect.com/science/article/pii/S0014292115000094&lt;/url&gt;&lt;/related-urls&gt;&lt;/urls&gt;&lt;/record&gt;&lt;/Cite&gt;&lt;/EndNote&gt;</w:instrText>
      </w:r>
      <w:r w:rsidR="00414157" w:rsidRPr="00B821DF">
        <w:rPr>
          <w:rFonts w:eastAsiaTheme="majorEastAsia" w:cstheme="minorHAnsi"/>
          <w:bCs/>
          <w:lang w:val="en-US"/>
        </w:rPr>
        <w:fldChar w:fldCharType="separate"/>
      </w:r>
      <w:r w:rsidR="00BE6463">
        <w:rPr>
          <w:rFonts w:eastAsiaTheme="majorEastAsia" w:cstheme="minorHAnsi"/>
          <w:bCs/>
          <w:noProof/>
          <w:lang w:val="en-US"/>
        </w:rPr>
        <w:t>[61]</w:t>
      </w:r>
      <w:r w:rsidR="00414157" w:rsidRPr="00B821DF">
        <w:rPr>
          <w:rFonts w:eastAsiaTheme="majorEastAsia" w:cstheme="minorHAnsi"/>
          <w:bCs/>
          <w:lang w:val="en-US"/>
        </w:rPr>
        <w:fldChar w:fldCharType="end"/>
      </w:r>
      <w:r w:rsidR="008D3FA0" w:rsidRPr="00B821DF">
        <w:rPr>
          <w:rFonts w:eastAsiaTheme="majorEastAsia" w:cstheme="minorHAnsi"/>
          <w:bCs/>
          <w:lang w:val="en-US"/>
        </w:rPr>
        <w:t xml:space="preserve"> and implemented in an online environment </w:t>
      </w:r>
      <w:r w:rsidR="00414157" w:rsidRPr="00B821DF">
        <w:rPr>
          <w:rFonts w:eastAsiaTheme="majorEastAsia" w:cstheme="minorHAnsi"/>
          <w:bCs/>
          <w:lang w:val="en-US"/>
        </w:rPr>
        <w:t xml:space="preserve">in Kerschbamer and Müller </w:t>
      </w:r>
      <w:r w:rsidR="00414157"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&lt;EndNote&gt;&lt;Cite&gt;&lt;Author&gt;Kerschbamer&lt;/Author&gt;&lt;Year&gt;2020&lt;/Year&gt;&lt;RecNum&gt;282&lt;/RecNum&gt;&lt;DisplayText&gt;[62]&lt;/DisplayText&gt;&lt;record&gt;&lt;rec-number&gt;282&lt;/rec-number&gt;&lt;foreign-keys&gt;&lt;key app="EN" db-id="fp0ztwdwrxp0wtewwsx5fres5tw2wtv9eds0" timestamp="1611752504"&gt;282&lt;/key&gt;&lt;/foreign-keys&gt;&lt;ref-type name="Journal Article"&gt;17&lt;/ref-type&gt;&lt;contributors&gt;&lt;authors&gt;&lt;author&gt;Kerschbamer, Rudolf&lt;/author&gt;&lt;author&gt;Müller, Daniel&lt;/author&gt;&lt;/authors&gt;&lt;/contributors&gt;&lt;titles&gt;&lt;title&gt;Social preferences and political attitudes: An online experiment on a large heterogeneous sample&lt;/title&gt;&lt;secondary-title&gt;Journal of Public Economics&lt;/secondary-title&gt;&lt;/titles&gt;&lt;periodical&gt;&lt;full-title&gt;Journal of Public Economics&lt;/full-title&gt;&lt;/periodical&gt;&lt;pages&gt;104076&lt;/pages&gt;&lt;volume&gt;182&lt;/volume&gt;&lt;keywords&gt;&lt;keyword&gt;Distributional references&lt;/keyword&gt;&lt;keyword&gt;Social preferences&lt;/keyword&gt;&lt;keyword&gt;Equality Equivalence Test&lt;/keyword&gt;&lt;keyword&gt;Political attitudes&lt;/keyword&gt;&lt;keyword&gt;Voting behavior&lt;/keyword&gt;&lt;keyword&gt;Preferences for redistribution&lt;/keyword&gt;&lt;keyword&gt;Support for immigration&lt;/keyword&gt;&lt;keyword&gt;German Internet Panel&lt;/keyword&gt;&lt;/keywords&gt;&lt;dates&gt;&lt;year&gt;2020&lt;/year&gt;&lt;pub-dates&gt;&lt;date&gt;2020/02/01/&lt;/date&gt;&lt;/pub-dates&gt;&lt;/dates&gt;&lt;isbn&gt;0047-2727&lt;/isbn&gt;&lt;urls&gt;&lt;related-urls&gt;&lt;url&gt;http://www.sciencedirect.com/science/article/pii/S0047272719301379&lt;/url&gt;&lt;/related-urls&gt;&lt;/urls&gt;&lt;/record&gt;&lt;/Cite&gt;&lt;/EndNote&gt;</w:instrText>
      </w:r>
      <w:r w:rsidR="00414157" w:rsidRPr="00B821DF">
        <w:rPr>
          <w:rFonts w:eastAsiaTheme="majorEastAsia" w:cstheme="minorHAnsi"/>
          <w:bCs/>
          <w:lang w:val="en-US"/>
        </w:rPr>
        <w:fldChar w:fldCharType="separate"/>
      </w:r>
      <w:r w:rsidR="00BE6463">
        <w:rPr>
          <w:rFonts w:eastAsiaTheme="majorEastAsia" w:cstheme="minorHAnsi"/>
          <w:bCs/>
          <w:noProof/>
          <w:lang w:val="en-US"/>
        </w:rPr>
        <w:t>[62]</w:t>
      </w:r>
      <w:r w:rsidR="00414157" w:rsidRPr="00B821DF">
        <w:rPr>
          <w:rFonts w:eastAsiaTheme="majorEastAsia" w:cstheme="minorHAnsi"/>
          <w:bCs/>
          <w:lang w:val="en-US"/>
        </w:rPr>
        <w:fldChar w:fldCharType="end"/>
      </w:r>
      <w:r w:rsidR="008D3FA0" w:rsidRPr="00B821DF">
        <w:rPr>
          <w:rFonts w:eastAsiaTheme="majorEastAsia" w:cstheme="minorHAnsi"/>
          <w:bCs/>
          <w:lang w:val="en-US"/>
        </w:rPr>
        <w:t>. The measure provides a distinction between nine archetypes of social preferences (spiteful, kick-down, equality averse, envious, selfish, kiss-up, inequalit</w:t>
      </w:r>
      <w:r w:rsidR="00A851D5" w:rsidRPr="00B821DF">
        <w:rPr>
          <w:rFonts w:eastAsiaTheme="majorEastAsia" w:cstheme="minorHAnsi"/>
          <w:bCs/>
          <w:lang w:val="en-US"/>
        </w:rPr>
        <w:t>y averse, maximin, altruistic). It</w:t>
      </w:r>
      <w:r w:rsidR="008D3FA0" w:rsidRPr="00B821DF">
        <w:rPr>
          <w:rFonts w:eastAsiaTheme="majorEastAsia" w:cstheme="minorHAnsi"/>
          <w:bCs/>
          <w:lang w:val="en-US"/>
        </w:rPr>
        <w:t xml:space="preserve"> gives rise to a simple technique that discriminates between the nine archetypes according to core features of preferences rather th</w:t>
      </w:r>
      <w:r w:rsidR="008B2C44">
        <w:rPr>
          <w:rFonts w:eastAsiaTheme="majorEastAsia" w:cstheme="minorHAnsi"/>
          <w:bCs/>
          <w:lang w:val="en-US"/>
        </w:rPr>
        <w:t>an properties of specific model</w:t>
      </w:r>
      <w:r w:rsidR="008D3FA0" w:rsidRPr="00B821DF">
        <w:rPr>
          <w:rFonts w:eastAsiaTheme="majorEastAsia" w:cstheme="minorHAnsi"/>
          <w:bCs/>
          <w:lang w:val="en-US"/>
        </w:rPr>
        <w:t>ing variants or functional forms. The basic ver</w:t>
      </w:r>
      <w:r w:rsidR="007B66BE" w:rsidRPr="00B821DF">
        <w:rPr>
          <w:rFonts w:eastAsiaTheme="majorEastAsia" w:cstheme="minorHAnsi"/>
          <w:bCs/>
          <w:lang w:val="en-US"/>
        </w:rPr>
        <w:t>sion of the EET exposes participants</w:t>
      </w:r>
      <w:r w:rsidR="008D3FA0" w:rsidRPr="00B821DF">
        <w:rPr>
          <w:rFonts w:eastAsiaTheme="majorEastAsia" w:cstheme="minorHAnsi"/>
          <w:bCs/>
          <w:lang w:val="en-US"/>
        </w:rPr>
        <w:t xml:space="preserve"> to two choice lists, one located in the domain of disadvantageous inequality and the other located in the domain of advantageous inequality. The switching points </w:t>
      </w:r>
      <w:r w:rsidR="00A851D5" w:rsidRPr="00B821DF">
        <w:rPr>
          <w:rFonts w:eastAsiaTheme="majorEastAsia" w:cstheme="minorHAnsi"/>
          <w:bCs/>
          <w:lang w:val="en-US"/>
        </w:rPr>
        <w:t>chose</w:t>
      </w:r>
      <w:r w:rsidR="006D1766">
        <w:rPr>
          <w:rFonts w:eastAsiaTheme="majorEastAsia" w:cstheme="minorHAnsi"/>
          <w:bCs/>
          <w:lang w:val="en-US"/>
        </w:rPr>
        <w:t>n</w:t>
      </w:r>
      <w:r w:rsidR="00A851D5" w:rsidRPr="00B821DF">
        <w:rPr>
          <w:rFonts w:eastAsiaTheme="majorEastAsia" w:cstheme="minorHAnsi"/>
          <w:bCs/>
          <w:lang w:val="en-US"/>
        </w:rPr>
        <w:t xml:space="preserve"> in the choice list </w:t>
      </w:r>
      <w:r w:rsidR="008D3FA0" w:rsidRPr="00B821DF">
        <w:rPr>
          <w:rFonts w:eastAsiaTheme="majorEastAsia" w:cstheme="minorHAnsi"/>
          <w:bCs/>
          <w:lang w:val="en-US"/>
        </w:rPr>
        <w:t xml:space="preserve">construct an index </w:t>
      </w:r>
      <w:r w:rsidR="00F03955" w:rsidRPr="00B821DF">
        <w:rPr>
          <w:rFonts w:eastAsiaTheme="majorEastAsia" w:cstheme="minorHAnsi"/>
          <w:bCs/>
          <w:lang w:val="en-US"/>
        </w:rPr>
        <w:t>to measure</w:t>
      </w:r>
      <w:r w:rsidR="008D3FA0" w:rsidRPr="00B821DF">
        <w:rPr>
          <w:rFonts w:eastAsiaTheme="majorEastAsia" w:cstheme="minorHAnsi"/>
          <w:bCs/>
          <w:lang w:val="en-US"/>
        </w:rPr>
        <w:t xml:space="preserve"> the pro-sociality of the </w:t>
      </w:r>
      <w:r w:rsidR="00F03955" w:rsidRPr="00B821DF">
        <w:rPr>
          <w:rFonts w:eastAsiaTheme="majorEastAsia" w:cstheme="minorHAnsi"/>
          <w:bCs/>
          <w:lang w:val="en-US"/>
        </w:rPr>
        <w:t xml:space="preserve">participant </w:t>
      </w:r>
      <w:r w:rsidR="008D3FA0" w:rsidRPr="00B821DF">
        <w:rPr>
          <w:rFonts w:eastAsiaTheme="majorEastAsia" w:cstheme="minorHAnsi"/>
          <w:bCs/>
          <w:lang w:val="en-US"/>
        </w:rPr>
        <w:t>separately for each domain. Both scores have in common that a positive (negative) score stands for benevolence (malevolence) and that a higher score means ‘more benevolent’. Kerschbamer explains the measurement and the theoretical background in detail</w:t>
      </w:r>
      <w:r w:rsidR="00EA1F59">
        <w:rPr>
          <w:rFonts w:eastAsiaTheme="majorEastAsia" w:cstheme="minorHAnsi"/>
          <w:bCs/>
          <w:lang w:val="en-US"/>
        </w:rPr>
        <w:t xml:space="preserve"> </w:t>
      </w:r>
      <w:r w:rsidR="00EA1F59">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&lt;EndNote&gt;&lt;Cite&gt;&lt;Author&gt;Kerschbamer&lt;/Author&gt;&lt;Year&gt;2015&lt;/Year&gt;&lt;RecNum&gt;141&lt;/RecNum&gt;&lt;DisplayText&gt;[61]&lt;/DisplayText&gt;&lt;record&gt;&lt;rec-number&gt;141&lt;/rec-number&gt;&lt;foreign-keys&gt;&lt;key app="EN" db-id="fp0ztwdwrxp0wtewwsx5fres5tw2wtv9eds0" timestamp="1541778568"&gt;141&lt;/key&gt;&lt;/foreign-keys&gt;&lt;ref-type name="Journal Article"&gt;17&lt;/ref-type&gt;&lt;contributors&gt;&lt;authors&gt;&lt;author&gt;Kerschbamer, Rudolf&lt;/author&gt;&lt;/authors&gt;&lt;/contributors&gt;&lt;titles&gt;&lt;title&gt;The geometry of distributional preferences and a non-parametric identification approach: The Equality Equivalence Test&lt;/title&gt;&lt;secondary-title&gt;European Economic Review&lt;/secondary-title&gt;&lt;/titles&gt;&lt;periodical&gt;&lt;full-title&gt;European Economic Review&lt;/full-title&gt;&lt;/periodical&gt;&lt;pages&gt;85-103&lt;/pages&gt;&lt;volume&gt;76&lt;/volume&gt;&lt;keywords&gt;&lt;keyword&gt;Distributional preferences&lt;/keyword&gt;&lt;keyword&gt;Social preferences&lt;/keyword&gt;&lt;keyword&gt;Other-regarding preferences&lt;/keyword&gt;&lt;keyword&gt;Social value orientations&lt;/keyword&gt;&lt;keyword&gt;Equality equivalence test&lt;/keyword&gt;&lt;/keywords&gt;&lt;dates&gt;&lt;year&gt;2015&lt;/year&gt;&lt;pub-dates&gt;&lt;date&gt;2015/05/01/&lt;/date&gt;&lt;/pub-dates&gt;&lt;/dates&gt;&lt;isbn&gt;0014-2921&lt;/isbn&gt;&lt;urls&gt;&lt;related-urls&gt;&lt;url&gt;http://www.sciencedirect.com/science/article/pii/S0014292115000094&lt;/url&gt;&lt;/related-urls&gt;&lt;/urls&gt;&lt;/record&gt;&lt;/Cite&gt;&lt;/EndNote&gt;</w:instrText>
      </w:r>
      <w:r w:rsidR="00EA1F59">
        <w:rPr>
          <w:rFonts w:eastAsiaTheme="majorEastAsia" w:cstheme="minorHAnsi"/>
          <w:bCs/>
          <w:lang w:val="en-US"/>
        </w:rPr>
        <w:fldChar w:fldCharType="separate"/>
      </w:r>
      <w:r w:rsidR="00BE6463">
        <w:rPr>
          <w:rFonts w:eastAsiaTheme="majorEastAsia" w:cstheme="minorHAnsi"/>
          <w:bCs/>
          <w:noProof/>
          <w:lang w:val="en-US"/>
        </w:rPr>
        <w:t>[61]</w:t>
      </w:r>
      <w:r w:rsidR="00EA1F59">
        <w:rPr>
          <w:rFonts w:eastAsiaTheme="majorEastAsia" w:cstheme="minorHAnsi"/>
          <w:bCs/>
          <w:lang w:val="en-US"/>
        </w:rPr>
        <w:fldChar w:fldCharType="end"/>
      </w:r>
      <w:r w:rsidR="008D3FA0" w:rsidRPr="00B821DF">
        <w:rPr>
          <w:rFonts w:eastAsiaTheme="majorEastAsia" w:cstheme="minorHAnsi"/>
          <w:bCs/>
          <w:lang w:val="en-US"/>
        </w:rPr>
        <w:t>. The online implementation in the HBS follo</w:t>
      </w:r>
      <w:r w:rsidR="00EA1F59">
        <w:rPr>
          <w:rFonts w:eastAsiaTheme="majorEastAsia" w:cstheme="minorHAnsi"/>
          <w:bCs/>
          <w:lang w:val="en-US"/>
        </w:rPr>
        <w:t xml:space="preserve">ws Kerschbamer and Müller </w:t>
      </w:r>
      <w:r w:rsidR="00EA1F59">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&lt;EndNote&gt;&lt;Cite&gt;&lt;Author&gt;Kerschbamer&lt;/Author&gt;&lt;Year&gt;2020&lt;/Year&gt;&lt;RecNum&gt;282&lt;/RecNum&gt;&lt;DisplayText&gt;[62]&lt;/DisplayText&gt;&lt;record&gt;&lt;rec-number&gt;282&lt;/rec-number&gt;&lt;foreign-keys&gt;&lt;key app="EN" db-id="fp0ztwdwrxp0wtewwsx5fres5tw2wtv9eds0" timestamp="1611752504"&gt;282&lt;/key&gt;&lt;/foreign-keys&gt;&lt;ref-type name="Journal Article"&gt;17&lt;/ref-type&gt;&lt;contributors&gt;&lt;authors&gt;&lt;author&gt;Kerschbamer, Rudolf&lt;/author&gt;&lt;author&gt;Müller, Daniel&lt;/author&gt;&lt;/authors&gt;&lt;/contributors&gt;&lt;titles&gt;&lt;title&gt;Social preferences and political attitudes: An online experiment on a large heterogeneous sample&lt;/title&gt;&lt;secondary-title&gt;Journal of Public Economics&lt;/secondary-title&gt;&lt;/titles&gt;&lt;periodical&gt;&lt;full-title&gt;Journal of Public Economics&lt;/full-title&gt;&lt;/periodical&gt;&lt;pages&gt;104076&lt;/pages&gt;&lt;volume&gt;182&lt;/volume&gt;&lt;keywords&gt;&lt;keyword&gt;Distributional references&lt;/keyword&gt;&lt;keyword&gt;Social preferences&lt;/keyword&gt;&lt;keyword&gt;Equality Equivalence Test&lt;/keyword&gt;&lt;keyword&gt;Political attitudes&lt;/keyword&gt;&lt;keyword&gt;Voting behavior&lt;/keyword&gt;&lt;keyword&gt;Preferences for redistribution&lt;/keyword&gt;&lt;keyword&gt;Support for immigration&lt;/keyword&gt;&lt;keyword&gt;German Internet Panel&lt;/keyword&gt;&lt;/keywords&gt;&lt;dates&gt;&lt;year&gt;2020&lt;/year&gt;&lt;pub-dates&gt;&lt;date&gt;2020/02/01/&lt;/date&gt;&lt;/pub-dates&gt;&lt;/dates&gt;&lt;isbn&gt;0047-2727&lt;/isbn&gt;&lt;urls&gt;&lt;related-urls&gt;&lt;url&gt;http://www.sciencedirect.com/science/article/pii/S0047272719301379&lt;/url&gt;&lt;/related-urls&gt;&lt;/urls&gt;&lt;/record&gt;&lt;/Cite&gt;&lt;/EndNote&gt;</w:instrText>
      </w:r>
      <w:r w:rsidR="00EA1F59">
        <w:rPr>
          <w:rFonts w:eastAsiaTheme="majorEastAsia" w:cstheme="minorHAnsi"/>
          <w:bCs/>
          <w:lang w:val="en-US"/>
        </w:rPr>
        <w:fldChar w:fldCharType="separate"/>
      </w:r>
      <w:r w:rsidR="00BE6463">
        <w:rPr>
          <w:rFonts w:eastAsiaTheme="majorEastAsia" w:cstheme="minorHAnsi"/>
          <w:bCs/>
          <w:noProof/>
          <w:lang w:val="en-US"/>
        </w:rPr>
        <w:t>[62]</w:t>
      </w:r>
      <w:r w:rsidR="00EA1F59">
        <w:rPr>
          <w:rFonts w:eastAsiaTheme="majorEastAsia" w:cstheme="minorHAnsi"/>
          <w:bCs/>
          <w:lang w:val="en-US"/>
        </w:rPr>
        <w:fldChar w:fldCharType="end"/>
      </w:r>
      <w:r w:rsidR="008D3FA0" w:rsidRPr="00B821DF">
        <w:rPr>
          <w:rFonts w:eastAsiaTheme="majorEastAsia" w:cstheme="minorHAnsi"/>
          <w:bCs/>
          <w:lang w:val="en-US"/>
        </w:rPr>
        <w:t>.</w:t>
      </w:r>
    </w:p>
    <w:p w14:paraId="4D772ADC" w14:textId="77777777" w:rsidR="008D3FA0" w:rsidRPr="00B821DF" w:rsidRDefault="008D3FA0" w:rsidP="00BA7762">
      <w:pPr>
        <w:spacing w:after="0" w:line="480" w:lineRule="auto"/>
        <w:jc w:val="both"/>
        <w:rPr>
          <w:rFonts w:cstheme="minorHAnsi"/>
          <w:b/>
          <w:lang w:val="en-US"/>
        </w:rPr>
      </w:pPr>
    </w:p>
    <w:p w14:paraId="5980AA67" w14:textId="6B784130" w:rsidR="003676F6" w:rsidRPr="00B821DF" w:rsidRDefault="003676F6" w:rsidP="00BA7762">
      <w:pPr>
        <w:spacing w:after="0" w:line="480" w:lineRule="auto"/>
        <w:jc w:val="both"/>
        <w:rPr>
          <w:rFonts w:cstheme="minorHAnsi"/>
          <w:b/>
          <w:lang w:val="en-US"/>
        </w:rPr>
      </w:pPr>
      <w:r w:rsidRPr="00B821DF">
        <w:rPr>
          <w:rFonts w:cstheme="minorHAnsi"/>
          <w:b/>
          <w:lang w:val="en-US"/>
        </w:rPr>
        <w:t>7</w:t>
      </w:r>
      <w:r w:rsidR="003D3897" w:rsidRPr="00B821DF">
        <w:rPr>
          <w:rFonts w:cstheme="minorHAnsi"/>
          <w:b/>
          <w:lang w:val="en-US"/>
        </w:rPr>
        <w:t xml:space="preserve">.1.3  </w:t>
      </w:r>
      <w:r w:rsidR="003D3897" w:rsidRPr="00B821DF">
        <w:rPr>
          <w:rFonts w:cstheme="minorHAnsi"/>
          <w:b/>
          <w:lang w:val="en-US"/>
        </w:rPr>
        <w:tab/>
        <w:t>Higher-</w:t>
      </w:r>
      <w:r w:rsidR="00216C73" w:rsidRPr="00B821DF">
        <w:rPr>
          <w:rFonts w:cstheme="minorHAnsi"/>
          <w:b/>
          <w:lang w:val="en-US"/>
        </w:rPr>
        <w:t>order risk p</w:t>
      </w:r>
      <w:r w:rsidRPr="00B821DF">
        <w:rPr>
          <w:rFonts w:cstheme="minorHAnsi"/>
          <w:b/>
          <w:lang w:val="en-US"/>
        </w:rPr>
        <w:t>refe</w:t>
      </w:r>
      <w:r w:rsidR="004808F9" w:rsidRPr="00B821DF">
        <w:rPr>
          <w:rFonts w:cstheme="minorHAnsi"/>
          <w:b/>
          <w:lang w:val="en-US"/>
        </w:rPr>
        <w:t xml:space="preserve">rence </w:t>
      </w:r>
      <w:r w:rsidR="004A0248" w:rsidRPr="00B821DF">
        <w:rPr>
          <w:rFonts w:cstheme="minorHAnsi"/>
          <w:b/>
          <w:lang w:val="en-US"/>
        </w:rPr>
        <w:t>task</w:t>
      </w:r>
    </w:p>
    <w:p w14:paraId="2D9C81D0" w14:textId="71B80DB1" w:rsidR="008341E1" w:rsidRPr="00B821DF" w:rsidRDefault="003D3897" w:rsidP="00BA7762">
      <w:pPr>
        <w:spacing w:after="0" w:line="480" w:lineRule="auto"/>
        <w:jc w:val="both"/>
        <w:rPr>
          <w:rFonts w:eastAsiaTheme="majorEastAsia" w:cstheme="minorHAnsi"/>
          <w:bCs/>
          <w:lang w:val="en-US"/>
        </w:rPr>
      </w:pPr>
      <w:r w:rsidRPr="00B821DF">
        <w:rPr>
          <w:rFonts w:eastAsiaTheme="majorEastAsia" w:cstheme="minorHAnsi"/>
          <w:bCs/>
          <w:lang w:val="en-US"/>
        </w:rPr>
        <w:t>In the literature (among other disciplines) on</w:t>
      </w:r>
      <w:r w:rsidR="00BC1AD0">
        <w:rPr>
          <w:rFonts w:eastAsiaTheme="majorEastAsia" w:cstheme="minorHAnsi"/>
          <w:bCs/>
          <w:lang w:val="en-US"/>
        </w:rPr>
        <w:t xml:space="preserve"> economic or financial decision-</w:t>
      </w:r>
      <w:r w:rsidRPr="00B821DF">
        <w:rPr>
          <w:rFonts w:eastAsiaTheme="majorEastAsia" w:cstheme="minorHAnsi"/>
          <w:bCs/>
          <w:lang w:val="en-US"/>
        </w:rPr>
        <w:t xml:space="preserve">making under risk, the focus </w:t>
      </w:r>
      <w:r w:rsidR="00D11D45" w:rsidRPr="00B821DF">
        <w:rPr>
          <w:rFonts w:eastAsiaTheme="majorEastAsia" w:cstheme="minorHAnsi"/>
          <w:bCs/>
          <w:lang w:val="en-US"/>
        </w:rPr>
        <w:t>has generally been</w:t>
      </w:r>
      <w:r w:rsidRPr="00B821DF">
        <w:rPr>
          <w:rFonts w:eastAsiaTheme="majorEastAsia" w:cstheme="minorHAnsi"/>
          <w:bCs/>
          <w:lang w:val="en-US"/>
        </w:rPr>
        <w:t xml:space="preserve"> on the </w:t>
      </w:r>
      <w:r w:rsidR="008341E1" w:rsidRPr="00B821DF">
        <w:rPr>
          <w:rFonts w:eastAsiaTheme="majorEastAsia" w:cstheme="minorHAnsi"/>
          <w:bCs/>
          <w:lang w:val="en-US"/>
        </w:rPr>
        <w:t xml:space="preserve">impact of </w:t>
      </w:r>
      <w:r w:rsidRPr="00B821DF">
        <w:rPr>
          <w:rFonts w:eastAsiaTheme="majorEastAsia" w:cstheme="minorHAnsi"/>
          <w:bCs/>
          <w:lang w:val="en-US"/>
        </w:rPr>
        <w:t xml:space="preserve">first order risk attitudes, i.e. whether people are </w:t>
      </w:r>
      <w:r w:rsidR="008341E1" w:rsidRPr="00B821DF">
        <w:rPr>
          <w:rFonts w:eastAsiaTheme="majorEastAsia" w:cstheme="minorHAnsi"/>
          <w:bCs/>
          <w:lang w:val="en-US"/>
        </w:rPr>
        <w:t>risk avers</w:t>
      </w:r>
      <w:r w:rsidRPr="00B821DF">
        <w:rPr>
          <w:rFonts w:eastAsiaTheme="majorEastAsia" w:cstheme="minorHAnsi"/>
          <w:bCs/>
          <w:lang w:val="en-US"/>
        </w:rPr>
        <w:t>e, risk-neutral, or risk-seeking</w:t>
      </w:r>
      <w:r w:rsidR="008341E1" w:rsidRPr="00B821DF">
        <w:rPr>
          <w:rFonts w:eastAsiaTheme="majorEastAsia" w:cstheme="minorHAnsi"/>
          <w:bCs/>
          <w:lang w:val="en-US"/>
        </w:rPr>
        <w:t xml:space="preserve">. However, many decisions also depend </w:t>
      </w:r>
      <w:r w:rsidRPr="00B821DF">
        <w:rPr>
          <w:rFonts w:eastAsiaTheme="majorEastAsia" w:cstheme="minorHAnsi"/>
          <w:bCs/>
          <w:lang w:val="en-US"/>
        </w:rPr>
        <w:t>on higher-</w:t>
      </w:r>
      <w:r w:rsidR="008341E1" w:rsidRPr="00B821DF">
        <w:rPr>
          <w:rFonts w:eastAsiaTheme="majorEastAsia" w:cstheme="minorHAnsi"/>
          <w:bCs/>
          <w:lang w:val="en-US"/>
        </w:rPr>
        <w:t>order risk atti</w:t>
      </w:r>
      <w:r w:rsidRPr="00B821DF">
        <w:rPr>
          <w:rFonts w:eastAsiaTheme="majorEastAsia" w:cstheme="minorHAnsi"/>
          <w:bCs/>
          <w:lang w:val="en-US"/>
        </w:rPr>
        <w:t>tudes. This task measures first-</w:t>
      </w:r>
      <w:r w:rsidR="008341E1" w:rsidRPr="00B821DF">
        <w:rPr>
          <w:rFonts w:eastAsiaTheme="majorEastAsia" w:cstheme="minorHAnsi"/>
          <w:bCs/>
          <w:lang w:val="en-US"/>
        </w:rPr>
        <w:t>order risk pref</w:t>
      </w:r>
      <w:r w:rsidRPr="00B821DF">
        <w:rPr>
          <w:rFonts w:eastAsiaTheme="majorEastAsia" w:cstheme="minorHAnsi"/>
          <w:bCs/>
          <w:lang w:val="en-US"/>
        </w:rPr>
        <w:t>erences (risk aversion), second-</w:t>
      </w:r>
      <w:r w:rsidR="008341E1" w:rsidRPr="00B821DF">
        <w:rPr>
          <w:rFonts w:eastAsiaTheme="majorEastAsia" w:cstheme="minorHAnsi"/>
          <w:bCs/>
          <w:lang w:val="en-US"/>
        </w:rPr>
        <w:t>order risk pr</w:t>
      </w:r>
      <w:r w:rsidRPr="00B821DF">
        <w:rPr>
          <w:rFonts w:eastAsiaTheme="majorEastAsia" w:cstheme="minorHAnsi"/>
          <w:bCs/>
          <w:lang w:val="en-US"/>
        </w:rPr>
        <w:t>eferences (prudence), and third-</w:t>
      </w:r>
      <w:r w:rsidR="008341E1" w:rsidRPr="00B821DF">
        <w:rPr>
          <w:rFonts w:eastAsiaTheme="majorEastAsia" w:cstheme="minorHAnsi"/>
          <w:bCs/>
          <w:lang w:val="en-US"/>
        </w:rPr>
        <w:t>order risk preferences (temperance). Prudence implies precautionary saving: greater savings in response to an increase in background risk. Temperance implies less risky investment in the presence of greater background risk. Thus, in the presence of future income risk, participants who are prudent and temperate save more, but invest fewer of these savings in risky assets, than those who are neither prudent nor temperate</w:t>
      </w:r>
      <w:r w:rsidRPr="00B821DF">
        <w:rPr>
          <w:rFonts w:eastAsiaTheme="majorEastAsia" w:cstheme="minorHAnsi"/>
          <w:bCs/>
          <w:lang w:val="en-US"/>
        </w:rPr>
        <w:t xml:space="preserve"> </w:t>
      </w:r>
      <w:r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&lt;EndNote&gt;&lt;Cite&gt;&lt;Author&gt;Noussair&lt;/Author&gt;&lt;Year&gt;2014&lt;/Year&gt;&lt;RecNum&gt;140&lt;/RecNum&gt;&lt;DisplayText&gt;[63]&lt;/DisplayText&gt;&lt;record&gt;&lt;rec-number&gt;140&lt;/rec-number&gt;&lt;foreign-keys&gt;&lt;key app="EN" db-id="fp0ztwdwrxp0wtewwsx5fres5tw2wtv9eds0" timestamp="1541778456"&gt;140&lt;/key&gt;&lt;/foreign-keys&gt;&lt;ref-type name="Journal Article"&gt;17&lt;/ref-type&gt;&lt;contributors&gt;&lt;authors&gt;&lt;author&gt;Noussair, Charles N.&lt;/author&gt;&lt;author&gt;Trautmann, Stefan T.&lt;/author&gt;&lt;author&gt;van de Kuilen, Gijs&lt;/author&gt;&lt;/authors&gt;&lt;/contributors&gt;&lt;titles&gt;&lt;title&gt;Higher order risk attitudes, demographics, and financial decisions&lt;/title&gt;&lt;secondary-title&gt;The Review of Economic Studies&lt;/secondary-title&gt;&lt;/titles&gt;&lt;periodical&gt;&lt;full-title&gt;The Review of Economic Studies&lt;/full-title&gt;&lt;/periodical&gt;&lt;pages&gt;325-355&lt;/pages&gt;&lt;volume&gt;81&lt;/volume&gt;&lt;number&gt;1&lt;/number&gt;&lt;dates&gt;&lt;year&gt;2014&lt;/year&gt;&lt;/dates&gt;&lt;isbn&gt;0034-6527&lt;/isbn&gt;&lt;urls&gt;&lt;related-urls&gt;&lt;url&gt;http://dx.doi.org/10.1093/restud/rdt032&lt;/url&gt;&lt;/related-urls&gt;&lt;/urls&gt;&lt;/record&gt;&lt;/Cite&gt;&lt;/EndNote&gt;</w:instrText>
      </w:r>
      <w:r w:rsidRPr="00B821DF">
        <w:rPr>
          <w:rFonts w:eastAsiaTheme="majorEastAsia" w:cstheme="minorHAnsi"/>
          <w:bCs/>
          <w:lang w:val="en-US"/>
        </w:rPr>
        <w:fldChar w:fldCharType="separate"/>
      </w:r>
      <w:r w:rsidR="00BE6463">
        <w:rPr>
          <w:rFonts w:eastAsiaTheme="majorEastAsia" w:cstheme="minorHAnsi"/>
          <w:bCs/>
          <w:noProof/>
          <w:lang w:val="en-US"/>
        </w:rPr>
        <w:t>[63]</w:t>
      </w:r>
      <w:r w:rsidRPr="00B821DF">
        <w:rPr>
          <w:rFonts w:eastAsiaTheme="majorEastAsia" w:cstheme="minorHAnsi"/>
          <w:bCs/>
          <w:lang w:val="en-US"/>
        </w:rPr>
        <w:fldChar w:fldCharType="end"/>
      </w:r>
      <w:r w:rsidR="008341E1" w:rsidRPr="00B821DF">
        <w:rPr>
          <w:rFonts w:eastAsiaTheme="majorEastAsia" w:cstheme="minorHAnsi"/>
          <w:bCs/>
          <w:lang w:val="en-US"/>
        </w:rPr>
        <w:t xml:space="preserve">. </w:t>
      </w:r>
    </w:p>
    <w:p w14:paraId="682CE4CD" w14:textId="6CCED627" w:rsidR="008341E1" w:rsidRPr="00B821DF" w:rsidRDefault="008A3F2F" w:rsidP="00BA7762">
      <w:pPr>
        <w:spacing w:after="0" w:line="480" w:lineRule="auto"/>
        <w:jc w:val="both"/>
        <w:rPr>
          <w:rFonts w:eastAsiaTheme="majorEastAsia" w:cstheme="minorHAnsi"/>
          <w:bCs/>
          <w:lang w:val="en-US"/>
        </w:rPr>
      </w:pPr>
      <w:r>
        <w:rPr>
          <w:rFonts w:eastAsiaTheme="majorEastAsia" w:cstheme="minorHAnsi"/>
          <w:bCs/>
          <w:lang w:val="en-US"/>
        </w:rPr>
        <w:t>M</w:t>
      </w:r>
      <w:r w:rsidR="008341E1" w:rsidRPr="00B821DF">
        <w:rPr>
          <w:rFonts w:eastAsiaTheme="majorEastAsia" w:cstheme="minorHAnsi"/>
          <w:bCs/>
          <w:lang w:val="en-US"/>
        </w:rPr>
        <w:t>easures of prudence and temperance are model-free, in the sense that they do not require auxiliary assumptions about how probabilities enter decisions, such as the expected utility hypothesis. The implementation of the measurement in an online environment is exp</w:t>
      </w:r>
      <w:r w:rsidR="00C23BF2" w:rsidRPr="00B821DF">
        <w:rPr>
          <w:rFonts w:eastAsiaTheme="majorEastAsia" w:cstheme="minorHAnsi"/>
          <w:bCs/>
          <w:lang w:val="en-US"/>
        </w:rPr>
        <w:t xml:space="preserve">lained in Noussair </w:t>
      </w:r>
      <w:r w:rsidR="00C23BF2" w:rsidRPr="0095490D">
        <w:rPr>
          <w:rFonts w:eastAsiaTheme="majorEastAsia" w:cstheme="minorHAnsi"/>
          <w:bCs/>
          <w:i/>
          <w:lang w:val="en-US"/>
        </w:rPr>
        <w:t>et al</w:t>
      </w:r>
      <w:r w:rsidR="00C23BF2" w:rsidRPr="00B821DF">
        <w:rPr>
          <w:rFonts w:eastAsiaTheme="majorEastAsia" w:cstheme="minorHAnsi"/>
          <w:bCs/>
          <w:lang w:val="en-US"/>
        </w:rPr>
        <w:t xml:space="preserve">. </w:t>
      </w:r>
      <w:r w:rsidR="00C23BF2"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&lt;EndNote&gt;&lt;Cite&gt;&lt;Author&gt;Noussair&lt;/Author&gt;&lt;Year&gt;2014&lt;/Year&gt;&lt;RecNum&gt;140&lt;/RecNum&gt;&lt;DisplayText&gt;[63]&lt;/DisplayText&gt;&lt;record&gt;&lt;rec-number&gt;140&lt;/rec-number&gt;&lt;foreign-keys&gt;&lt;key app="EN" db-id="fp0ztwdwrxp0wtewwsx5fres5tw2wtv9eds0" timestamp="1541778456"&gt;140&lt;/key&gt;&lt;/foreign-keys&gt;&lt;ref-type name="Journal Article"&gt;17&lt;/ref-type&gt;&lt;contributors&gt;&lt;authors&gt;&lt;author&gt;Noussair, Charles N.&lt;/author&gt;&lt;author&gt;Trautmann, Stefan T.&lt;/author&gt;&lt;author&gt;van de Kuilen, Gijs&lt;/author&gt;&lt;/authors&gt;&lt;/contributors&gt;&lt;titles&gt;&lt;title&gt;Higher order risk attitudes, demographics, and financial decisions&lt;/title&gt;&lt;secondary-title&gt;The Review of Economic Studies&lt;/secondary-title&gt;&lt;/titles&gt;&lt;periodical&gt;&lt;full-title&gt;The Review of Economic Studies&lt;/full-title&gt;&lt;/periodical&gt;&lt;pages&gt;325-355&lt;/pages&gt;&lt;volume&gt;81&lt;/volume&gt;&lt;number&gt;1&lt;/number&gt;&lt;dates&gt;&lt;year&gt;2014&lt;/year&gt;&lt;/dates&gt;&lt;isbn&gt;0034-6527&lt;/isbn&gt;&lt;urls&gt;&lt;related-urls&gt;&lt;url&gt;http://dx.doi.org/10.1093/restud/rdt032&lt;/url&gt;&lt;/related-urls&gt;&lt;/urls&gt;&lt;/record&gt;&lt;/Cite&gt;&lt;/EndNote&gt;</w:instrText>
      </w:r>
      <w:r w:rsidR="00C23BF2" w:rsidRPr="00B821DF">
        <w:rPr>
          <w:rFonts w:eastAsiaTheme="majorEastAsia" w:cstheme="minorHAnsi"/>
          <w:bCs/>
          <w:lang w:val="en-US"/>
        </w:rPr>
        <w:fldChar w:fldCharType="separate"/>
      </w:r>
      <w:r w:rsidR="00BE6463">
        <w:rPr>
          <w:rFonts w:eastAsiaTheme="majorEastAsia" w:cstheme="minorHAnsi"/>
          <w:bCs/>
          <w:noProof/>
          <w:lang w:val="en-US"/>
        </w:rPr>
        <w:t>[63]</w:t>
      </w:r>
      <w:r w:rsidR="00C23BF2" w:rsidRPr="00B821DF">
        <w:rPr>
          <w:rFonts w:eastAsiaTheme="majorEastAsia" w:cstheme="minorHAnsi"/>
          <w:bCs/>
          <w:lang w:val="en-US"/>
        </w:rPr>
        <w:fldChar w:fldCharType="end"/>
      </w:r>
      <w:r w:rsidR="008341E1" w:rsidRPr="00B821DF">
        <w:rPr>
          <w:rFonts w:eastAsiaTheme="majorEastAsia" w:cstheme="minorHAnsi"/>
          <w:bCs/>
          <w:lang w:val="en-US"/>
        </w:rPr>
        <w:t xml:space="preserve">. Participants make lottery choices between two (compound) lotteries. </w:t>
      </w:r>
      <w:r w:rsidR="00C23BF2" w:rsidRPr="00B821DF">
        <w:rPr>
          <w:rFonts w:eastAsiaTheme="majorEastAsia" w:cstheme="minorHAnsi"/>
          <w:bCs/>
          <w:lang w:val="en-US"/>
        </w:rPr>
        <w:t>A risk-</w:t>
      </w:r>
      <w:r w:rsidR="008341E1" w:rsidRPr="00B821DF">
        <w:rPr>
          <w:rFonts w:eastAsiaTheme="majorEastAsia" w:cstheme="minorHAnsi"/>
          <w:bCs/>
          <w:lang w:val="en-US"/>
        </w:rPr>
        <w:t>averse participant typically picks the safe outcome. To measure prudence, participants choose between lottery L in which a zero-mean risk occurs in the high wealth state and lottery R in which a zero-mean risk occurs in the low wealth state. A prudent participant typically picks lottery L over lottery R, accepting additional risk in the state of high wealth. To measure temperance, participants choose between lottery A in which a zero-mean risk occurs in each of two similar wealth states and lottery B in which two zero-mean risks occur in one of two similar wealth states. A temperate participant typically picks lottery A over lottery B to disaggre</w:t>
      </w:r>
      <w:r w:rsidR="007B66BE" w:rsidRPr="00B821DF">
        <w:rPr>
          <w:rFonts w:eastAsiaTheme="majorEastAsia" w:cstheme="minorHAnsi"/>
          <w:bCs/>
          <w:lang w:val="en-US"/>
        </w:rPr>
        <w:t>gate the two risks. The participants</w:t>
      </w:r>
      <w:r w:rsidR="008341E1" w:rsidRPr="00B821DF">
        <w:rPr>
          <w:rFonts w:eastAsiaTheme="majorEastAsia" w:cstheme="minorHAnsi"/>
          <w:bCs/>
          <w:lang w:val="en-US"/>
        </w:rPr>
        <w:t xml:space="preserve"> make </w:t>
      </w:r>
      <w:r w:rsidR="00A73126" w:rsidRPr="00B821DF">
        <w:rPr>
          <w:rFonts w:eastAsiaTheme="majorEastAsia" w:cstheme="minorHAnsi"/>
          <w:bCs/>
          <w:lang w:val="en-US"/>
        </w:rPr>
        <w:t>fifteen</w:t>
      </w:r>
      <w:r w:rsidR="008341E1" w:rsidRPr="00B821DF">
        <w:rPr>
          <w:rFonts w:eastAsiaTheme="majorEastAsia" w:cstheme="minorHAnsi"/>
          <w:bCs/>
          <w:lang w:val="en-US"/>
        </w:rPr>
        <w:t xml:space="preserve"> choices in total to measure the three different orders (five choices per order). Each participant’s measure of risk aversion is the number of safe choices (</w:t>
      </w:r>
      <w:r>
        <w:rPr>
          <w:rFonts w:eastAsiaTheme="majorEastAsia" w:cstheme="minorHAnsi"/>
          <w:bCs/>
          <w:lang w:val="en-US"/>
        </w:rPr>
        <w:t>zero to five</w:t>
      </w:r>
      <w:r w:rsidR="008341E1" w:rsidRPr="00B821DF">
        <w:rPr>
          <w:rFonts w:eastAsiaTheme="majorEastAsia" w:cstheme="minorHAnsi"/>
          <w:bCs/>
          <w:lang w:val="en-US"/>
        </w:rPr>
        <w:t>), each participant’s measure of prudence is the number of prudent choices (</w:t>
      </w:r>
      <w:r>
        <w:rPr>
          <w:rFonts w:eastAsiaTheme="majorEastAsia" w:cstheme="minorHAnsi"/>
          <w:bCs/>
          <w:lang w:val="en-US"/>
        </w:rPr>
        <w:t>zero to five</w:t>
      </w:r>
      <w:r w:rsidR="008341E1" w:rsidRPr="00B821DF">
        <w:rPr>
          <w:rFonts w:eastAsiaTheme="majorEastAsia" w:cstheme="minorHAnsi"/>
          <w:bCs/>
          <w:lang w:val="en-US"/>
        </w:rPr>
        <w:t>), and each participant’s measure of temperance is the number of tempe</w:t>
      </w:r>
      <w:r w:rsidR="00C23BF2" w:rsidRPr="00B821DF">
        <w:rPr>
          <w:rFonts w:eastAsiaTheme="majorEastAsia" w:cstheme="minorHAnsi"/>
          <w:bCs/>
          <w:lang w:val="en-US"/>
        </w:rPr>
        <w:t>rate choices (</w:t>
      </w:r>
      <w:r>
        <w:rPr>
          <w:rFonts w:eastAsiaTheme="majorEastAsia" w:cstheme="minorHAnsi"/>
          <w:bCs/>
          <w:lang w:val="en-US"/>
        </w:rPr>
        <w:t>zero to five</w:t>
      </w:r>
      <w:r w:rsidR="00C23BF2" w:rsidRPr="00B821DF">
        <w:rPr>
          <w:rFonts w:eastAsiaTheme="majorEastAsia" w:cstheme="minorHAnsi"/>
          <w:bCs/>
          <w:lang w:val="en-US"/>
        </w:rPr>
        <w:t xml:space="preserve">). In this task, we do not apply </w:t>
      </w:r>
      <w:r w:rsidR="002F793F">
        <w:rPr>
          <w:rFonts w:eastAsiaTheme="majorEastAsia" w:cstheme="minorHAnsi"/>
          <w:bCs/>
          <w:lang w:val="en-US"/>
        </w:rPr>
        <w:t>monetary incentives since</w:t>
      </w:r>
      <w:r w:rsidR="008341E1" w:rsidRPr="00B821DF">
        <w:rPr>
          <w:rFonts w:eastAsiaTheme="majorEastAsia" w:cstheme="minorHAnsi"/>
          <w:bCs/>
          <w:lang w:val="en-US"/>
        </w:rPr>
        <w:t xml:space="preserve"> Noussair </w:t>
      </w:r>
      <w:r w:rsidR="008341E1" w:rsidRPr="00B970B1">
        <w:rPr>
          <w:rFonts w:eastAsiaTheme="majorEastAsia" w:cstheme="minorHAnsi"/>
          <w:bCs/>
          <w:i/>
          <w:lang w:val="en-US"/>
        </w:rPr>
        <w:t>et al</w:t>
      </w:r>
      <w:r w:rsidR="008341E1" w:rsidRPr="00B821DF">
        <w:rPr>
          <w:rFonts w:eastAsiaTheme="majorEastAsia" w:cstheme="minorHAnsi"/>
          <w:bCs/>
          <w:lang w:val="en-US"/>
        </w:rPr>
        <w:t xml:space="preserve">. </w:t>
      </w:r>
      <w:r w:rsidR="00C23BF2"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&lt;EndNote&gt;&lt;Cite&gt;&lt;Author&gt;Noussair&lt;/Author&gt;&lt;Year&gt;2014&lt;/Year&gt;&lt;RecNum&gt;140&lt;/RecNum&gt;&lt;DisplayText&gt;[63]&lt;/DisplayText&gt;&lt;record&gt;&lt;rec-number&gt;140&lt;/rec-number&gt;&lt;foreign-keys&gt;&lt;key app="EN" db-id="fp0ztwdwrxp0wtewwsx5fres5tw2wtv9eds0" timestamp="1541778456"&gt;140&lt;/key&gt;&lt;/foreign-keys&gt;&lt;ref-type name="Journal Article"&gt;17&lt;/ref-type&gt;&lt;contributors&gt;&lt;authors&gt;&lt;author&gt;Noussair, Charles N.&lt;/author&gt;&lt;author&gt;Trautmann, Stefan T.&lt;/author&gt;&lt;author&gt;van de Kuilen, Gijs&lt;/author&gt;&lt;/authors&gt;&lt;/contributors&gt;&lt;titles&gt;&lt;title&gt;Higher order risk attitudes, demographics, and financial decisions&lt;/title&gt;&lt;secondary-title&gt;The Review of Economic Studies&lt;/secondary-title&gt;&lt;/titles&gt;&lt;periodical&gt;&lt;full-title&gt;The Review of Economic Studies&lt;/full-title&gt;&lt;/periodical&gt;&lt;pages&gt;325-355&lt;/pages&gt;&lt;volume&gt;81&lt;/volume&gt;&lt;number&gt;1&lt;/number&gt;&lt;dates&gt;&lt;year&gt;2014&lt;/year&gt;&lt;/dates&gt;&lt;isbn&gt;0034-6527&lt;/isbn&gt;&lt;urls&gt;&lt;related-urls&gt;&lt;url&gt;http://dx.doi.org/10.1093/restud/rdt032&lt;/url&gt;&lt;/related-urls&gt;&lt;/urls&gt;&lt;/record&gt;&lt;/Cite&gt;&lt;/EndNote&gt;</w:instrText>
      </w:r>
      <w:r w:rsidR="00C23BF2" w:rsidRPr="00B821DF">
        <w:rPr>
          <w:rFonts w:eastAsiaTheme="majorEastAsia" w:cstheme="minorHAnsi"/>
          <w:bCs/>
          <w:lang w:val="en-US"/>
        </w:rPr>
        <w:fldChar w:fldCharType="separate"/>
      </w:r>
      <w:r w:rsidR="00BE6463">
        <w:rPr>
          <w:rFonts w:eastAsiaTheme="majorEastAsia" w:cstheme="minorHAnsi"/>
          <w:bCs/>
          <w:noProof/>
          <w:lang w:val="en-US"/>
        </w:rPr>
        <w:t>[63]</w:t>
      </w:r>
      <w:r w:rsidR="00C23BF2" w:rsidRPr="00B821DF">
        <w:rPr>
          <w:rFonts w:eastAsiaTheme="majorEastAsia" w:cstheme="minorHAnsi"/>
          <w:bCs/>
          <w:lang w:val="en-US"/>
        </w:rPr>
        <w:fldChar w:fldCharType="end"/>
      </w:r>
      <w:r w:rsidR="00C23BF2" w:rsidRPr="00B821DF">
        <w:rPr>
          <w:rFonts w:eastAsiaTheme="majorEastAsia" w:cstheme="minorHAnsi"/>
          <w:bCs/>
          <w:lang w:val="en-US"/>
        </w:rPr>
        <w:t xml:space="preserve"> </w:t>
      </w:r>
      <w:r w:rsidR="008341E1" w:rsidRPr="00B821DF">
        <w:rPr>
          <w:rFonts w:eastAsiaTheme="majorEastAsia" w:cstheme="minorHAnsi"/>
          <w:bCs/>
          <w:lang w:val="en-US"/>
        </w:rPr>
        <w:t>found no difference between real and hypothetical decisions.</w:t>
      </w:r>
    </w:p>
    <w:p w14:paraId="027069EE" w14:textId="77777777" w:rsidR="008341E1" w:rsidRPr="00B821DF" w:rsidRDefault="008341E1" w:rsidP="00BA7762">
      <w:pPr>
        <w:spacing w:after="0" w:line="480" w:lineRule="auto"/>
        <w:jc w:val="both"/>
        <w:rPr>
          <w:rFonts w:cstheme="minorHAnsi"/>
          <w:b/>
          <w:lang w:val="en-US"/>
        </w:rPr>
      </w:pPr>
    </w:p>
    <w:p w14:paraId="770AB807" w14:textId="712BBAC8" w:rsidR="00DD7948" w:rsidRPr="00B821DF" w:rsidRDefault="0070349B" w:rsidP="00BA7762">
      <w:pPr>
        <w:spacing w:after="0" w:line="480" w:lineRule="auto"/>
        <w:jc w:val="both"/>
        <w:rPr>
          <w:rFonts w:cstheme="minorHAnsi"/>
          <w:b/>
          <w:lang w:val="en-US"/>
        </w:rPr>
      </w:pPr>
      <w:r w:rsidRPr="00B821DF">
        <w:rPr>
          <w:rFonts w:cstheme="minorHAnsi"/>
          <w:b/>
          <w:lang w:val="en-US"/>
        </w:rPr>
        <w:t xml:space="preserve">7.1.4  </w:t>
      </w:r>
      <w:r w:rsidRPr="00B821DF">
        <w:rPr>
          <w:rFonts w:cstheme="minorHAnsi"/>
          <w:b/>
          <w:lang w:val="en-US"/>
        </w:rPr>
        <w:tab/>
        <w:t>Time p</w:t>
      </w:r>
      <w:r w:rsidR="00DD7948" w:rsidRPr="00B821DF">
        <w:rPr>
          <w:rFonts w:cstheme="minorHAnsi"/>
          <w:b/>
          <w:lang w:val="en-US"/>
        </w:rPr>
        <w:t>references</w:t>
      </w:r>
    </w:p>
    <w:p w14:paraId="17DED793" w14:textId="4A728E3B" w:rsidR="00D57F1F" w:rsidRPr="00B821DF" w:rsidRDefault="00D57F1F" w:rsidP="00BA7762">
      <w:pPr>
        <w:spacing w:after="0" w:line="480" w:lineRule="auto"/>
        <w:jc w:val="both"/>
        <w:rPr>
          <w:rFonts w:cstheme="minorHAnsi"/>
          <w:lang w:val="en-US"/>
        </w:rPr>
      </w:pPr>
      <w:r w:rsidRPr="00B821DF">
        <w:rPr>
          <w:rFonts w:cstheme="minorHAnsi"/>
          <w:lang w:val="en-US"/>
        </w:rPr>
        <w:t xml:space="preserve">The implementation to measure time preferences (or patience) </w:t>
      </w:r>
      <w:r w:rsidR="00F0267F" w:rsidRPr="00B821DF">
        <w:rPr>
          <w:rFonts w:cstheme="minorHAnsi"/>
          <w:lang w:val="en-US"/>
        </w:rPr>
        <w:t>follows</w:t>
      </w:r>
      <w:r w:rsidRPr="00B821DF">
        <w:rPr>
          <w:rFonts w:cstheme="minorHAnsi"/>
          <w:lang w:val="en-US"/>
        </w:rPr>
        <w:t xml:space="preserve"> Falk </w:t>
      </w:r>
      <w:r w:rsidRPr="00B970B1">
        <w:rPr>
          <w:rFonts w:cstheme="minorHAnsi"/>
          <w:i/>
          <w:lang w:val="en-US"/>
        </w:rPr>
        <w:t>et al</w:t>
      </w:r>
      <w:r w:rsidRPr="00B821DF">
        <w:rPr>
          <w:rFonts w:cstheme="minorHAnsi"/>
          <w:lang w:val="en-US"/>
        </w:rPr>
        <w:t xml:space="preserve">. </w:t>
      </w:r>
      <w:r w:rsidR="00F0267F" w:rsidRPr="00B821DF">
        <w:rPr>
          <w:rFonts w:cstheme="minorHAnsi"/>
          <w:lang w:val="en-US"/>
        </w:rPr>
        <w:fldChar w:fldCharType="begin"/>
      </w:r>
      <w:r w:rsidR="00BE6463">
        <w:rPr>
          <w:rFonts w:cstheme="minorHAnsi"/>
          <w:lang w:val="en-US"/>
        </w:rPr>
        <w:instrText xml:space="preserve"> ADDIN EN.CITE &lt;EndNote&gt;&lt;Cite&gt;&lt;Author&gt;Falk&lt;/Author&gt;&lt;Year&gt;2018&lt;/Year&gt;&lt;RecNum&gt;145&lt;/RecNum&gt;&lt;DisplayText&gt;[64]&lt;/DisplayText&gt;&lt;record&gt;&lt;rec-number&gt;145&lt;/rec-number&gt;&lt;foreign-keys&gt;&lt;key app="EN" db-id="fp0ztwdwrxp0wtewwsx5fres5tw2wtv9eds0" timestamp="1541779105"&gt;145&lt;/key&gt;&lt;/foreign-keys&gt;&lt;ref-type name="Journal Article"&gt;17&lt;/ref-type&gt;&lt;contributors&gt;&lt;authors&gt;&lt;author&gt;Falk, Armin&lt;/author&gt;&lt;author&gt;Becker, Anke&lt;/author&gt;&lt;author&gt;Dohmen, Thomas&lt;/author&gt;&lt;author&gt;Enke, Benjamin&lt;/author&gt;&lt;author&gt;Huffman, David&lt;/author&gt;&lt;author&gt;Sunde, Uwe&lt;/author&gt;&lt;/authors&gt;&lt;/contributors&gt;&lt;titles&gt;&lt;title&gt;Global evidence on economic preferences&lt;/title&gt;&lt;secondary-title&gt;The Quarterly Journal of Economics&lt;/secondary-title&gt;&lt;/titles&gt;&lt;periodical&gt;&lt;full-title&gt;The Quarterly Journal of Economics&lt;/full-title&gt;&lt;/periodical&gt;&lt;pages&gt;1645-1692&lt;/pages&gt;&lt;volume&gt;133&lt;/volume&gt;&lt;number&gt;4&lt;/number&gt;&lt;dates&gt;&lt;year&gt;2018&lt;/year&gt;&lt;/dates&gt;&lt;isbn&gt;0033-5533&lt;/isbn&gt;&lt;urls&gt;&lt;related-urls&gt;&lt;url&gt;http://dx.doi.org/10.1093/qje/qjy013&lt;/url&gt;&lt;/related-urls&gt;&lt;/urls&gt;&lt;/record&gt;&lt;/Cite&gt;&lt;/EndNote&gt;</w:instrText>
      </w:r>
      <w:r w:rsidR="00F0267F" w:rsidRPr="00B821DF">
        <w:rPr>
          <w:rFonts w:cstheme="minorHAnsi"/>
          <w:lang w:val="en-US"/>
        </w:rPr>
        <w:fldChar w:fldCharType="separate"/>
      </w:r>
      <w:r w:rsidR="00BE6463">
        <w:rPr>
          <w:rFonts w:cstheme="minorHAnsi"/>
          <w:noProof/>
          <w:lang w:val="en-US"/>
        </w:rPr>
        <w:t>[64]</w:t>
      </w:r>
      <w:r w:rsidR="00F0267F" w:rsidRPr="00B821DF">
        <w:rPr>
          <w:rFonts w:cstheme="minorHAnsi"/>
          <w:lang w:val="en-US"/>
        </w:rPr>
        <w:fldChar w:fldCharType="end"/>
      </w:r>
      <w:r w:rsidRPr="00B821DF">
        <w:rPr>
          <w:rFonts w:cstheme="minorHAnsi"/>
          <w:lang w:val="en-US"/>
        </w:rPr>
        <w:t>. The participant</w:t>
      </w:r>
      <w:r w:rsidR="00F0267F" w:rsidRPr="00B821DF">
        <w:rPr>
          <w:rFonts w:cstheme="minorHAnsi"/>
          <w:lang w:val="en-US"/>
        </w:rPr>
        <w:t>s</w:t>
      </w:r>
      <w:r w:rsidRPr="00B821DF">
        <w:rPr>
          <w:rFonts w:cstheme="minorHAnsi"/>
          <w:lang w:val="en-US"/>
        </w:rPr>
        <w:t xml:space="preserve"> </w:t>
      </w:r>
      <w:r w:rsidR="00F0267F" w:rsidRPr="00B821DF">
        <w:rPr>
          <w:rFonts w:cstheme="minorHAnsi"/>
          <w:lang w:val="en-US"/>
        </w:rPr>
        <w:t>face</w:t>
      </w:r>
      <w:r w:rsidRPr="00B821DF">
        <w:rPr>
          <w:rFonts w:cstheme="minorHAnsi"/>
          <w:lang w:val="en-US"/>
        </w:rPr>
        <w:t xml:space="preserve"> a series of five interdependent hypothetical binary choices between immediate and del</w:t>
      </w:r>
      <w:r w:rsidR="002F793F">
        <w:rPr>
          <w:rFonts w:cstheme="minorHAnsi"/>
          <w:lang w:val="en-US"/>
        </w:rPr>
        <w:t>ayed financial rewards (termed ‘staircase’</w:t>
      </w:r>
      <w:r w:rsidRPr="00B821DF">
        <w:rPr>
          <w:rFonts w:cstheme="minorHAnsi"/>
          <w:lang w:val="en-US"/>
        </w:rPr>
        <w:t xml:space="preserve"> procedure): “Suppose you were given </w:t>
      </w:r>
      <w:r w:rsidR="00F0267F" w:rsidRPr="00B821DF">
        <w:rPr>
          <w:rFonts w:cstheme="minorHAnsi"/>
          <w:lang w:val="en-US"/>
        </w:rPr>
        <w:t>a</w:t>
      </w:r>
      <w:r w:rsidRPr="00B821DF">
        <w:rPr>
          <w:rFonts w:cstheme="minorHAnsi"/>
          <w:lang w:val="en-US"/>
        </w:rPr>
        <w:t xml:space="preserve"> choice between receiving a payment today or a payment in </w:t>
      </w:r>
      <w:r w:rsidR="00F0267F" w:rsidRPr="00B821DF">
        <w:rPr>
          <w:rFonts w:cstheme="minorHAnsi"/>
          <w:lang w:val="en-US"/>
        </w:rPr>
        <w:t>one</w:t>
      </w:r>
      <w:r w:rsidRPr="00B821DF">
        <w:rPr>
          <w:rFonts w:cstheme="minorHAnsi"/>
          <w:lang w:val="en-US"/>
        </w:rPr>
        <w:t xml:space="preserve"> year. We will now </w:t>
      </w:r>
      <w:r w:rsidR="00F0267F" w:rsidRPr="00B821DF">
        <w:rPr>
          <w:rFonts w:cstheme="minorHAnsi"/>
          <w:lang w:val="en-US"/>
        </w:rPr>
        <w:t>provide</w:t>
      </w:r>
      <w:r w:rsidRPr="00B821DF">
        <w:rPr>
          <w:rFonts w:cstheme="minorHAnsi"/>
          <w:lang w:val="en-US"/>
        </w:rPr>
        <w:t xml:space="preserve"> five situations. The payment today is the same in each of these situations. The payment in </w:t>
      </w:r>
      <w:r w:rsidR="00F0267F" w:rsidRPr="00B821DF">
        <w:rPr>
          <w:rFonts w:cstheme="minorHAnsi"/>
          <w:lang w:val="en-US"/>
        </w:rPr>
        <w:t>one</w:t>
      </w:r>
      <w:r w:rsidRPr="00B821DF">
        <w:rPr>
          <w:rFonts w:cstheme="minorHAnsi"/>
          <w:lang w:val="en-US"/>
        </w:rPr>
        <w:t xml:space="preserve"> year is different in every situation. For each of these situations</w:t>
      </w:r>
      <w:r w:rsidR="00F0267F" w:rsidRPr="00B821DF">
        <w:rPr>
          <w:rFonts w:cstheme="minorHAnsi"/>
          <w:lang w:val="en-US"/>
        </w:rPr>
        <w:t>,</w:t>
      </w:r>
      <w:r w:rsidRPr="00B821DF">
        <w:rPr>
          <w:rFonts w:cstheme="minorHAnsi"/>
          <w:lang w:val="en-US"/>
        </w:rPr>
        <w:t xml:space="preserve"> we would like to know</w:t>
      </w:r>
      <w:r w:rsidR="00F0267F" w:rsidRPr="00B821DF">
        <w:rPr>
          <w:rFonts w:cstheme="minorHAnsi"/>
          <w:lang w:val="en-US"/>
        </w:rPr>
        <w:t xml:space="preserve"> whether you want the payment today or in one year.</w:t>
      </w:r>
      <w:r w:rsidRPr="00B821DF">
        <w:rPr>
          <w:rFonts w:cstheme="minorHAnsi"/>
          <w:lang w:val="en-US"/>
        </w:rPr>
        <w:t xml:space="preserve"> Please consider the following</w:t>
      </w:r>
      <w:r w:rsidR="00737782" w:rsidRPr="00B821DF">
        <w:rPr>
          <w:rFonts w:cstheme="minorHAnsi"/>
          <w:lang w:val="en-US"/>
        </w:rPr>
        <w:t>: Would you rather receive 100 e</w:t>
      </w:r>
      <w:r w:rsidRPr="00B821DF">
        <w:rPr>
          <w:rFonts w:cstheme="minorHAnsi"/>
          <w:lang w:val="en-US"/>
        </w:rPr>
        <w:t xml:space="preserve">uro today or </w:t>
      </w:r>
      <m:oMath>
        <m:r>
          <w:rPr>
            <w:rFonts w:ascii="Cambria Math" w:hAnsi="Cambria Math" w:cstheme="minorHAnsi"/>
            <w:lang w:val="en-US"/>
          </w:rPr>
          <m:t>x</m:t>
        </m:r>
      </m:oMath>
      <w:r w:rsidR="00737782" w:rsidRPr="00B821DF">
        <w:rPr>
          <w:rFonts w:cstheme="minorHAnsi"/>
          <w:lang w:val="en-US"/>
        </w:rPr>
        <w:t xml:space="preserve"> euro in one</w:t>
      </w:r>
      <w:r w:rsidRPr="00B821DF">
        <w:rPr>
          <w:rFonts w:cstheme="minorHAnsi"/>
          <w:lang w:val="en-US"/>
        </w:rPr>
        <w:t xml:space="preserve"> year?</w:t>
      </w:r>
      <w:r w:rsidR="008C15DB">
        <w:rPr>
          <w:rFonts w:cstheme="minorHAnsi"/>
          <w:lang w:val="en-US"/>
        </w:rPr>
        <w:t>”</w:t>
      </w:r>
      <w:r w:rsidRPr="00B821DF">
        <w:rPr>
          <w:rFonts w:cstheme="minorHAnsi"/>
          <w:lang w:val="en-US"/>
        </w:rPr>
        <w:t xml:space="preserve"> </w:t>
      </w:r>
      <w:r w:rsidR="00737782" w:rsidRPr="00B821DF">
        <w:rPr>
          <w:rFonts w:cstheme="minorHAnsi"/>
          <w:lang w:val="en-US"/>
        </w:rPr>
        <w:t xml:space="preserve">Falk </w:t>
      </w:r>
      <w:r w:rsidR="00737782" w:rsidRPr="007B1147">
        <w:rPr>
          <w:rFonts w:cstheme="minorHAnsi"/>
          <w:i/>
          <w:lang w:val="en-US"/>
        </w:rPr>
        <w:t>et al</w:t>
      </w:r>
      <w:r w:rsidR="00737782" w:rsidRPr="00B821DF">
        <w:rPr>
          <w:rFonts w:cstheme="minorHAnsi"/>
          <w:lang w:val="en-US"/>
        </w:rPr>
        <w:t xml:space="preserve">. provide the </w:t>
      </w:r>
      <w:r w:rsidRPr="00B821DF">
        <w:rPr>
          <w:rFonts w:cstheme="minorHAnsi"/>
          <w:lang w:val="en-US"/>
        </w:rPr>
        <w:t>sequence of questions in the</w:t>
      </w:r>
      <w:r w:rsidR="00737782" w:rsidRPr="00B821DF">
        <w:rPr>
          <w:rFonts w:cstheme="minorHAnsi"/>
          <w:lang w:val="en-US"/>
        </w:rPr>
        <w:t>ir</w:t>
      </w:r>
      <w:r w:rsidRPr="00B821DF">
        <w:rPr>
          <w:rFonts w:cstheme="minorHAnsi"/>
          <w:lang w:val="en-US"/>
        </w:rPr>
        <w:t xml:space="preserve"> appendix</w:t>
      </w:r>
      <w:r w:rsidR="00737782" w:rsidRPr="00B821DF">
        <w:rPr>
          <w:rFonts w:cstheme="minorHAnsi"/>
          <w:lang w:val="en-US"/>
        </w:rPr>
        <w:t xml:space="preserve"> </w:t>
      </w:r>
      <w:r w:rsidR="00737782" w:rsidRPr="00B821DF">
        <w:rPr>
          <w:rFonts w:cstheme="minorHAnsi"/>
          <w:lang w:val="en-US"/>
        </w:rPr>
        <w:fldChar w:fldCharType="begin"/>
      </w:r>
      <w:r w:rsidR="00BE6463">
        <w:rPr>
          <w:rFonts w:cstheme="minorHAnsi"/>
          <w:lang w:val="en-US"/>
        </w:rPr>
        <w:instrText xml:space="preserve"> ADDIN EN.CITE &lt;EndNote&gt;&lt;Cite&gt;&lt;Author&gt;Falk&lt;/Author&gt;&lt;Year&gt;2018&lt;/Year&gt;&lt;RecNum&gt;145&lt;/RecNum&gt;&lt;DisplayText&gt;[64]&lt;/DisplayText&gt;&lt;record&gt;&lt;rec-number&gt;145&lt;/rec-number&gt;&lt;foreign-keys&gt;&lt;key app="EN" db-id="fp0ztwdwrxp0wtewwsx5fres5tw2wtv9eds0" timestamp="1541779105"&gt;145&lt;/key&gt;&lt;/foreign-keys&gt;&lt;ref-type name="Journal Article"&gt;17&lt;/ref-type&gt;&lt;contributors&gt;&lt;authors&gt;&lt;author&gt;Falk, Armin&lt;/author&gt;&lt;author&gt;Becker, Anke&lt;/author&gt;&lt;author&gt;Dohmen, Thomas&lt;/author&gt;&lt;author&gt;Enke, Benjamin&lt;/author&gt;&lt;author&gt;Huffman, David&lt;/author&gt;&lt;author&gt;Sunde, Uwe&lt;/author&gt;&lt;/authors&gt;&lt;/contributors&gt;&lt;titles&gt;&lt;title&gt;Global evidence on economic preferences&lt;/title&gt;&lt;secondary-title&gt;The Quarterly Journal of Economics&lt;/secondary-title&gt;&lt;/titles&gt;&lt;periodical&gt;&lt;full-title&gt;The Quarterly Journal of Economics&lt;/full-title&gt;&lt;/periodical&gt;&lt;pages&gt;1645-1692&lt;/pages&gt;&lt;volume&gt;133&lt;/volume&gt;&lt;number&gt;4&lt;/number&gt;&lt;dates&gt;&lt;year&gt;2018&lt;/year&gt;&lt;/dates&gt;&lt;isbn&gt;0033-5533&lt;/isbn&gt;&lt;urls&gt;&lt;related-urls&gt;&lt;url&gt;http://dx.doi.org/10.1093/qje/qjy013&lt;/url&gt;&lt;/related-urls&gt;&lt;/urls&gt;&lt;/record&gt;&lt;/Cite&gt;&lt;/EndNote&gt;</w:instrText>
      </w:r>
      <w:r w:rsidR="00737782" w:rsidRPr="00B821DF">
        <w:rPr>
          <w:rFonts w:cstheme="minorHAnsi"/>
          <w:lang w:val="en-US"/>
        </w:rPr>
        <w:fldChar w:fldCharType="separate"/>
      </w:r>
      <w:r w:rsidR="00BE6463">
        <w:rPr>
          <w:rFonts w:cstheme="minorHAnsi"/>
          <w:noProof/>
          <w:lang w:val="en-US"/>
        </w:rPr>
        <w:t>[64]</w:t>
      </w:r>
      <w:r w:rsidR="00737782" w:rsidRPr="00B821DF">
        <w:rPr>
          <w:rFonts w:cstheme="minorHAnsi"/>
          <w:lang w:val="en-US"/>
        </w:rPr>
        <w:fldChar w:fldCharType="end"/>
      </w:r>
      <w:r w:rsidR="00737782" w:rsidRPr="00B821DF">
        <w:rPr>
          <w:rFonts w:cstheme="minorHAnsi"/>
          <w:lang w:val="en-US"/>
        </w:rPr>
        <w:t>.</w:t>
      </w:r>
      <w:r w:rsidRPr="00B821DF">
        <w:rPr>
          <w:rFonts w:cstheme="minorHAnsi"/>
          <w:lang w:val="en-US"/>
        </w:rPr>
        <w:t xml:space="preserve"> </w:t>
      </w:r>
      <w:r w:rsidR="00737782" w:rsidRPr="00B821DF">
        <w:rPr>
          <w:rFonts w:cstheme="minorHAnsi"/>
          <w:lang w:val="en-US"/>
        </w:rPr>
        <w:t>T</w:t>
      </w:r>
      <w:r w:rsidRPr="00B821DF">
        <w:rPr>
          <w:rFonts w:cstheme="minorHAnsi"/>
          <w:lang w:val="en-US"/>
        </w:rPr>
        <w:t>he participant</w:t>
      </w:r>
      <w:r w:rsidR="00737782" w:rsidRPr="00B821DF">
        <w:rPr>
          <w:rFonts w:cstheme="minorHAnsi"/>
          <w:lang w:val="en-US"/>
        </w:rPr>
        <w:t xml:space="preserve"> receives</w:t>
      </w:r>
      <w:r w:rsidRPr="00B821DF">
        <w:rPr>
          <w:rFonts w:cstheme="minorHAnsi"/>
          <w:lang w:val="en-US"/>
        </w:rPr>
        <w:t xml:space="preserve"> a patient score that can range from 1 (impatient) to 32 (very patient). The former says that the participant would </w:t>
      </w:r>
      <w:r w:rsidR="009075B6" w:rsidRPr="00B821DF">
        <w:rPr>
          <w:rFonts w:cstheme="minorHAnsi"/>
          <w:lang w:val="en-US"/>
        </w:rPr>
        <w:t>prefer</w:t>
      </w:r>
      <w:r w:rsidRPr="00B821DF">
        <w:rPr>
          <w:rFonts w:cstheme="minorHAnsi"/>
          <w:lang w:val="en-US"/>
        </w:rPr>
        <w:t xml:space="preserve"> 10</w:t>
      </w:r>
      <w:r w:rsidR="00C95B5B" w:rsidRPr="00B821DF">
        <w:rPr>
          <w:rFonts w:cstheme="minorHAnsi"/>
          <w:lang w:val="en-US"/>
        </w:rPr>
        <w:t>0 euro today than 215 euro in twelve</w:t>
      </w:r>
      <w:r w:rsidRPr="00B821DF">
        <w:rPr>
          <w:rFonts w:cstheme="minorHAnsi"/>
          <w:lang w:val="en-US"/>
        </w:rPr>
        <w:t xml:space="preserve"> months, while the latter says that the participant would </w:t>
      </w:r>
      <w:r w:rsidR="009075B6" w:rsidRPr="00B821DF">
        <w:rPr>
          <w:rFonts w:cstheme="minorHAnsi"/>
          <w:lang w:val="en-US"/>
        </w:rPr>
        <w:t>prefer</w:t>
      </w:r>
      <w:r w:rsidR="00C95B5B" w:rsidRPr="00B821DF">
        <w:rPr>
          <w:rFonts w:cstheme="minorHAnsi"/>
          <w:lang w:val="en-US"/>
        </w:rPr>
        <w:t xml:space="preserve"> 103 euro in twelve</w:t>
      </w:r>
      <w:r w:rsidRPr="00B821DF">
        <w:rPr>
          <w:rFonts w:cstheme="minorHAnsi"/>
          <w:lang w:val="en-US"/>
        </w:rPr>
        <w:t xml:space="preserve"> months than 100 euro today. The HBS</w:t>
      </w:r>
      <w:r w:rsidR="009075B6" w:rsidRPr="00B821DF">
        <w:rPr>
          <w:rFonts w:cstheme="minorHAnsi"/>
          <w:lang w:val="en-US"/>
        </w:rPr>
        <w:t xml:space="preserve"> makes use of the hypothetical setup as immediate payments are not possible</w:t>
      </w:r>
      <w:r w:rsidR="008356BA" w:rsidRPr="00B821DF">
        <w:rPr>
          <w:rFonts w:cstheme="minorHAnsi"/>
          <w:lang w:val="en-US"/>
        </w:rPr>
        <w:t xml:space="preserve"> for this online experiment</w:t>
      </w:r>
      <w:r w:rsidR="009075B6" w:rsidRPr="00B821DF">
        <w:rPr>
          <w:rFonts w:cstheme="minorHAnsi"/>
          <w:lang w:val="en-US"/>
        </w:rPr>
        <w:t>.</w:t>
      </w:r>
      <w:r w:rsidRPr="00B821DF">
        <w:rPr>
          <w:rFonts w:cstheme="minorHAnsi"/>
          <w:lang w:val="en-US"/>
        </w:rPr>
        <w:t xml:space="preserve"> </w:t>
      </w:r>
    </w:p>
    <w:p w14:paraId="23CA02EC" w14:textId="0562F3A2" w:rsidR="00D57F1F" w:rsidRPr="00B821DF" w:rsidRDefault="00D57F1F" w:rsidP="00BA7762">
      <w:pPr>
        <w:spacing w:line="480" w:lineRule="auto"/>
        <w:jc w:val="both"/>
        <w:rPr>
          <w:rFonts w:cstheme="minorHAnsi"/>
          <w:lang w:val="en-US"/>
        </w:rPr>
      </w:pPr>
    </w:p>
    <w:p w14:paraId="7A41E57B" w14:textId="395C9F74" w:rsidR="00DD7948" w:rsidRPr="00B821DF" w:rsidRDefault="00576303" w:rsidP="00BA7762">
      <w:pPr>
        <w:spacing w:after="0" w:line="480" w:lineRule="auto"/>
        <w:jc w:val="both"/>
        <w:rPr>
          <w:rFonts w:cstheme="minorHAnsi"/>
          <w:b/>
          <w:lang w:val="en-US"/>
        </w:rPr>
      </w:pPr>
      <w:r w:rsidRPr="00B821DF">
        <w:rPr>
          <w:rFonts w:cstheme="minorHAnsi"/>
          <w:b/>
          <w:lang w:val="en-US"/>
        </w:rPr>
        <w:t xml:space="preserve">7.1.5  </w:t>
      </w:r>
      <w:r w:rsidRPr="00B821DF">
        <w:rPr>
          <w:rFonts w:cstheme="minorHAnsi"/>
          <w:b/>
          <w:lang w:val="en-US"/>
        </w:rPr>
        <w:tab/>
        <w:t>Public good g</w:t>
      </w:r>
      <w:r w:rsidR="00DD7948" w:rsidRPr="00B821DF">
        <w:rPr>
          <w:rFonts w:cstheme="minorHAnsi"/>
          <w:b/>
          <w:lang w:val="en-US"/>
        </w:rPr>
        <w:t>ame</w:t>
      </w:r>
    </w:p>
    <w:p w14:paraId="2B34A9AC" w14:textId="7836C874" w:rsidR="00C51BD4" w:rsidRPr="00B821DF" w:rsidRDefault="00C51BD4" w:rsidP="00BA7762">
      <w:pPr>
        <w:spacing w:after="0" w:line="480" w:lineRule="auto"/>
        <w:jc w:val="both"/>
        <w:rPr>
          <w:rFonts w:cstheme="minorHAnsi"/>
          <w:lang w:val="en-US"/>
        </w:rPr>
      </w:pPr>
      <w:r w:rsidRPr="00B821DF">
        <w:rPr>
          <w:rFonts w:cstheme="minorHAnsi"/>
          <w:lang w:val="en-US"/>
        </w:rPr>
        <w:t xml:space="preserve">The public good game </w:t>
      </w:r>
      <w:r w:rsidR="00A82DB3" w:rsidRPr="00B821DF">
        <w:rPr>
          <w:rFonts w:cstheme="minorHAnsi"/>
          <w:lang w:val="en-US"/>
        </w:rPr>
        <w:t xml:space="preserve">considers a social dilemma situation to measure </w:t>
      </w:r>
      <w:r w:rsidR="0016054E">
        <w:rPr>
          <w:rFonts w:cstheme="minorHAnsi"/>
          <w:lang w:val="en-US"/>
        </w:rPr>
        <w:t>altruism and conditional reciprocity</w:t>
      </w:r>
      <w:r w:rsidR="00A82DB3" w:rsidRPr="00B821DF">
        <w:rPr>
          <w:rFonts w:cstheme="minorHAnsi"/>
          <w:lang w:val="en-US"/>
        </w:rPr>
        <w:t xml:space="preserve"> in a group. The</w:t>
      </w:r>
      <w:r w:rsidRPr="00B821DF">
        <w:rPr>
          <w:rFonts w:cstheme="minorHAnsi"/>
          <w:lang w:val="en-US"/>
        </w:rPr>
        <w:t xml:space="preserve"> implementation </w:t>
      </w:r>
      <w:r w:rsidR="00A82DB3" w:rsidRPr="00B821DF">
        <w:rPr>
          <w:rFonts w:cstheme="minorHAnsi"/>
          <w:lang w:val="en-US"/>
        </w:rPr>
        <w:t xml:space="preserve">in HBS </w:t>
      </w:r>
      <w:r w:rsidRPr="00B821DF">
        <w:rPr>
          <w:rFonts w:cstheme="minorHAnsi"/>
          <w:lang w:val="en-US"/>
        </w:rPr>
        <w:t xml:space="preserve">is </w:t>
      </w:r>
      <w:r w:rsidR="00A82DB3" w:rsidRPr="00B821DF">
        <w:rPr>
          <w:rFonts w:cstheme="minorHAnsi"/>
          <w:lang w:val="en-US"/>
        </w:rPr>
        <w:t>in line with</w:t>
      </w:r>
      <w:r w:rsidRPr="00B821DF">
        <w:rPr>
          <w:rFonts w:cstheme="minorHAnsi"/>
          <w:lang w:val="en-US"/>
        </w:rPr>
        <w:t xml:space="preserve"> </w:t>
      </w:r>
      <w:r w:rsidR="00A82DB3" w:rsidRPr="00B821DF">
        <w:rPr>
          <w:rFonts w:cstheme="minorHAnsi"/>
          <w:lang w:val="en-US"/>
        </w:rPr>
        <w:t xml:space="preserve">Hergueux and Jacquemet </w:t>
      </w:r>
      <w:r w:rsidR="00A82DB3" w:rsidRPr="00B821DF">
        <w:rPr>
          <w:rFonts w:cstheme="minorHAnsi"/>
          <w:lang w:val="en-US"/>
        </w:rPr>
        <w:fldChar w:fldCharType="begin"/>
      </w:r>
      <w:r w:rsidR="00BE6463">
        <w:rPr>
          <w:rFonts w:cstheme="minorHAnsi"/>
          <w:lang w:val="en-US"/>
        </w:rPr>
        <w:instrText xml:space="preserve"> ADDIN EN.CITE &lt;EndNote&gt;&lt;Cite&gt;&lt;Author&gt;Hergueux&lt;/Author&gt;&lt;Year&gt;2015&lt;/Year&gt;&lt;RecNum&gt;143&lt;/RecNum&gt;&lt;DisplayText&gt;[60]&lt;/DisplayText&gt;&lt;record&gt;&lt;rec-number&gt;143&lt;/rec-number&gt;&lt;foreign-keys&gt;&lt;key app="EN" db-id="fp0ztwdwrxp0wtewwsx5fres5tw2wtv9eds0" timestamp="1541779019"&gt;143&lt;/key&gt;&lt;/foreign-keys&gt;&lt;ref-type name="Journal Article"&gt;17&lt;/ref-type&gt;&lt;contributors&gt;&lt;authors&gt;&lt;author&gt;Hergueux, Jérôme&lt;/author&gt;&lt;author&gt;Jacquemet, Nicolas&lt;/author&gt;&lt;/authors&gt;&lt;/contributors&gt;&lt;titles&gt;&lt;title&gt;Social preferences in the online laboratory: a randomized experiment&lt;/title&gt;&lt;secondary-title&gt;Experimental Economics&lt;/secondary-title&gt;&lt;/titles&gt;&lt;periodical&gt;&lt;full-title&gt;Experimental Economics&lt;/full-title&gt;&lt;/periodical&gt;&lt;pages&gt;251-283&lt;/pages&gt;&lt;volume&gt;18&lt;/volume&gt;&lt;number&gt;2&lt;/number&gt;&lt;dates&gt;&lt;year&gt;2015&lt;/year&gt;&lt;pub-dates&gt;&lt;date&gt;June 01&lt;/date&gt;&lt;/pub-dates&gt;&lt;/dates&gt;&lt;isbn&gt;1573-6938&lt;/isbn&gt;&lt;label&gt;Hergueux2015&lt;/label&gt;&lt;work-type&gt;journal article&lt;/work-type&gt;&lt;urls&gt;&lt;related-urls&gt;&lt;url&gt;https://doi.org/10.1007/s10683-014-9400-5&lt;/url&gt;&lt;/related-urls&gt;&lt;/urls&gt;&lt;/record&gt;&lt;/Cite&gt;&lt;/EndNote&gt;</w:instrText>
      </w:r>
      <w:r w:rsidR="00A82DB3" w:rsidRPr="00B821DF">
        <w:rPr>
          <w:rFonts w:cstheme="minorHAnsi"/>
          <w:lang w:val="en-US"/>
        </w:rPr>
        <w:fldChar w:fldCharType="separate"/>
      </w:r>
      <w:r w:rsidR="00BE6463">
        <w:rPr>
          <w:rFonts w:cstheme="minorHAnsi"/>
          <w:noProof/>
          <w:lang w:val="en-US"/>
        </w:rPr>
        <w:t>[60]</w:t>
      </w:r>
      <w:r w:rsidR="00A82DB3" w:rsidRPr="00B821DF">
        <w:rPr>
          <w:rFonts w:cstheme="minorHAnsi"/>
          <w:lang w:val="en-US"/>
        </w:rPr>
        <w:fldChar w:fldCharType="end"/>
      </w:r>
      <w:r w:rsidRPr="00B821DF">
        <w:rPr>
          <w:rFonts w:cstheme="minorHAnsi"/>
          <w:lang w:val="en-US"/>
        </w:rPr>
        <w:t xml:space="preserve"> who apply the setting to an online environment. Four participants form a group endowed with </w:t>
      </w:r>
      <w:r w:rsidR="00A73126" w:rsidRPr="00B821DF">
        <w:rPr>
          <w:rFonts w:cstheme="minorHAnsi"/>
          <w:lang w:val="en-US"/>
        </w:rPr>
        <w:t>ten</w:t>
      </w:r>
      <w:r w:rsidRPr="00B821DF">
        <w:rPr>
          <w:rFonts w:cstheme="minorHAnsi"/>
          <w:lang w:val="en-US"/>
        </w:rPr>
        <w:t xml:space="preserve"> euro </w:t>
      </w:r>
      <w:r w:rsidR="00A82DB3" w:rsidRPr="00B821DF">
        <w:rPr>
          <w:rFonts w:cstheme="minorHAnsi"/>
          <w:i/>
          <w:lang w:val="en-US"/>
        </w:rPr>
        <w:t>(E)</w:t>
      </w:r>
      <w:r w:rsidR="00A82DB3" w:rsidRPr="00B821DF">
        <w:rPr>
          <w:rFonts w:cstheme="minorHAnsi"/>
          <w:lang w:val="en-US"/>
        </w:rPr>
        <w:t xml:space="preserve"> </w:t>
      </w:r>
      <w:r w:rsidRPr="00B821DF">
        <w:rPr>
          <w:rFonts w:cstheme="minorHAnsi"/>
          <w:lang w:val="en-US"/>
        </w:rPr>
        <w:t xml:space="preserve">per person. In </w:t>
      </w:r>
      <w:r w:rsidR="00A82DB3" w:rsidRPr="00B821DF">
        <w:rPr>
          <w:rFonts w:cstheme="minorHAnsi"/>
          <w:lang w:val="en-US"/>
        </w:rPr>
        <w:t>one</w:t>
      </w:r>
      <w:r w:rsidRPr="00B821DF">
        <w:rPr>
          <w:rFonts w:cstheme="minorHAnsi"/>
          <w:lang w:val="en-US"/>
        </w:rPr>
        <w:t xml:space="preserve"> decision (unconditional), each participant decides on how much</w:t>
      </w:r>
      <w:r w:rsidR="00A82DB3" w:rsidRPr="00B821DF">
        <w:rPr>
          <w:rFonts w:cstheme="minorHAnsi"/>
          <w:lang w:val="en-US"/>
        </w:rPr>
        <w:t xml:space="preserve"> of the endowment to contribute to a</w:t>
      </w:r>
      <w:r w:rsidRPr="00B821DF">
        <w:rPr>
          <w:rFonts w:cstheme="minorHAnsi"/>
          <w:lang w:val="en-US"/>
        </w:rPr>
        <w:t xml:space="preserve"> public good</w:t>
      </w:r>
      <w:r w:rsidR="00A82DB3" w:rsidRPr="00B821DF">
        <w:rPr>
          <w:rFonts w:cstheme="minorHAnsi"/>
          <w:lang w:val="en-US"/>
        </w:rPr>
        <w:t xml:space="preserve"> </w:t>
      </w:r>
      <w:r w:rsidR="00A82DB3" w:rsidRPr="00B821DF">
        <w:rPr>
          <w:rFonts w:cstheme="minorHAnsi"/>
          <w:i/>
          <w:lang w:val="en-US"/>
        </w:rPr>
        <w:t>(C</w:t>
      </w:r>
      <w:r w:rsidR="00A82DB3" w:rsidRPr="00B821DF">
        <w:rPr>
          <w:rFonts w:cstheme="minorHAnsi"/>
          <w:i/>
          <w:vertAlign w:val="subscript"/>
          <w:lang w:val="en-US"/>
        </w:rPr>
        <w:t>i</w:t>
      </w:r>
      <w:r w:rsidR="00A82DB3" w:rsidRPr="00B821DF">
        <w:rPr>
          <w:rFonts w:cstheme="minorHAnsi"/>
          <w:i/>
          <w:lang w:val="en-US"/>
        </w:rPr>
        <w:t xml:space="preserve"> ≤ E)</w:t>
      </w:r>
      <w:r w:rsidRPr="00B821DF">
        <w:rPr>
          <w:rFonts w:cstheme="minorHAnsi"/>
          <w:lang w:val="en-US"/>
        </w:rPr>
        <w:t>. The</w:t>
      </w:r>
      <w:r w:rsidR="0077073C" w:rsidRPr="00B821DF">
        <w:rPr>
          <w:rFonts w:cstheme="minorHAnsi"/>
          <w:lang w:val="en-US"/>
        </w:rPr>
        <w:t xml:space="preserve"> amount contributed is </w:t>
      </w:r>
      <w:r w:rsidRPr="00B821DF">
        <w:rPr>
          <w:rFonts w:cstheme="minorHAnsi"/>
          <w:lang w:val="en-US"/>
        </w:rPr>
        <w:t xml:space="preserve">subsequently multiplied by 1.6 and equally shared among </w:t>
      </w:r>
      <w:r w:rsidR="0077073C" w:rsidRPr="00B821DF">
        <w:rPr>
          <w:rFonts w:cstheme="minorHAnsi"/>
          <w:lang w:val="en-US"/>
        </w:rPr>
        <w:t>the participants in the group. As the participant can keep t</w:t>
      </w:r>
      <w:r w:rsidRPr="00B821DF">
        <w:rPr>
          <w:rFonts w:cstheme="minorHAnsi"/>
          <w:lang w:val="en-US"/>
        </w:rPr>
        <w:t>he remaining amount</w:t>
      </w:r>
      <w:r w:rsidR="0077073C" w:rsidRPr="00B821DF">
        <w:rPr>
          <w:rFonts w:cstheme="minorHAnsi"/>
          <w:lang w:val="en-US"/>
        </w:rPr>
        <w:t>,</w:t>
      </w:r>
      <w:r w:rsidRPr="00B821DF">
        <w:rPr>
          <w:rFonts w:cstheme="minorHAnsi"/>
          <w:lang w:val="en-US"/>
        </w:rPr>
        <w:t xml:space="preserve"> </w:t>
      </w:r>
      <w:r w:rsidR="0077073C" w:rsidRPr="00B821DF">
        <w:rPr>
          <w:rFonts w:cstheme="minorHAnsi"/>
          <w:lang w:val="en-US"/>
        </w:rPr>
        <w:t xml:space="preserve">the payment equals 10 - </w:t>
      </w:r>
      <w:r w:rsidR="0077073C" w:rsidRPr="00B821DF">
        <w:rPr>
          <w:rFonts w:cstheme="minorHAnsi"/>
          <w:i/>
          <w:lang w:val="en-US"/>
        </w:rPr>
        <w:t>C</w:t>
      </w:r>
      <w:r w:rsidR="0077073C" w:rsidRPr="00B821DF">
        <w:rPr>
          <w:rFonts w:cstheme="minorHAnsi"/>
          <w:i/>
          <w:vertAlign w:val="subscript"/>
          <w:lang w:val="en-US"/>
        </w:rPr>
        <w:t xml:space="preserve">i </w:t>
      </w:r>
      <w:r w:rsidR="0077073C" w:rsidRPr="00B821DF">
        <w:rPr>
          <w:rFonts w:cstheme="minorHAnsi"/>
          <w:i/>
          <w:lang w:val="en-US"/>
        </w:rPr>
        <w:t>+ 1.6 x ∑</w:t>
      </w:r>
      <w:r w:rsidR="0077073C" w:rsidRPr="00B821DF">
        <w:rPr>
          <w:rFonts w:cstheme="minorHAnsi"/>
          <w:i/>
          <w:vertAlign w:val="subscript"/>
          <w:lang w:val="en-US"/>
        </w:rPr>
        <w:t>j</w:t>
      </w:r>
      <w:r w:rsidR="0077073C" w:rsidRPr="00B821DF">
        <w:rPr>
          <w:rFonts w:cstheme="minorHAnsi"/>
          <w:i/>
          <w:lang w:val="en-US"/>
        </w:rPr>
        <w:t>C</w:t>
      </w:r>
      <w:r w:rsidR="0077073C" w:rsidRPr="00B821DF">
        <w:rPr>
          <w:rFonts w:cstheme="minorHAnsi"/>
          <w:i/>
          <w:vertAlign w:val="subscript"/>
          <w:lang w:val="en-US"/>
        </w:rPr>
        <w:t>j</w:t>
      </w:r>
      <w:r w:rsidR="0077073C" w:rsidRPr="00B821DF">
        <w:rPr>
          <w:rFonts w:cstheme="minorHAnsi"/>
          <w:i/>
          <w:lang w:val="en-US"/>
        </w:rPr>
        <w:t xml:space="preserve"> </w:t>
      </w:r>
      <w:r w:rsidR="0077073C" w:rsidRPr="00B821DF">
        <w:rPr>
          <w:rFonts w:cstheme="minorHAnsi"/>
          <w:lang w:val="en-US"/>
        </w:rPr>
        <w:t>for each participant</w:t>
      </w:r>
      <w:r w:rsidRPr="00B821DF">
        <w:rPr>
          <w:rFonts w:cstheme="minorHAnsi"/>
          <w:lang w:val="en-US"/>
        </w:rPr>
        <w:t>. This scenario is a social dilemma</w:t>
      </w:r>
      <w:r w:rsidR="0077073C" w:rsidRPr="00B821DF">
        <w:rPr>
          <w:rFonts w:cstheme="minorHAnsi"/>
          <w:lang w:val="en-US"/>
        </w:rPr>
        <w:t xml:space="preserve"> as each euro contributed yields a return of 0.4 euro while the kept amount yields </w:t>
      </w:r>
      <w:r w:rsidR="00A73126" w:rsidRPr="00B821DF">
        <w:rPr>
          <w:rFonts w:cstheme="minorHAnsi"/>
          <w:lang w:val="en-US"/>
        </w:rPr>
        <w:t xml:space="preserve">one </w:t>
      </w:r>
      <w:r w:rsidR="0077073C" w:rsidRPr="00B821DF">
        <w:rPr>
          <w:rFonts w:cstheme="minorHAnsi"/>
          <w:lang w:val="en-US"/>
        </w:rPr>
        <w:t>euro. Hence,</w:t>
      </w:r>
      <w:r w:rsidRPr="00B821DF">
        <w:rPr>
          <w:rFonts w:cstheme="minorHAnsi"/>
          <w:lang w:val="en-US"/>
        </w:rPr>
        <w:t xml:space="preserve"> free riding and hoping for others to invest is the selfish solution, even though </w:t>
      </w:r>
      <w:r w:rsidR="0077073C" w:rsidRPr="00B821DF">
        <w:rPr>
          <w:rFonts w:cstheme="minorHAnsi"/>
          <w:lang w:val="en-US"/>
        </w:rPr>
        <w:t xml:space="preserve">contributing the entire amount </w:t>
      </w:r>
      <w:r w:rsidR="0077073C" w:rsidRPr="00B821DF">
        <w:rPr>
          <w:rFonts w:cstheme="minorHAnsi"/>
          <w:i/>
          <w:lang w:val="en-US"/>
        </w:rPr>
        <w:t xml:space="preserve">Ci = </w:t>
      </w:r>
      <w:r w:rsidR="0077073C" w:rsidRPr="00B821DF">
        <w:rPr>
          <w:rFonts w:cstheme="minorHAnsi"/>
          <w:lang w:val="en-US"/>
        </w:rPr>
        <w:t xml:space="preserve">E yields </w:t>
      </w:r>
      <w:r w:rsidRPr="00B821DF">
        <w:rPr>
          <w:rFonts w:cstheme="minorHAnsi"/>
          <w:lang w:val="en-US"/>
        </w:rPr>
        <w:t>the social optimum</w:t>
      </w:r>
      <w:r w:rsidR="0077073C" w:rsidRPr="00B821DF">
        <w:rPr>
          <w:rFonts w:cstheme="minorHAnsi"/>
          <w:lang w:val="en-US"/>
        </w:rPr>
        <w:t>.</w:t>
      </w:r>
      <w:r w:rsidRPr="00B821DF">
        <w:rPr>
          <w:rFonts w:cstheme="minorHAnsi"/>
          <w:lang w:val="en-US"/>
        </w:rPr>
        <w:t xml:space="preserve"> In a second decision (conditional), each participant provides their intended contribution </w:t>
      </w:r>
      <w:r w:rsidR="0077073C" w:rsidRPr="00B821DF">
        <w:rPr>
          <w:rFonts w:cstheme="minorHAnsi"/>
          <w:i/>
          <w:lang w:val="en-US"/>
        </w:rPr>
        <w:t>(Ci(∑</w:t>
      </w:r>
      <w:r w:rsidR="0077073C" w:rsidRPr="00B821DF">
        <w:rPr>
          <w:rFonts w:cstheme="minorHAnsi"/>
          <w:i/>
          <w:vertAlign w:val="subscript"/>
          <w:lang w:val="en-US"/>
        </w:rPr>
        <w:t>j≠i</w:t>
      </w:r>
      <w:r w:rsidR="0077073C" w:rsidRPr="00B821DF">
        <w:rPr>
          <w:rFonts w:cstheme="minorHAnsi"/>
          <w:i/>
          <w:lang w:val="en-US"/>
        </w:rPr>
        <w:t>C</w:t>
      </w:r>
      <w:r w:rsidR="0077073C" w:rsidRPr="00B821DF">
        <w:rPr>
          <w:rFonts w:cstheme="minorHAnsi"/>
          <w:i/>
          <w:vertAlign w:val="subscript"/>
          <w:lang w:val="en-US"/>
        </w:rPr>
        <w:t>j</w:t>
      </w:r>
      <w:r w:rsidR="0077073C" w:rsidRPr="00B821DF">
        <w:rPr>
          <w:rFonts w:cstheme="minorHAnsi"/>
          <w:i/>
          <w:lang w:val="en-US"/>
        </w:rPr>
        <w:t xml:space="preserve">) </w:t>
      </w:r>
      <w:r w:rsidRPr="00B821DF">
        <w:rPr>
          <w:rFonts w:cstheme="minorHAnsi"/>
          <w:lang w:val="en-US"/>
        </w:rPr>
        <w:t>for eac</w:t>
      </w:r>
      <w:r w:rsidR="00E4516D" w:rsidRPr="00B821DF">
        <w:rPr>
          <w:rFonts w:cstheme="minorHAnsi"/>
          <w:lang w:val="en-US"/>
        </w:rPr>
        <w:t xml:space="preserve">h possible </w:t>
      </w:r>
      <w:r w:rsidR="0077073C" w:rsidRPr="00B821DF">
        <w:rPr>
          <w:rFonts w:cstheme="minorHAnsi"/>
          <w:lang w:val="en-US"/>
        </w:rPr>
        <w:t xml:space="preserve">average contribution </w:t>
      </w:r>
      <w:r w:rsidR="003C4BB2" w:rsidRPr="00B821DF">
        <w:rPr>
          <w:rFonts w:cstheme="minorHAnsi"/>
          <w:lang w:val="en-US"/>
        </w:rPr>
        <w:t xml:space="preserve">of the three members in the group </w:t>
      </w:r>
      <w:r w:rsidR="00E4516D" w:rsidRPr="00B821DF">
        <w:rPr>
          <w:rFonts w:cstheme="minorHAnsi"/>
          <w:lang w:val="en-US"/>
        </w:rPr>
        <w:t xml:space="preserve">(ranging from 0 to </w:t>
      </w:r>
      <w:r w:rsidRPr="00B821DF">
        <w:rPr>
          <w:rFonts w:cstheme="minorHAnsi"/>
          <w:lang w:val="en-US"/>
        </w:rPr>
        <w:t xml:space="preserve">5 </w:t>
      </w:r>
      <w:r w:rsidR="00E4516D" w:rsidRPr="00B821DF">
        <w:rPr>
          <w:rFonts w:cstheme="minorHAnsi"/>
          <w:lang w:val="en-US"/>
        </w:rPr>
        <w:t xml:space="preserve">euro </w:t>
      </w:r>
      <w:r w:rsidR="0016054E">
        <w:rPr>
          <w:rFonts w:cstheme="minorHAnsi"/>
          <w:lang w:val="en-US"/>
        </w:rPr>
        <w:t xml:space="preserve">with </w:t>
      </w:r>
      <w:r w:rsidRPr="00B821DF">
        <w:rPr>
          <w:rFonts w:cstheme="minorHAnsi"/>
          <w:lang w:val="en-US"/>
        </w:rPr>
        <w:t xml:space="preserve">0.50 </w:t>
      </w:r>
      <w:r w:rsidR="00E4516D" w:rsidRPr="00B821DF">
        <w:rPr>
          <w:rFonts w:cstheme="minorHAnsi"/>
          <w:lang w:val="en-US"/>
        </w:rPr>
        <w:t>euro</w:t>
      </w:r>
      <w:r w:rsidR="0016054E">
        <w:rPr>
          <w:rFonts w:cstheme="minorHAnsi"/>
          <w:lang w:val="en-US"/>
        </w:rPr>
        <w:t xml:space="preserve"> increments</w:t>
      </w:r>
      <w:r w:rsidRPr="00B821DF">
        <w:rPr>
          <w:rFonts w:cstheme="minorHAnsi"/>
          <w:lang w:val="en-US"/>
        </w:rPr>
        <w:t>)</w:t>
      </w:r>
      <w:r w:rsidR="003C4BB2" w:rsidRPr="00B821DF">
        <w:rPr>
          <w:rFonts w:cstheme="minorHAnsi"/>
          <w:lang w:val="en-US"/>
        </w:rPr>
        <w:t>.</w:t>
      </w:r>
      <w:r w:rsidRPr="00B821DF">
        <w:rPr>
          <w:rFonts w:cstheme="minorHAnsi"/>
          <w:lang w:val="en-US"/>
        </w:rPr>
        <w:t xml:space="preserve"> One of the two decisions is randomly drawn to be paid out. The</w:t>
      </w:r>
      <w:r w:rsidR="003C4BB2" w:rsidRPr="00B821DF">
        <w:rPr>
          <w:rFonts w:cstheme="minorHAnsi"/>
          <w:lang w:val="en-US"/>
        </w:rPr>
        <w:t xml:space="preserve"> unconditional contribution measures</w:t>
      </w:r>
      <w:r w:rsidRPr="00B821DF">
        <w:rPr>
          <w:rFonts w:cstheme="minorHAnsi"/>
          <w:lang w:val="en-US"/>
        </w:rPr>
        <w:t xml:space="preserve"> the ‘unconditional </w:t>
      </w:r>
      <w:r w:rsidR="00647035">
        <w:rPr>
          <w:rFonts w:cstheme="minorHAnsi"/>
          <w:lang w:val="en-US"/>
        </w:rPr>
        <w:t>altruism</w:t>
      </w:r>
      <w:r w:rsidRPr="00B821DF">
        <w:rPr>
          <w:rFonts w:cstheme="minorHAnsi"/>
          <w:lang w:val="en-US"/>
        </w:rPr>
        <w:t xml:space="preserve">’, </w:t>
      </w:r>
      <w:r w:rsidR="00A0455A" w:rsidRPr="00B821DF">
        <w:rPr>
          <w:rFonts w:cstheme="minorHAnsi"/>
          <w:lang w:val="en-US"/>
        </w:rPr>
        <w:t>that is</w:t>
      </w:r>
      <w:r w:rsidR="003C4BB2" w:rsidRPr="00B821DF">
        <w:rPr>
          <w:rFonts w:cstheme="minorHAnsi"/>
          <w:lang w:val="en-US"/>
        </w:rPr>
        <w:t>,</w:t>
      </w:r>
      <w:r w:rsidRPr="00B821DF">
        <w:rPr>
          <w:rFonts w:cstheme="minorHAnsi"/>
          <w:lang w:val="en-US"/>
        </w:rPr>
        <w:t xml:space="preserve"> higher</w:t>
      </w:r>
      <w:r w:rsidR="003C4BB2" w:rsidRPr="00B821DF">
        <w:rPr>
          <w:rFonts w:cstheme="minorHAnsi"/>
          <w:lang w:val="en-US"/>
        </w:rPr>
        <w:t xml:space="preserve"> contributions relate to a higher willingness to cooperate.</w:t>
      </w:r>
      <w:r w:rsidRPr="00B821DF">
        <w:rPr>
          <w:rFonts w:cstheme="minorHAnsi"/>
          <w:lang w:val="en-US"/>
        </w:rPr>
        <w:t xml:space="preserve"> The</w:t>
      </w:r>
      <w:r w:rsidR="003C4BB2" w:rsidRPr="00B821DF">
        <w:rPr>
          <w:rFonts w:cstheme="minorHAnsi"/>
          <w:lang w:val="en-US"/>
        </w:rPr>
        <w:t xml:space="preserve"> conditional contribution measures </w:t>
      </w:r>
      <w:r w:rsidRPr="00B821DF">
        <w:rPr>
          <w:rFonts w:cstheme="minorHAnsi"/>
          <w:lang w:val="en-US"/>
        </w:rPr>
        <w:t xml:space="preserve">‘conditional </w:t>
      </w:r>
      <w:r w:rsidR="00647035">
        <w:rPr>
          <w:rFonts w:cstheme="minorHAnsi"/>
          <w:lang w:val="en-US"/>
        </w:rPr>
        <w:t>altruism</w:t>
      </w:r>
      <w:r w:rsidRPr="00B821DF">
        <w:rPr>
          <w:rFonts w:cstheme="minorHAnsi"/>
          <w:lang w:val="en-US"/>
        </w:rPr>
        <w:t>’, which quantifies how the participants react to the decisions of others.</w:t>
      </w:r>
    </w:p>
    <w:p w14:paraId="2DC28E49" w14:textId="77777777" w:rsidR="00C51BD4" w:rsidRPr="00B821DF" w:rsidRDefault="00C51BD4" w:rsidP="00BA7762">
      <w:pPr>
        <w:spacing w:line="480" w:lineRule="auto"/>
        <w:jc w:val="both"/>
        <w:rPr>
          <w:rFonts w:cstheme="minorHAnsi"/>
          <w:lang w:val="en-US"/>
        </w:rPr>
      </w:pPr>
    </w:p>
    <w:p w14:paraId="7B9AB962" w14:textId="087796AE" w:rsidR="00DD7948" w:rsidRPr="00B821DF" w:rsidRDefault="00DD7948" w:rsidP="00BA7762">
      <w:pPr>
        <w:spacing w:after="0" w:line="480" w:lineRule="auto"/>
        <w:jc w:val="both"/>
        <w:rPr>
          <w:rFonts w:cstheme="minorHAnsi"/>
          <w:b/>
          <w:lang w:val="en-US"/>
        </w:rPr>
      </w:pPr>
      <w:r w:rsidRPr="00B821DF">
        <w:rPr>
          <w:rFonts w:cstheme="minorHAnsi"/>
          <w:b/>
          <w:lang w:val="en-US"/>
        </w:rPr>
        <w:t xml:space="preserve">7.1.6  </w:t>
      </w:r>
      <w:r w:rsidRPr="00B821DF">
        <w:rPr>
          <w:rFonts w:cstheme="minorHAnsi"/>
          <w:b/>
          <w:lang w:val="en-US"/>
        </w:rPr>
        <w:tab/>
        <w:t>Ambiguity</w:t>
      </w:r>
    </w:p>
    <w:p w14:paraId="60FBEEFD" w14:textId="453F75B5" w:rsidR="00B93F54" w:rsidRPr="00B821DF" w:rsidRDefault="00A345B6" w:rsidP="00BA7762">
      <w:pPr>
        <w:spacing w:after="0" w:line="480" w:lineRule="auto"/>
        <w:jc w:val="both"/>
        <w:rPr>
          <w:rFonts w:cstheme="minorHAnsi"/>
          <w:lang w:val="en-US"/>
        </w:rPr>
      </w:pPr>
      <w:r w:rsidRPr="00B821DF">
        <w:rPr>
          <w:rFonts w:cstheme="minorHAnsi"/>
          <w:lang w:val="en-US"/>
        </w:rPr>
        <w:t xml:space="preserve">Using a matching probability approach, we measure </w:t>
      </w:r>
      <w:r w:rsidR="00B93F54" w:rsidRPr="00B821DF">
        <w:rPr>
          <w:rFonts w:cstheme="minorHAnsi"/>
          <w:lang w:val="en-US"/>
        </w:rPr>
        <w:t>ambiguity aversion</w:t>
      </w:r>
      <w:r w:rsidRPr="00B821DF">
        <w:rPr>
          <w:rFonts w:cstheme="minorHAnsi"/>
          <w:lang w:val="en-US"/>
        </w:rPr>
        <w:t xml:space="preserve"> via</w:t>
      </w:r>
      <w:r w:rsidR="00B93F54" w:rsidRPr="00B821DF">
        <w:rPr>
          <w:rFonts w:cstheme="minorHAnsi"/>
          <w:lang w:val="en-US"/>
        </w:rPr>
        <w:t xml:space="preserve"> a-sensitivity (ambiguity –generated likelihood insensitivity).</w:t>
      </w:r>
      <w:r w:rsidRPr="00B821DF">
        <w:rPr>
          <w:rFonts w:cstheme="minorHAnsi"/>
          <w:lang w:val="en-US"/>
        </w:rPr>
        <w:t xml:space="preserve"> </w:t>
      </w:r>
      <w:r w:rsidR="00B93F54" w:rsidRPr="00B821DF">
        <w:rPr>
          <w:rFonts w:cstheme="minorHAnsi"/>
          <w:lang w:val="en-US"/>
        </w:rPr>
        <w:t>A-insensitivity reinforces risk seeking for long shots</w:t>
      </w:r>
      <w:r w:rsidR="00647035">
        <w:rPr>
          <w:rFonts w:cstheme="minorHAnsi"/>
          <w:lang w:val="en-US"/>
        </w:rPr>
        <w:t>; as a result, people overweigh</w:t>
      </w:r>
      <w:r w:rsidR="00B93F54" w:rsidRPr="00B821DF">
        <w:rPr>
          <w:rFonts w:cstheme="minorHAnsi"/>
          <w:lang w:val="en-US"/>
        </w:rPr>
        <w:t xml:space="preserve"> extreme events, both </w:t>
      </w:r>
      <w:r w:rsidR="007B6585" w:rsidRPr="00B821DF">
        <w:rPr>
          <w:rFonts w:cstheme="minorHAnsi"/>
          <w:lang w:val="en-US"/>
        </w:rPr>
        <w:t>favorable</w:t>
      </w:r>
      <w:r w:rsidR="00B93F54" w:rsidRPr="00B821DF">
        <w:rPr>
          <w:rFonts w:cstheme="minorHAnsi"/>
          <w:lang w:val="en-US"/>
        </w:rPr>
        <w:t xml:space="preserve"> and </w:t>
      </w:r>
      <w:r w:rsidR="007B6585" w:rsidRPr="00B821DF">
        <w:rPr>
          <w:rFonts w:cstheme="minorHAnsi"/>
          <w:lang w:val="en-US"/>
        </w:rPr>
        <w:t>unfavorable</w:t>
      </w:r>
      <w:r w:rsidR="00B93F54" w:rsidRPr="00B821DF">
        <w:rPr>
          <w:rFonts w:cstheme="minorHAnsi"/>
          <w:lang w:val="en-US"/>
        </w:rPr>
        <w:t>. Such individuals are oversensitive to signals affecting the tails of distributions. Similarly, it undervalues preventive measures that reduce uncertainty without eliminating it, while overvaluing the complete elimination of uncertainty.</w:t>
      </w:r>
    </w:p>
    <w:p w14:paraId="3C0C5699" w14:textId="2ED394FB" w:rsidR="00B93F54" w:rsidRPr="00B821DF" w:rsidRDefault="00B93F54" w:rsidP="00BA7762">
      <w:pPr>
        <w:spacing w:after="0" w:line="480" w:lineRule="auto"/>
        <w:jc w:val="both"/>
        <w:rPr>
          <w:rFonts w:eastAsiaTheme="majorEastAsia" w:cstheme="minorHAnsi"/>
          <w:bCs/>
          <w:lang w:val="en-US"/>
        </w:rPr>
      </w:pPr>
      <w:r w:rsidRPr="00B821DF">
        <w:rPr>
          <w:rFonts w:eastAsiaTheme="majorEastAsia" w:cstheme="minorHAnsi"/>
          <w:bCs/>
          <w:lang w:val="en-US"/>
        </w:rPr>
        <w:t xml:space="preserve">The implementation of the measurement in an online environment is explained in Dimmock </w:t>
      </w:r>
      <w:r w:rsidRPr="007B1147">
        <w:rPr>
          <w:rFonts w:eastAsiaTheme="majorEastAsia" w:cstheme="minorHAnsi"/>
          <w:bCs/>
          <w:i/>
          <w:lang w:val="en-US"/>
        </w:rPr>
        <w:t>et al</w:t>
      </w:r>
      <w:r w:rsidRPr="00B821DF">
        <w:rPr>
          <w:rFonts w:eastAsiaTheme="majorEastAsia" w:cstheme="minorHAnsi"/>
          <w:bCs/>
          <w:lang w:val="en-US"/>
        </w:rPr>
        <w:t>.</w:t>
      </w:r>
      <w:r w:rsidR="00A345B6" w:rsidRPr="00B821DF">
        <w:rPr>
          <w:rFonts w:eastAsiaTheme="majorEastAsia" w:cstheme="minorHAnsi"/>
          <w:bCs/>
          <w:lang w:val="en-US"/>
        </w:rPr>
        <w:t xml:space="preserve"> </w:t>
      </w:r>
      <w:r w:rsidR="00A345B6"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&lt;EndNote&gt;&lt;Cite&gt;&lt;Author&gt;Dimmock&lt;/Author&gt;&lt;Year&gt;2016&lt;/Year&gt;&lt;RecNum&gt;142&lt;/RecNum&gt;&lt;DisplayText&gt;[65]&lt;/DisplayText&gt;&lt;record&gt;&lt;rec-number&gt;142&lt;/rec-number&gt;&lt;foreign-keys&gt;&lt;key app="EN" db-id="fp0ztwdwrxp0wtewwsx5fres5tw2wtv9eds0" timestamp="1541778976"&gt;142&lt;/key&gt;&lt;/foreign-keys&gt;&lt;ref-type name="Journal Article"&gt;17&lt;/ref-type&gt;&lt;contributors&gt;&lt;authors&gt;&lt;author&gt;Stephen G. Dimmock&lt;/author&gt;&lt;author&gt;Roy Kouwenberg&lt;/author&gt;&lt;author&gt;Peter P. Wakker&lt;/author&gt;&lt;/authors&gt;&lt;/contributors&gt;&lt;titles&gt;&lt;title&gt;Ambiguity attitudes in a large representative sample&lt;/title&gt;&lt;secondary-title&gt;Management Science&lt;/secondary-title&gt;&lt;/titles&gt;&lt;periodical&gt;&lt;full-title&gt;Management Science&lt;/full-title&gt;&lt;/periodical&gt;&lt;pages&gt;1363-1380&lt;/pages&gt;&lt;volume&gt;62&lt;/volume&gt;&lt;number&gt;5&lt;/number&gt;&lt;keywords&gt;&lt;keyword&gt;ambiguity aversion,uncertainty,portfolio choice,Knightian uncertainty,nonexpected utility,reference dependence,stock market participation,nonparticipation&lt;/keyword&gt;&lt;/keywords&gt;&lt;dates&gt;&lt;year&gt;2016&lt;/year&gt;&lt;/dates&gt;&lt;urls&gt;&lt;related-urls&gt;&lt;url&gt;https://pubsonline.informs.org/doi/abs/10.1287/mnsc.2015.2198&lt;/url&gt;&lt;/related-urls&gt;&lt;/urls&gt;&lt;/record&gt;&lt;/Cite&gt;&lt;/EndNote&gt;</w:instrText>
      </w:r>
      <w:r w:rsidR="00A345B6" w:rsidRPr="00B821DF">
        <w:rPr>
          <w:rFonts w:eastAsiaTheme="majorEastAsia" w:cstheme="minorHAnsi"/>
          <w:bCs/>
          <w:lang w:val="en-US"/>
        </w:rPr>
        <w:fldChar w:fldCharType="separate"/>
      </w:r>
      <w:r w:rsidR="00BE6463">
        <w:rPr>
          <w:rFonts w:eastAsiaTheme="majorEastAsia" w:cstheme="minorHAnsi"/>
          <w:bCs/>
          <w:noProof/>
          <w:lang w:val="en-US"/>
        </w:rPr>
        <w:t>[65]</w:t>
      </w:r>
      <w:r w:rsidR="00A345B6" w:rsidRPr="00B821DF">
        <w:rPr>
          <w:rFonts w:eastAsiaTheme="majorEastAsia" w:cstheme="minorHAnsi"/>
          <w:bCs/>
          <w:lang w:val="en-US"/>
        </w:rPr>
        <w:fldChar w:fldCharType="end"/>
      </w:r>
      <w:r w:rsidRPr="00B821DF">
        <w:rPr>
          <w:rFonts w:eastAsiaTheme="majorEastAsia" w:cstheme="minorHAnsi"/>
          <w:bCs/>
          <w:lang w:val="en-US"/>
        </w:rPr>
        <w:t xml:space="preserve">. </w:t>
      </w:r>
      <w:r w:rsidR="00A345B6" w:rsidRPr="00B821DF">
        <w:rPr>
          <w:rFonts w:eastAsiaTheme="majorEastAsia" w:cstheme="minorHAnsi"/>
          <w:bCs/>
          <w:lang w:val="en-US"/>
        </w:rPr>
        <w:t>The p</w:t>
      </w:r>
      <w:r w:rsidRPr="00B821DF">
        <w:rPr>
          <w:rFonts w:eastAsiaTheme="majorEastAsia" w:cstheme="minorHAnsi"/>
          <w:bCs/>
          <w:lang w:val="en-US"/>
        </w:rPr>
        <w:t xml:space="preserve">articipants </w:t>
      </w:r>
      <w:r w:rsidR="00A345B6" w:rsidRPr="00B821DF">
        <w:rPr>
          <w:rFonts w:eastAsiaTheme="majorEastAsia" w:cstheme="minorHAnsi"/>
          <w:bCs/>
          <w:lang w:val="en-US"/>
        </w:rPr>
        <w:t>choose</w:t>
      </w:r>
      <w:r w:rsidRPr="00B821DF">
        <w:rPr>
          <w:rFonts w:eastAsiaTheme="majorEastAsia" w:cstheme="minorHAnsi"/>
          <w:bCs/>
          <w:lang w:val="en-US"/>
        </w:rPr>
        <w:t xml:space="preserve"> between two urns</w:t>
      </w:r>
      <w:r w:rsidR="00A345B6" w:rsidRPr="00B821DF">
        <w:rPr>
          <w:rFonts w:eastAsiaTheme="majorEastAsia" w:cstheme="minorHAnsi"/>
          <w:bCs/>
          <w:lang w:val="en-US"/>
        </w:rPr>
        <w:t xml:space="preserve">, </w:t>
      </w:r>
      <w:r w:rsidR="00582351" w:rsidRPr="00B821DF">
        <w:rPr>
          <w:rFonts w:eastAsiaTheme="majorEastAsia" w:cstheme="minorHAnsi"/>
          <w:bCs/>
          <w:lang w:val="en-US"/>
        </w:rPr>
        <w:t>urn K (Known) and urn U (Unknown).</w:t>
      </w:r>
      <w:r w:rsidRPr="00B821DF">
        <w:rPr>
          <w:rFonts w:eastAsiaTheme="majorEastAsia" w:cstheme="minorHAnsi"/>
          <w:bCs/>
          <w:lang w:val="en-US"/>
        </w:rPr>
        <w:t xml:space="preserve"> </w:t>
      </w:r>
      <w:r w:rsidR="00582351" w:rsidRPr="00B821DF">
        <w:rPr>
          <w:rFonts w:eastAsiaTheme="majorEastAsia" w:cstheme="minorHAnsi"/>
          <w:bCs/>
          <w:lang w:val="en-US"/>
        </w:rPr>
        <w:t xml:space="preserve">Each urn contains yellow and purple balls. In urn K, the participants learn the probability distribution (e.g., ten yellow and then purple balls). In urn U, the probability distribution is unknown (U, unknown distribution of yellow and purple balls). One </w:t>
      </w:r>
      <w:r w:rsidR="000517B7" w:rsidRPr="00B821DF">
        <w:rPr>
          <w:rFonts w:eastAsiaTheme="majorEastAsia" w:cstheme="minorHAnsi"/>
          <w:bCs/>
          <w:lang w:val="en-US"/>
        </w:rPr>
        <w:t>color</w:t>
      </w:r>
      <w:r w:rsidR="00582351" w:rsidRPr="00B821DF">
        <w:rPr>
          <w:rFonts w:eastAsiaTheme="majorEastAsia" w:cstheme="minorHAnsi"/>
          <w:bCs/>
          <w:lang w:val="en-US"/>
        </w:rPr>
        <w:t xml:space="preserve"> is the winning </w:t>
      </w:r>
      <w:r w:rsidR="000517B7" w:rsidRPr="00B821DF">
        <w:rPr>
          <w:rFonts w:eastAsiaTheme="majorEastAsia" w:cstheme="minorHAnsi"/>
          <w:bCs/>
          <w:lang w:val="en-US"/>
        </w:rPr>
        <w:t>color</w:t>
      </w:r>
      <w:r w:rsidR="00582351" w:rsidRPr="00B821DF">
        <w:rPr>
          <w:rFonts w:eastAsiaTheme="majorEastAsia" w:cstheme="minorHAnsi"/>
          <w:bCs/>
          <w:lang w:val="en-US"/>
        </w:rPr>
        <w:t>, such that d</w:t>
      </w:r>
      <w:r w:rsidRPr="00B821DF">
        <w:rPr>
          <w:rFonts w:eastAsiaTheme="majorEastAsia" w:cstheme="minorHAnsi"/>
          <w:bCs/>
          <w:lang w:val="en-US"/>
        </w:rPr>
        <w:t xml:space="preserve">rawing the winning </w:t>
      </w:r>
      <w:r w:rsidR="000517B7" w:rsidRPr="00B821DF">
        <w:rPr>
          <w:rFonts w:eastAsiaTheme="majorEastAsia" w:cstheme="minorHAnsi"/>
          <w:bCs/>
          <w:lang w:val="en-US"/>
        </w:rPr>
        <w:t>color</w:t>
      </w:r>
      <w:r w:rsidRPr="00B821DF">
        <w:rPr>
          <w:rFonts w:eastAsiaTheme="majorEastAsia" w:cstheme="minorHAnsi"/>
          <w:bCs/>
          <w:lang w:val="en-US"/>
        </w:rPr>
        <w:t xml:space="preserve"> from the chosen urn earns a fixed monetary amount. </w:t>
      </w:r>
      <w:r w:rsidR="00582351" w:rsidRPr="00B821DF">
        <w:rPr>
          <w:rFonts w:eastAsiaTheme="majorEastAsia" w:cstheme="minorHAnsi"/>
          <w:bCs/>
          <w:lang w:val="en-US"/>
        </w:rPr>
        <w:t xml:space="preserve">In the example, the objective probability of drawing the winning </w:t>
      </w:r>
      <w:r w:rsidR="000517B7" w:rsidRPr="00B821DF">
        <w:rPr>
          <w:rFonts w:eastAsiaTheme="majorEastAsia" w:cstheme="minorHAnsi"/>
          <w:bCs/>
          <w:lang w:val="en-US"/>
        </w:rPr>
        <w:t>color</w:t>
      </w:r>
      <w:r w:rsidR="00582351" w:rsidRPr="00B821DF">
        <w:rPr>
          <w:rFonts w:eastAsiaTheme="majorEastAsia" w:cstheme="minorHAnsi"/>
          <w:bCs/>
          <w:lang w:val="en-US"/>
        </w:rPr>
        <w:t xml:space="preserve"> in both urns is 50%. </w:t>
      </w:r>
      <w:r w:rsidRPr="00B821DF">
        <w:rPr>
          <w:rFonts w:eastAsiaTheme="majorEastAsia" w:cstheme="minorHAnsi"/>
          <w:bCs/>
          <w:lang w:val="en-US"/>
        </w:rPr>
        <w:t xml:space="preserve">When participants assign a lower subjective probability to draw a yellow ball from urn U than from urn K, they are ambiguity averse. When they assign a similar subjective probability, they are ambiguity neutral. When they assign a higher subjective probability, they are ambiguity seeking. The measurement aims to elicit the subjective probabilities assigned to the urn with unknown probabilities using a bisection procedure. Over a sequence of choices, </w:t>
      </w:r>
      <w:r w:rsidR="00582351" w:rsidRPr="00B821DF">
        <w:rPr>
          <w:rFonts w:eastAsiaTheme="majorEastAsia" w:cstheme="minorHAnsi"/>
          <w:bCs/>
          <w:lang w:val="en-US"/>
        </w:rPr>
        <w:t xml:space="preserve">the </w:t>
      </w:r>
      <w:r w:rsidRPr="00B821DF">
        <w:rPr>
          <w:rFonts w:eastAsiaTheme="majorEastAsia" w:cstheme="minorHAnsi"/>
          <w:bCs/>
          <w:lang w:val="en-US"/>
        </w:rPr>
        <w:t>probabilities</w:t>
      </w:r>
      <w:r w:rsidR="003A128F">
        <w:rPr>
          <w:rFonts w:eastAsiaTheme="majorEastAsia" w:cstheme="minorHAnsi"/>
          <w:bCs/>
          <w:lang w:val="en-US"/>
        </w:rPr>
        <w:t xml:space="preserve"> are automatically adjusted</w:t>
      </w:r>
      <w:r w:rsidRPr="00B821DF">
        <w:rPr>
          <w:rFonts w:eastAsiaTheme="majorEastAsia" w:cstheme="minorHAnsi"/>
          <w:bCs/>
          <w:lang w:val="en-US"/>
        </w:rPr>
        <w:t xml:space="preserve"> for urn K </w:t>
      </w:r>
      <w:r w:rsidR="000517B7" w:rsidRPr="00B821DF">
        <w:rPr>
          <w:rFonts w:eastAsiaTheme="majorEastAsia" w:cstheme="minorHAnsi"/>
          <w:bCs/>
          <w:lang w:val="en-US"/>
        </w:rPr>
        <w:t>until</w:t>
      </w:r>
      <w:r w:rsidR="00582351" w:rsidRPr="00B821DF">
        <w:rPr>
          <w:rFonts w:eastAsiaTheme="majorEastAsia" w:cstheme="minorHAnsi"/>
          <w:bCs/>
          <w:lang w:val="en-US"/>
        </w:rPr>
        <w:t xml:space="preserve"> the participant </w:t>
      </w:r>
      <w:r w:rsidR="003A128F">
        <w:rPr>
          <w:rFonts w:eastAsiaTheme="majorEastAsia" w:cstheme="minorHAnsi"/>
          <w:bCs/>
          <w:lang w:val="en-US"/>
        </w:rPr>
        <w:t>indicates</w:t>
      </w:r>
      <w:r w:rsidR="00582351" w:rsidRPr="00B821DF">
        <w:rPr>
          <w:rFonts w:eastAsiaTheme="majorEastAsia" w:cstheme="minorHAnsi"/>
          <w:bCs/>
          <w:lang w:val="en-US"/>
        </w:rPr>
        <w:t xml:space="preserve"> to be </w:t>
      </w:r>
      <w:r w:rsidRPr="00B821DF">
        <w:rPr>
          <w:rFonts w:eastAsiaTheme="majorEastAsia" w:cstheme="minorHAnsi"/>
          <w:bCs/>
          <w:lang w:val="en-US"/>
        </w:rPr>
        <w:t>indifferent between urn K and urn U. For example,</w:t>
      </w:r>
      <w:r w:rsidR="007B66BE" w:rsidRPr="00B821DF">
        <w:rPr>
          <w:rFonts w:eastAsiaTheme="majorEastAsia" w:cstheme="minorHAnsi"/>
          <w:bCs/>
          <w:lang w:val="en-US"/>
        </w:rPr>
        <w:t xml:space="preserve"> when a participant </w:t>
      </w:r>
      <w:r w:rsidRPr="00B821DF">
        <w:rPr>
          <w:rFonts w:eastAsiaTheme="majorEastAsia" w:cstheme="minorHAnsi"/>
          <w:bCs/>
          <w:lang w:val="en-US"/>
        </w:rPr>
        <w:t xml:space="preserve">is indifferent between making the draw from urn K with 40% chance for the winning </w:t>
      </w:r>
      <w:r w:rsidR="000517B7" w:rsidRPr="00B821DF">
        <w:rPr>
          <w:rFonts w:eastAsiaTheme="majorEastAsia" w:cstheme="minorHAnsi"/>
          <w:bCs/>
          <w:lang w:val="en-US"/>
        </w:rPr>
        <w:t>color</w:t>
      </w:r>
      <w:r w:rsidRPr="00B821DF">
        <w:rPr>
          <w:rFonts w:eastAsiaTheme="majorEastAsia" w:cstheme="minorHAnsi"/>
          <w:bCs/>
          <w:lang w:val="en-US"/>
        </w:rPr>
        <w:t xml:space="preserve"> and urn U still with unknown probability, then</w:t>
      </w:r>
      <w:r w:rsidR="003A128F">
        <w:rPr>
          <w:rFonts w:eastAsiaTheme="majorEastAsia" w:cstheme="minorHAnsi"/>
          <w:bCs/>
          <w:lang w:val="en-US"/>
        </w:rPr>
        <w:t xml:space="preserve"> the participant </w:t>
      </w:r>
      <w:r w:rsidRPr="00B821DF">
        <w:rPr>
          <w:rFonts w:eastAsiaTheme="majorEastAsia" w:cstheme="minorHAnsi"/>
          <w:bCs/>
          <w:lang w:val="en-US"/>
        </w:rPr>
        <w:t>assigns a 40% winning chance to urn U as well. The more ambiguity averse a participant is, the lowe</w:t>
      </w:r>
      <w:r w:rsidR="00582351" w:rsidRPr="00B821DF">
        <w:rPr>
          <w:rFonts w:eastAsiaTheme="majorEastAsia" w:cstheme="minorHAnsi"/>
          <w:bCs/>
          <w:lang w:val="en-US"/>
        </w:rPr>
        <w:t xml:space="preserve">r this ‘matching probability’. In a similar </w:t>
      </w:r>
      <w:r w:rsidRPr="00B821DF">
        <w:rPr>
          <w:rFonts w:eastAsiaTheme="majorEastAsia" w:cstheme="minorHAnsi"/>
          <w:bCs/>
          <w:lang w:val="en-US"/>
        </w:rPr>
        <w:t>procedure</w:t>
      </w:r>
      <w:r w:rsidR="00582351" w:rsidRPr="00B821DF">
        <w:rPr>
          <w:rFonts w:eastAsiaTheme="majorEastAsia" w:cstheme="minorHAnsi"/>
          <w:bCs/>
          <w:lang w:val="en-US"/>
        </w:rPr>
        <w:t>, the urns contain ten balls with up to ten different</w:t>
      </w:r>
      <w:r w:rsidRPr="00B821DF">
        <w:rPr>
          <w:rFonts w:eastAsiaTheme="majorEastAsia" w:cstheme="minorHAnsi"/>
          <w:bCs/>
          <w:lang w:val="en-US"/>
        </w:rPr>
        <w:t xml:space="preserve"> </w:t>
      </w:r>
      <w:r w:rsidR="000517B7" w:rsidRPr="00B821DF">
        <w:rPr>
          <w:rFonts w:eastAsiaTheme="majorEastAsia" w:cstheme="minorHAnsi"/>
          <w:bCs/>
          <w:lang w:val="en-US"/>
        </w:rPr>
        <w:t>colors</w:t>
      </w:r>
      <w:r w:rsidR="00582351" w:rsidRPr="00B821DF">
        <w:rPr>
          <w:rFonts w:eastAsiaTheme="majorEastAsia" w:cstheme="minorHAnsi"/>
          <w:bCs/>
          <w:lang w:val="en-US"/>
        </w:rPr>
        <w:t xml:space="preserve">. In two different implementations there exists either one or nine winning </w:t>
      </w:r>
      <w:r w:rsidR="000517B7" w:rsidRPr="00B821DF">
        <w:rPr>
          <w:rFonts w:eastAsiaTheme="majorEastAsia" w:cstheme="minorHAnsi"/>
          <w:bCs/>
          <w:lang w:val="en-US"/>
        </w:rPr>
        <w:t>colors</w:t>
      </w:r>
      <w:r w:rsidR="00582351" w:rsidRPr="00B821DF">
        <w:rPr>
          <w:rFonts w:eastAsiaTheme="majorEastAsia" w:cstheme="minorHAnsi"/>
          <w:bCs/>
          <w:lang w:val="en-US"/>
        </w:rPr>
        <w:t>.</w:t>
      </w:r>
      <w:r w:rsidRPr="00B821DF">
        <w:rPr>
          <w:rFonts w:eastAsiaTheme="majorEastAsia" w:cstheme="minorHAnsi"/>
          <w:bCs/>
          <w:lang w:val="en-US"/>
        </w:rPr>
        <w:t xml:space="preserve"> </w:t>
      </w:r>
      <w:r w:rsidR="00582351" w:rsidRPr="00B821DF">
        <w:rPr>
          <w:rFonts w:eastAsiaTheme="majorEastAsia" w:cstheme="minorHAnsi"/>
          <w:bCs/>
          <w:lang w:val="en-US"/>
        </w:rPr>
        <w:t>As a result,</w:t>
      </w:r>
      <w:r w:rsidRPr="00B821DF">
        <w:rPr>
          <w:rFonts w:eastAsiaTheme="majorEastAsia" w:cstheme="minorHAnsi"/>
          <w:bCs/>
          <w:lang w:val="en-US"/>
        </w:rPr>
        <w:t xml:space="preserve"> we get three matching probabilities for each participant: m(0.5), m(0.1), and m(0.9) with the probabilities 0.5, 0.1, and 0.9 respectively. </w:t>
      </w:r>
      <w:r w:rsidR="003A128F">
        <w:rPr>
          <w:rFonts w:eastAsiaTheme="majorEastAsia" w:cstheme="minorHAnsi"/>
          <w:bCs/>
          <w:lang w:val="en-US"/>
        </w:rPr>
        <w:t>More</w:t>
      </w:r>
      <w:r w:rsidRPr="00B821DF">
        <w:rPr>
          <w:rFonts w:eastAsiaTheme="majorEastAsia" w:cstheme="minorHAnsi"/>
          <w:bCs/>
          <w:lang w:val="en-US"/>
        </w:rPr>
        <w:t xml:space="preserve"> detailed information about the implementation </w:t>
      </w:r>
      <w:r w:rsidR="003A128F">
        <w:rPr>
          <w:rFonts w:eastAsiaTheme="majorEastAsia" w:cstheme="minorHAnsi"/>
          <w:bCs/>
          <w:lang w:val="en-US"/>
        </w:rPr>
        <w:t xml:space="preserve">can be found </w:t>
      </w:r>
      <w:r w:rsidRPr="00B821DF">
        <w:rPr>
          <w:rFonts w:eastAsiaTheme="majorEastAsia" w:cstheme="minorHAnsi"/>
          <w:bCs/>
          <w:lang w:val="en-US"/>
        </w:rPr>
        <w:t xml:space="preserve">in Dimmock </w:t>
      </w:r>
      <w:r w:rsidRPr="00B20CFC">
        <w:rPr>
          <w:rFonts w:eastAsiaTheme="majorEastAsia" w:cstheme="minorHAnsi"/>
          <w:bCs/>
          <w:i/>
          <w:lang w:val="en-US"/>
        </w:rPr>
        <w:t>et al</w:t>
      </w:r>
      <w:r w:rsidR="000534D6" w:rsidRPr="00B821DF">
        <w:rPr>
          <w:rFonts w:eastAsiaTheme="majorEastAsia" w:cstheme="minorHAnsi"/>
          <w:bCs/>
          <w:lang w:val="en-US"/>
        </w:rPr>
        <w:t xml:space="preserve">. </w:t>
      </w:r>
      <w:r w:rsidR="000534D6"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&lt;EndNote&gt;&lt;Cite&gt;&lt;Author&gt;Dimmock&lt;/Author&gt;&lt;Year&gt;2016&lt;/Year&gt;&lt;RecNum&gt;142&lt;/RecNum&gt;&lt;DisplayText&gt;[65]&lt;/DisplayText&gt;&lt;record&gt;&lt;rec-number&gt;142&lt;/rec-number&gt;&lt;foreign-keys&gt;&lt;key app="EN" db-id="fp0ztwdwrxp0wtewwsx5fres5tw2wtv9eds0" timestamp="1541778976"&gt;142&lt;/key&gt;&lt;/foreign-keys&gt;&lt;ref-type name="Journal Article"&gt;17&lt;/ref-type&gt;&lt;contributors&gt;&lt;authors&gt;&lt;author&gt;Stephen G. Dimmock&lt;/author&gt;&lt;author&gt;Roy Kouwenberg&lt;/author&gt;&lt;author&gt;Peter P. Wakker&lt;/author&gt;&lt;/authors&gt;&lt;/contributors&gt;&lt;titles&gt;&lt;title&gt;Ambiguity attitudes in a large representative sample&lt;/title&gt;&lt;secondary-title&gt;Management Science&lt;/secondary-title&gt;&lt;/titles&gt;&lt;periodical&gt;&lt;full-title&gt;Management Science&lt;/full-title&gt;&lt;/periodical&gt;&lt;pages&gt;1363-1380&lt;/pages&gt;&lt;volume&gt;62&lt;/volume&gt;&lt;number&gt;5&lt;/number&gt;&lt;keywords&gt;&lt;keyword&gt;ambiguity aversion,uncertainty,portfolio choice,Knightian uncertainty,nonexpected utility,reference dependence,stock market participation,nonparticipation&lt;/keyword&gt;&lt;/keywords&gt;&lt;dates&gt;&lt;year&gt;2016&lt;/year&gt;&lt;/dates&gt;&lt;urls&gt;&lt;related-urls&gt;&lt;url&gt;https://pubsonline.informs.org/doi/abs/10.1287/mnsc.2015.2198&lt;/url&gt;&lt;/related-urls&gt;&lt;/urls&gt;&lt;/record&gt;&lt;/Cite&gt;&lt;/EndNote&gt;</w:instrText>
      </w:r>
      <w:r w:rsidR="000534D6" w:rsidRPr="00B821DF">
        <w:rPr>
          <w:rFonts w:eastAsiaTheme="majorEastAsia" w:cstheme="minorHAnsi"/>
          <w:bCs/>
          <w:lang w:val="en-US"/>
        </w:rPr>
        <w:fldChar w:fldCharType="separate"/>
      </w:r>
      <w:r w:rsidR="00BE6463">
        <w:rPr>
          <w:rFonts w:eastAsiaTheme="majorEastAsia" w:cstheme="minorHAnsi"/>
          <w:bCs/>
          <w:noProof/>
          <w:lang w:val="en-US"/>
        </w:rPr>
        <w:t>[65]</w:t>
      </w:r>
      <w:r w:rsidR="000534D6" w:rsidRPr="00B821DF">
        <w:rPr>
          <w:rFonts w:eastAsiaTheme="majorEastAsia" w:cstheme="minorHAnsi"/>
          <w:bCs/>
          <w:lang w:val="en-US"/>
        </w:rPr>
        <w:fldChar w:fldCharType="end"/>
      </w:r>
      <w:r w:rsidR="000534D6" w:rsidRPr="00B821DF">
        <w:rPr>
          <w:rFonts w:eastAsiaTheme="majorEastAsia" w:cstheme="minorHAnsi"/>
          <w:bCs/>
          <w:lang w:val="en-US"/>
        </w:rPr>
        <w:t>, in particular in the supplementary material.</w:t>
      </w:r>
    </w:p>
    <w:p w14:paraId="4062FAA2" w14:textId="60266A27" w:rsidR="00B93F54" w:rsidRPr="00B821DF" w:rsidRDefault="00B93F54" w:rsidP="00BA7762">
      <w:pPr>
        <w:spacing w:after="0" w:line="480" w:lineRule="auto"/>
        <w:jc w:val="both"/>
        <w:rPr>
          <w:rFonts w:eastAsiaTheme="majorEastAsia" w:cstheme="minorHAnsi"/>
          <w:bCs/>
          <w:lang w:val="en-US"/>
        </w:rPr>
      </w:pPr>
      <w:r w:rsidRPr="00B821DF">
        <w:rPr>
          <w:rFonts w:eastAsiaTheme="majorEastAsia" w:cstheme="minorHAnsi"/>
          <w:bCs/>
          <w:lang w:val="en-US"/>
        </w:rPr>
        <w:t>T</w:t>
      </w:r>
      <w:r w:rsidR="003A128F">
        <w:rPr>
          <w:rFonts w:eastAsiaTheme="majorEastAsia" w:cstheme="minorHAnsi"/>
          <w:bCs/>
          <w:lang w:val="en-US"/>
        </w:rPr>
        <w:t>he</w:t>
      </w:r>
      <w:r w:rsidR="000534D6" w:rsidRPr="00B821DF">
        <w:rPr>
          <w:rFonts w:eastAsiaTheme="majorEastAsia" w:cstheme="minorHAnsi"/>
          <w:bCs/>
          <w:lang w:val="en-US"/>
        </w:rPr>
        <w:t>se measures</w:t>
      </w:r>
      <w:r w:rsidRPr="00B821DF">
        <w:rPr>
          <w:rFonts w:eastAsiaTheme="majorEastAsia" w:cstheme="minorHAnsi"/>
          <w:bCs/>
          <w:lang w:val="en-US"/>
        </w:rPr>
        <w:t xml:space="preserve"> assign global ambiguity attitude indexes. </w:t>
      </w:r>
      <w:r w:rsidR="000534D6" w:rsidRPr="00B821DF">
        <w:rPr>
          <w:rFonts w:eastAsiaTheme="majorEastAsia" w:cstheme="minorHAnsi"/>
          <w:bCs/>
          <w:lang w:val="en-US"/>
        </w:rPr>
        <w:t>A</w:t>
      </w:r>
      <w:r w:rsidRPr="00B821DF">
        <w:rPr>
          <w:rFonts w:eastAsiaTheme="majorEastAsia" w:cstheme="minorHAnsi"/>
          <w:bCs/>
          <w:lang w:val="en-US"/>
        </w:rPr>
        <w:t xml:space="preserve"> fit </w:t>
      </w:r>
      <m:oMath>
        <m:r>
          <w:rPr>
            <w:rFonts w:ascii="Cambria Math" w:eastAsiaTheme="majorEastAsia" w:hAnsi="Cambria Math" w:cstheme="minorHAnsi"/>
            <w:lang w:val="en-US"/>
          </w:rPr>
          <m:t>m</m:t>
        </m:r>
        <m:d>
          <m:dPr>
            <m:ctrlPr>
              <w:rPr>
                <w:rFonts w:ascii="Cambria Math" w:eastAsiaTheme="majorEastAsia" w:hAnsi="Cambria Math" w:cstheme="minorHAnsi"/>
                <w:bCs/>
                <w:i/>
                <w:lang w:val="en-US"/>
              </w:rPr>
            </m:ctrlPr>
          </m:dPr>
          <m:e>
            <m:r>
              <w:rPr>
                <w:rFonts w:ascii="Cambria Math" w:eastAsiaTheme="majorEastAsia" w:hAnsi="Cambria Math" w:cstheme="minorHAnsi"/>
                <w:lang w:val="en-US"/>
              </w:rPr>
              <m:t>p</m:t>
            </m:r>
          </m:e>
        </m:d>
        <m:r>
          <w:rPr>
            <w:rFonts w:ascii="Cambria Math" w:eastAsiaTheme="majorEastAsia" w:hAnsi="Cambria Math" w:cstheme="minorHAnsi"/>
            <w:lang w:val="en-US"/>
          </w:rPr>
          <m:t>=c+sp</m:t>
        </m:r>
      </m:oMath>
      <w:r w:rsidRPr="00B821DF">
        <w:rPr>
          <w:rFonts w:eastAsiaTheme="majorEastAsia" w:cstheme="minorHAnsi"/>
          <w:bCs/>
          <w:lang w:val="en-US"/>
        </w:rPr>
        <w:t xml:space="preserve"> measure</w:t>
      </w:r>
      <w:r w:rsidR="000534D6" w:rsidRPr="00B821DF">
        <w:rPr>
          <w:rFonts w:eastAsiaTheme="majorEastAsia" w:cstheme="minorHAnsi"/>
          <w:bCs/>
          <w:lang w:val="en-US"/>
        </w:rPr>
        <w:t>s</w:t>
      </w:r>
      <w:r w:rsidRPr="00B821DF">
        <w:rPr>
          <w:rFonts w:eastAsiaTheme="majorEastAsia" w:cstheme="minorHAnsi"/>
          <w:bCs/>
          <w:lang w:val="en-US"/>
        </w:rPr>
        <w:t xml:space="preserve"> each participants</w:t>
      </w:r>
      <w:r w:rsidR="000534D6" w:rsidRPr="00B821DF">
        <w:rPr>
          <w:rFonts w:eastAsiaTheme="majorEastAsia" w:cstheme="minorHAnsi"/>
          <w:bCs/>
          <w:lang w:val="en-US"/>
        </w:rPr>
        <w:t>’</w:t>
      </w:r>
      <w:r w:rsidRPr="00B821DF">
        <w:rPr>
          <w:rFonts w:eastAsiaTheme="majorEastAsia" w:cstheme="minorHAnsi"/>
          <w:bCs/>
          <w:lang w:val="en-US"/>
        </w:rPr>
        <w:t xml:space="preserve"> index of insensitivity (</w:t>
      </w:r>
      <m:oMath>
        <m:r>
          <w:rPr>
            <w:rFonts w:ascii="Cambria Math" w:eastAsiaTheme="majorEastAsia" w:hAnsi="Cambria Math" w:cstheme="minorHAnsi"/>
            <w:lang w:val="en-US"/>
          </w:rPr>
          <m:t>a=1-s</m:t>
        </m:r>
      </m:oMath>
      <w:r w:rsidR="000534D6" w:rsidRPr="00B821DF">
        <w:rPr>
          <w:rFonts w:eastAsiaTheme="majorEastAsia" w:cstheme="minorHAnsi"/>
          <w:bCs/>
          <w:lang w:val="en-US"/>
        </w:rPr>
        <w:t xml:space="preserve">) and </w:t>
      </w:r>
      <w:r w:rsidRPr="00B821DF">
        <w:rPr>
          <w:rFonts w:eastAsiaTheme="majorEastAsia" w:cstheme="minorHAnsi"/>
          <w:bCs/>
          <w:lang w:val="en-US"/>
        </w:rPr>
        <w:t xml:space="preserve">index of ambiguity aversion </w:t>
      </w:r>
      <m:oMath>
        <m:r>
          <w:rPr>
            <w:rFonts w:ascii="Cambria Math" w:eastAsiaTheme="majorEastAsia" w:hAnsi="Cambria Math" w:cstheme="minorHAnsi"/>
            <w:lang w:val="en-US"/>
          </w:rPr>
          <m:t>(b=1-s-2c)</m:t>
        </m:r>
      </m:oMath>
      <w:r w:rsidR="000534D6" w:rsidRPr="00B821DF">
        <w:rPr>
          <w:rFonts w:eastAsiaTheme="majorEastAsia" w:cstheme="minorHAnsi"/>
          <w:lang w:val="en-US"/>
        </w:rPr>
        <w:t>.</w:t>
      </w:r>
      <w:r w:rsidRPr="00B821DF">
        <w:rPr>
          <w:rFonts w:eastAsiaTheme="majorEastAsia" w:cstheme="minorHAnsi"/>
          <w:bCs/>
          <w:lang w:val="en-US"/>
        </w:rPr>
        <w:t xml:space="preserve"> </w:t>
      </w:r>
      <w:r w:rsidR="000534D6" w:rsidRPr="00B821DF">
        <w:rPr>
          <w:rFonts w:eastAsiaTheme="majorEastAsia" w:cstheme="minorHAnsi"/>
          <w:bCs/>
          <w:lang w:val="en-US"/>
        </w:rPr>
        <w:t>The first index measures the elevation of a probability we</w:t>
      </w:r>
      <w:r w:rsidRPr="00B821DF">
        <w:rPr>
          <w:rFonts w:eastAsiaTheme="majorEastAsia" w:cstheme="minorHAnsi"/>
          <w:bCs/>
          <w:lang w:val="en-US"/>
        </w:rPr>
        <w:t>ighting function and</w:t>
      </w:r>
      <w:r w:rsidR="000534D6" w:rsidRPr="00B821DF">
        <w:rPr>
          <w:rFonts w:eastAsiaTheme="majorEastAsia" w:cstheme="minorHAnsi"/>
          <w:bCs/>
          <w:lang w:val="en-US"/>
        </w:rPr>
        <w:t xml:space="preserve"> the latter the</w:t>
      </w:r>
      <w:r w:rsidRPr="00B821DF">
        <w:rPr>
          <w:rFonts w:eastAsiaTheme="majorEastAsia" w:cstheme="minorHAnsi"/>
          <w:bCs/>
          <w:lang w:val="en-US"/>
        </w:rPr>
        <w:t xml:space="preserve"> curvature of that weighting function. </w:t>
      </w:r>
      <w:r w:rsidR="000534D6" w:rsidRPr="00B821DF">
        <w:rPr>
          <w:rFonts w:eastAsiaTheme="majorEastAsia" w:cstheme="minorHAnsi"/>
          <w:bCs/>
          <w:lang w:val="en-US"/>
        </w:rPr>
        <w:t>The l</w:t>
      </w:r>
      <w:r w:rsidRPr="00B821DF">
        <w:rPr>
          <w:rFonts w:eastAsiaTheme="majorEastAsia" w:cstheme="minorHAnsi"/>
          <w:bCs/>
          <w:lang w:val="en-US"/>
        </w:rPr>
        <w:t xml:space="preserve">ocal ambiguity aversion measures are just </w:t>
      </w:r>
      <m:oMath>
        <m:r>
          <w:rPr>
            <w:rFonts w:ascii="Cambria Math" w:eastAsiaTheme="majorEastAsia" w:hAnsi="Cambria Math" w:cstheme="minorHAnsi"/>
            <w:lang w:val="en-US"/>
          </w:rPr>
          <m:t>A</m:t>
        </m:r>
        <m:sSub>
          <m:sSubPr>
            <m:ctrlPr>
              <w:rPr>
                <w:rFonts w:ascii="Cambria Math" w:eastAsiaTheme="majorEastAsia" w:hAnsi="Cambria Math" w:cstheme="minorHAnsi"/>
                <w:bCs/>
                <w:i/>
                <w:lang w:val="en-US"/>
              </w:rPr>
            </m:ctrlPr>
          </m:sSubPr>
          <m:e>
            <m:r>
              <w:rPr>
                <w:rFonts w:ascii="Cambria Math" w:eastAsiaTheme="majorEastAsia" w:hAnsi="Cambria Math" w:cstheme="minorHAnsi"/>
                <w:lang w:val="en-US"/>
              </w:rPr>
              <m:t>A</m:t>
            </m:r>
          </m:e>
          <m:sub>
            <m:r>
              <w:rPr>
                <w:rFonts w:ascii="Cambria Math" w:eastAsiaTheme="majorEastAsia" w:hAnsi="Cambria Math" w:cstheme="minorHAnsi"/>
                <w:lang w:val="en-US"/>
              </w:rPr>
              <m:t>p</m:t>
            </m:r>
          </m:sub>
        </m:sSub>
        <m:r>
          <w:rPr>
            <w:rFonts w:ascii="Cambria Math" w:eastAsiaTheme="majorEastAsia" w:hAnsi="Cambria Math" w:cstheme="minorHAnsi"/>
            <w:lang w:val="en-US"/>
          </w:rPr>
          <m:t>=p-m(p)</m:t>
        </m:r>
      </m:oMath>
      <w:r w:rsidRPr="00B821DF">
        <w:rPr>
          <w:rFonts w:eastAsiaTheme="majorEastAsia" w:cstheme="minorHAnsi"/>
          <w:bCs/>
          <w:lang w:val="en-US"/>
        </w:rPr>
        <w:t xml:space="preserve">. </w:t>
      </w:r>
      <w:r w:rsidR="000534D6" w:rsidRPr="00B821DF">
        <w:rPr>
          <w:rFonts w:eastAsiaTheme="majorEastAsia" w:cstheme="minorHAnsi"/>
          <w:bCs/>
          <w:lang w:val="en-US"/>
        </w:rPr>
        <w:t xml:space="preserve">If </w:t>
      </w:r>
      <m:oMath>
        <m:r>
          <w:rPr>
            <w:rFonts w:ascii="Cambria Math" w:eastAsiaTheme="majorEastAsia" w:hAnsi="Cambria Math" w:cstheme="minorHAnsi"/>
            <w:lang w:val="en-US"/>
          </w:rPr>
          <m:t>A</m:t>
        </m:r>
        <m:sSub>
          <m:sSubPr>
            <m:ctrlPr>
              <w:rPr>
                <w:rFonts w:ascii="Cambria Math" w:eastAsiaTheme="majorEastAsia" w:hAnsi="Cambria Math" w:cstheme="minorHAnsi"/>
                <w:bCs/>
                <w:i/>
                <w:lang w:val="en-US"/>
              </w:rPr>
            </m:ctrlPr>
          </m:sSubPr>
          <m:e>
            <m:r>
              <w:rPr>
                <w:rFonts w:ascii="Cambria Math" w:eastAsiaTheme="majorEastAsia" w:hAnsi="Cambria Math" w:cstheme="minorHAnsi"/>
                <w:lang w:val="en-US"/>
              </w:rPr>
              <m:t>A</m:t>
            </m:r>
          </m:e>
          <m:sub>
            <m:r>
              <w:rPr>
                <w:rFonts w:ascii="Cambria Math" w:eastAsiaTheme="majorEastAsia" w:hAnsi="Cambria Math" w:cstheme="minorHAnsi"/>
                <w:lang w:val="en-US"/>
              </w:rPr>
              <m:t>p</m:t>
            </m:r>
          </m:sub>
        </m:sSub>
        <m:r>
          <w:rPr>
            <w:rFonts w:ascii="Cambria Math" w:eastAsiaTheme="majorEastAsia" w:hAnsi="Cambria Math" w:cstheme="minorHAnsi"/>
            <w:lang w:val="en-US"/>
          </w:rPr>
          <m:t>&gt;0</m:t>
        </m:r>
      </m:oMath>
      <w:r w:rsidR="000534D6" w:rsidRPr="00B821DF">
        <w:rPr>
          <w:rFonts w:eastAsiaTheme="majorEastAsia" w:cstheme="minorHAnsi"/>
          <w:lang w:val="en-US"/>
        </w:rPr>
        <w:t xml:space="preserve">, the participants are ambiguity averse; if </w:t>
      </w:r>
      <m:oMath>
        <m:r>
          <w:rPr>
            <w:rFonts w:ascii="Cambria Math" w:eastAsiaTheme="majorEastAsia" w:hAnsi="Cambria Math" w:cstheme="minorHAnsi"/>
            <w:lang w:val="en-US"/>
          </w:rPr>
          <m:t>A</m:t>
        </m:r>
        <m:sSub>
          <m:sSubPr>
            <m:ctrlPr>
              <w:rPr>
                <w:rFonts w:ascii="Cambria Math" w:eastAsiaTheme="majorEastAsia" w:hAnsi="Cambria Math" w:cstheme="minorHAnsi"/>
                <w:bCs/>
                <w:i/>
                <w:lang w:val="en-US"/>
              </w:rPr>
            </m:ctrlPr>
          </m:sSubPr>
          <m:e>
            <m:r>
              <w:rPr>
                <w:rFonts w:ascii="Cambria Math" w:eastAsiaTheme="majorEastAsia" w:hAnsi="Cambria Math" w:cstheme="minorHAnsi"/>
                <w:lang w:val="en-US"/>
              </w:rPr>
              <m:t>A</m:t>
            </m:r>
          </m:e>
          <m:sub>
            <m:r>
              <w:rPr>
                <w:rFonts w:ascii="Cambria Math" w:eastAsiaTheme="majorEastAsia" w:hAnsi="Cambria Math" w:cstheme="minorHAnsi"/>
                <w:lang w:val="en-US"/>
              </w:rPr>
              <m:t>p</m:t>
            </m:r>
          </m:sub>
        </m:sSub>
        <m:r>
          <w:rPr>
            <w:rFonts w:ascii="Cambria Math" w:eastAsiaTheme="majorEastAsia" w:hAnsi="Cambria Math" w:cstheme="minorHAnsi"/>
            <w:lang w:val="en-US"/>
          </w:rPr>
          <m:t>&lt; 0</m:t>
        </m:r>
      </m:oMath>
      <w:r w:rsidR="000534D6" w:rsidRPr="00B821DF">
        <w:rPr>
          <w:rFonts w:eastAsiaTheme="majorEastAsia" w:cstheme="minorHAnsi"/>
          <w:lang w:val="en-US"/>
        </w:rPr>
        <w:t>, the participants are ambiguity seeki</w:t>
      </w:r>
      <w:r w:rsidR="00130D62" w:rsidRPr="00B821DF">
        <w:rPr>
          <w:rFonts w:eastAsiaTheme="majorEastAsia" w:cstheme="minorHAnsi"/>
          <w:lang w:val="en-US"/>
        </w:rPr>
        <w:t>ng (often for ni</w:t>
      </w:r>
      <w:r w:rsidR="00814C56" w:rsidRPr="00B821DF">
        <w:rPr>
          <w:rFonts w:eastAsiaTheme="majorEastAsia" w:cstheme="minorHAnsi"/>
          <w:lang w:val="en-US"/>
        </w:rPr>
        <w:t>n</w:t>
      </w:r>
      <w:r w:rsidR="00130D62" w:rsidRPr="00B821DF">
        <w:rPr>
          <w:rFonts w:eastAsiaTheme="majorEastAsia" w:cstheme="minorHAnsi"/>
          <w:lang w:val="en-US"/>
        </w:rPr>
        <w:t>e</w:t>
      </w:r>
      <w:r w:rsidR="00814C56" w:rsidRPr="00B821DF">
        <w:rPr>
          <w:rFonts w:eastAsiaTheme="majorEastAsia" w:cstheme="minorHAnsi"/>
          <w:lang w:val="en-US"/>
        </w:rPr>
        <w:t xml:space="preserve"> winning colo</w:t>
      </w:r>
      <w:r w:rsidR="000534D6" w:rsidRPr="00B821DF">
        <w:rPr>
          <w:rFonts w:eastAsiaTheme="majorEastAsia" w:cstheme="minorHAnsi"/>
          <w:lang w:val="en-US"/>
        </w:rPr>
        <w:t xml:space="preserve">r cases). </w:t>
      </w:r>
    </w:p>
    <w:p w14:paraId="3035E488" w14:textId="527ABEB4" w:rsidR="00B93F54" w:rsidRPr="00B821DF" w:rsidRDefault="000534D6" w:rsidP="00BA7762">
      <w:pPr>
        <w:spacing w:after="0" w:line="480" w:lineRule="auto"/>
        <w:jc w:val="both"/>
        <w:rPr>
          <w:rFonts w:eastAsiaTheme="majorEastAsia" w:cstheme="minorHAnsi"/>
          <w:bCs/>
          <w:lang w:val="en-US"/>
        </w:rPr>
      </w:pPr>
      <w:r w:rsidRPr="00B821DF">
        <w:rPr>
          <w:rFonts w:eastAsiaTheme="majorEastAsia" w:cstheme="minorHAnsi"/>
          <w:bCs/>
          <w:lang w:val="en-US"/>
        </w:rPr>
        <w:t xml:space="preserve">Dimmock </w:t>
      </w:r>
      <w:r w:rsidRPr="00B20CFC">
        <w:rPr>
          <w:rFonts w:eastAsiaTheme="majorEastAsia" w:cstheme="minorHAnsi"/>
          <w:bCs/>
          <w:i/>
          <w:lang w:val="en-US"/>
        </w:rPr>
        <w:t>et al</w:t>
      </w:r>
      <w:r w:rsidRPr="00B821DF">
        <w:rPr>
          <w:rFonts w:eastAsiaTheme="majorEastAsia" w:cstheme="minorHAnsi"/>
          <w:bCs/>
          <w:lang w:val="en-US"/>
        </w:rPr>
        <w:t xml:space="preserve">. </w:t>
      </w:r>
      <w:r w:rsidRPr="00B821DF">
        <w:rPr>
          <w:rFonts w:eastAsiaTheme="majorEastAsia" w:cstheme="minorHAnsi"/>
          <w:bCs/>
          <w:lang w:val="en-US"/>
        </w:rPr>
        <w:fldChar w:fldCharType="begin"/>
      </w:r>
      <w:r w:rsidR="00BE6463">
        <w:rPr>
          <w:rFonts w:eastAsiaTheme="majorEastAsia" w:cstheme="minorHAnsi"/>
          <w:bCs/>
          <w:lang w:val="en-US"/>
        </w:rPr>
        <w:instrText xml:space="preserve"> ADDIN EN.CITE &lt;EndNote&gt;&lt;Cite&gt;&lt;Author&gt;Dimmock&lt;/Author&gt;&lt;Year&gt;2016&lt;/Year&gt;&lt;RecNum&gt;142&lt;/RecNum&gt;&lt;DisplayText&gt;[65]&lt;/DisplayText&gt;&lt;record&gt;&lt;rec-number&gt;142&lt;/rec-number&gt;&lt;foreign-keys&gt;&lt;key app="EN" db-id="fp0ztwdwrxp0wtewwsx5fres5tw2wtv9eds0" timestamp="1541778976"&gt;142&lt;/key&gt;&lt;/foreign-keys&gt;&lt;ref-type name="Journal Article"&gt;17&lt;/ref-type&gt;&lt;contributors&gt;&lt;authors&gt;&lt;author&gt;Stephen G. Dimmock&lt;/author&gt;&lt;author&gt;Roy Kouwenberg&lt;/author&gt;&lt;author&gt;Peter P. Wakker&lt;/author&gt;&lt;/authors&gt;&lt;/contributors&gt;&lt;titles&gt;&lt;title&gt;Ambiguity attitudes in a large representative sample&lt;/title&gt;&lt;secondary-title&gt;Management Science&lt;/secondary-title&gt;&lt;/titles&gt;&lt;periodical&gt;&lt;full-title&gt;Management Science&lt;/full-title&gt;&lt;/periodical&gt;&lt;pages&gt;1363-1380&lt;/pages&gt;&lt;volume&gt;62&lt;/volume&gt;&lt;number&gt;5&lt;/number&gt;&lt;keywords&gt;&lt;keyword&gt;ambiguity aversion,uncertainty,portfolio choice,Knightian uncertainty,nonexpected utility,reference dependence,stock market participation,nonparticipation&lt;/keyword&gt;&lt;/keywords&gt;&lt;dates&gt;&lt;year&gt;2016&lt;/year&gt;&lt;/dates&gt;&lt;urls&gt;&lt;related-urls&gt;&lt;url&gt;https://pubsonline.informs.org/doi/abs/10.1287/mnsc.2015.2198&lt;/url&gt;&lt;/related-urls&gt;&lt;/urls&gt;&lt;/record&gt;&lt;/Cite&gt;&lt;/EndNote&gt;</w:instrText>
      </w:r>
      <w:r w:rsidRPr="00B821DF">
        <w:rPr>
          <w:rFonts w:eastAsiaTheme="majorEastAsia" w:cstheme="minorHAnsi"/>
          <w:bCs/>
          <w:lang w:val="en-US"/>
        </w:rPr>
        <w:fldChar w:fldCharType="separate"/>
      </w:r>
      <w:r w:rsidR="00BE6463">
        <w:rPr>
          <w:rFonts w:eastAsiaTheme="majorEastAsia" w:cstheme="minorHAnsi"/>
          <w:bCs/>
          <w:noProof/>
          <w:lang w:val="en-US"/>
        </w:rPr>
        <w:t>[65]</w:t>
      </w:r>
      <w:r w:rsidRPr="00B821DF">
        <w:rPr>
          <w:rFonts w:eastAsiaTheme="majorEastAsia" w:cstheme="minorHAnsi"/>
          <w:bCs/>
          <w:lang w:val="en-US"/>
        </w:rPr>
        <w:fldChar w:fldCharType="end"/>
      </w:r>
      <w:r w:rsidR="00B93F54" w:rsidRPr="00B821DF">
        <w:rPr>
          <w:rFonts w:eastAsiaTheme="majorEastAsia" w:cstheme="minorHAnsi"/>
          <w:bCs/>
          <w:lang w:val="en-US"/>
        </w:rPr>
        <w:t xml:space="preserve"> conclude that “measuring ambiguity attitudes for nonacademic subjects, hypothetical choice does not work well, unfortunately.”(p.1369)</w:t>
      </w:r>
      <w:r w:rsidRPr="00B821DF">
        <w:rPr>
          <w:rFonts w:eastAsiaTheme="majorEastAsia" w:cstheme="minorHAnsi"/>
          <w:bCs/>
          <w:lang w:val="en-US"/>
        </w:rPr>
        <w:t>.</w:t>
      </w:r>
      <w:r w:rsidR="00B93F54" w:rsidRPr="00B821DF">
        <w:rPr>
          <w:rFonts w:eastAsiaTheme="majorEastAsia" w:cstheme="minorHAnsi"/>
          <w:bCs/>
          <w:lang w:val="en-US"/>
        </w:rPr>
        <w:t xml:space="preserve"> Hence</w:t>
      </w:r>
      <w:r w:rsidRPr="00B821DF">
        <w:rPr>
          <w:rFonts w:eastAsiaTheme="majorEastAsia" w:cstheme="minorHAnsi"/>
          <w:bCs/>
          <w:lang w:val="en-US"/>
        </w:rPr>
        <w:t>, the participants earn the outcome of the lottery.</w:t>
      </w:r>
    </w:p>
    <w:p w14:paraId="04CDC0EC" w14:textId="77777777" w:rsidR="00765E22" w:rsidRPr="00B821DF" w:rsidRDefault="00765E22" w:rsidP="00BA7762">
      <w:pPr>
        <w:spacing w:after="0" w:line="480" w:lineRule="auto"/>
        <w:jc w:val="both"/>
        <w:rPr>
          <w:rFonts w:cstheme="minorHAnsi"/>
          <w:lang w:val="en-US"/>
        </w:rPr>
      </w:pPr>
    </w:p>
    <w:p w14:paraId="658FE1AF" w14:textId="711A6B87" w:rsidR="00765E22" w:rsidRPr="00B821DF" w:rsidRDefault="00765E22" w:rsidP="00BA7762">
      <w:pPr>
        <w:spacing w:after="0" w:line="480" w:lineRule="auto"/>
        <w:jc w:val="both"/>
        <w:rPr>
          <w:rFonts w:eastAsiaTheme="majorEastAsia" w:cstheme="minorHAnsi"/>
          <w:b/>
          <w:bCs/>
          <w:lang w:val="en-US"/>
        </w:rPr>
      </w:pPr>
      <w:r w:rsidRPr="00B821DF">
        <w:rPr>
          <w:rFonts w:eastAsiaTheme="majorEastAsia" w:cstheme="minorHAnsi"/>
          <w:b/>
          <w:bCs/>
          <w:lang w:val="en-US"/>
        </w:rPr>
        <w:t xml:space="preserve">7.1.7   </w:t>
      </w:r>
      <w:r w:rsidRPr="00B821DF">
        <w:rPr>
          <w:rFonts w:eastAsiaTheme="majorEastAsia" w:cstheme="minorHAnsi"/>
          <w:b/>
          <w:bCs/>
          <w:lang w:val="en-US"/>
        </w:rPr>
        <w:tab/>
        <w:t>Incentives</w:t>
      </w:r>
    </w:p>
    <w:p w14:paraId="14B8D04A" w14:textId="16B74323" w:rsidR="00765E22" w:rsidRPr="00B821DF" w:rsidRDefault="00765E22" w:rsidP="00BA7762">
      <w:pPr>
        <w:spacing w:after="0" w:line="480" w:lineRule="auto"/>
        <w:jc w:val="both"/>
        <w:rPr>
          <w:rFonts w:eastAsiaTheme="majorEastAsia" w:cstheme="minorHAnsi"/>
          <w:lang w:val="en-US"/>
        </w:rPr>
      </w:pPr>
      <w:r w:rsidRPr="00B821DF">
        <w:rPr>
          <w:rFonts w:eastAsiaTheme="majorEastAsia" w:cstheme="minorHAnsi"/>
          <w:lang w:val="en-US"/>
        </w:rPr>
        <w:t xml:space="preserve">To determine </w:t>
      </w:r>
      <w:r w:rsidR="00E426DE" w:rsidRPr="00B821DF">
        <w:rPr>
          <w:rFonts w:eastAsiaTheme="majorEastAsia" w:cstheme="minorHAnsi"/>
          <w:lang w:val="en-US"/>
        </w:rPr>
        <w:t xml:space="preserve">the </w:t>
      </w:r>
      <w:r w:rsidRPr="00B821DF">
        <w:rPr>
          <w:rFonts w:eastAsiaTheme="majorEastAsia" w:cstheme="minorHAnsi"/>
          <w:lang w:val="en-US"/>
        </w:rPr>
        <w:t xml:space="preserve">payment, </w:t>
      </w:r>
      <w:r w:rsidR="00E426DE" w:rsidRPr="00B821DF">
        <w:rPr>
          <w:rFonts w:eastAsiaTheme="majorEastAsia" w:cstheme="minorHAnsi"/>
          <w:lang w:val="en-US"/>
        </w:rPr>
        <w:t xml:space="preserve">we group the </w:t>
      </w:r>
      <w:r w:rsidRPr="00B821DF">
        <w:rPr>
          <w:rFonts w:eastAsiaTheme="majorEastAsia" w:cstheme="minorHAnsi"/>
          <w:lang w:val="en-US"/>
        </w:rPr>
        <w:t xml:space="preserve">participants in clusters of </w:t>
      </w:r>
      <w:r w:rsidR="00E426DE" w:rsidRPr="00B821DF">
        <w:rPr>
          <w:rFonts w:eastAsiaTheme="majorEastAsia" w:cstheme="minorHAnsi"/>
          <w:lang w:val="en-US"/>
        </w:rPr>
        <w:t>eight participants.</w:t>
      </w:r>
      <w:r w:rsidRPr="00B821DF">
        <w:rPr>
          <w:rFonts w:eastAsiaTheme="majorEastAsia" w:cstheme="minorHAnsi"/>
          <w:lang w:val="en-US"/>
        </w:rPr>
        <w:t xml:space="preserve"> Within each cluster, </w:t>
      </w:r>
      <w:r w:rsidR="00E426DE" w:rsidRPr="00B821DF">
        <w:rPr>
          <w:rFonts w:eastAsiaTheme="majorEastAsia" w:cstheme="minorHAnsi"/>
          <w:lang w:val="en-US"/>
        </w:rPr>
        <w:t xml:space="preserve">we assign an index </w:t>
      </w:r>
      <w:r w:rsidRPr="00B821DF">
        <w:rPr>
          <w:rFonts w:eastAsiaTheme="majorEastAsia" w:cstheme="minorHAnsi"/>
          <w:lang w:val="en-US"/>
        </w:rPr>
        <w:t xml:space="preserve">number 1-8 </w:t>
      </w:r>
      <w:r w:rsidR="00E426DE" w:rsidRPr="00B821DF">
        <w:rPr>
          <w:rFonts w:eastAsiaTheme="majorEastAsia" w:cstheme="minorHAnsi"/>
          <w:lang w:val="en-US"/>
        </w:rPr>
        <w:t xml:space="preserve">for each participant </w:t>
      </w:r>
      <w:r w:rsidRPr="00B821DF">
        <w:rPr>
          <w:rFonts w:eastAsiaTheme="majorEastAsia" w:cstheme="minorHAnsi"/>
          <w:lang w:val="en-US"/>
        </w:rPr>
        <w:t xml:space="preserve">to </w:t>
      </w:r>
      <w:r w:rsidR="007B66BE" w:rsidRPr="00B821DF">
        <w:rPr>
          <w:rFonts w:eastAsiaTheme="majorEastAsia" w:cstheme="minorHAnsi"/>
          <w:lang w:val="en-US"/>
        </w:rPr>
        <w:t>enable matching between participants</w:t>
      </w:r>
      <w:r w:rsidRPr="00B821DF">
        <w:rPr>
          <w:rFonts w:eastAsiaTheme="majorEastAsia" w:cstheme="minorHAnsi"/>
          <w:lang w:val="en-US"/>
        </w:rPr>
        <w:t xml:space="preserve"> within the clu</w:t>
      </w:r>
      <w:r w:rsidR="00482ECB">
        <w:rPr>
          <w:rFonts w:eastAsiaTheme="majorEastAsia" w:cstheme="minorHAnsi"/>
          <w:lang w:val="en-US"/>
        </w:rPr>
        <w:t>ster in unique groups and pairs (p</w:t>
      </w:r>
      <w:r w:rsidRPr="00B821DF">
        <w:rPr>
          <w:rFonts w:eastAsiaTheme="majorEastAsia" w:cstheme="minorHAnsi"/>
          <w:lang w:val="en-US"/>
        </w:rPr>
        <w:t>ubli</w:t>
      </w:r>
      <w:r w:rsidR="00482ECB">
        <w:rPr>
          <w:rFonts w:eastAsiaTheme="majorEastAsia" w:cstheme="minorHAnsi"/>
          <w:lang w:val="en-US"/>
        </w:rPr>
        <w:t>c good g</w:t>
      </w:r>
      <w:r w:rsidR="007B66BE" w:rsidRPr="00B821DF">
        <w:rPr>
          <w:rFonts w:eastAsiaTheme="majorEastAsia" w:cstheme="minorHAnsi"/>
          <w:lang w:val="en-US"/>
        </w:rPr>
        <w:t>ame: first group participant</w:t>
      </w:r>
      <w:r w:rsidRPr="00B821DF">
        <w:rPr>
          <w:rFonts w:eastAsiaTheme="majorEastAsia" w:cstheme="minorHAnsi"/>
          <w:lang w:val="en-US"/>
        </w:rPr>
        <w:t>s 1-4, second</w:t>
      </w:r>
      <w:r w:rsidR="00482ECB">
        <w:rPr>
          <w:rFonts w:eastAsiaTheme="majorEastAsia" w:cstheme="minorHAnsi"/>
          <w:lang w:val="en-US"/>
        </w:rPr>
        <w:t xml:space="preserve"> group 5-8; t</w:t>
      </w:r>
      <w:r w:rsidR="00E426DE" w:rsidRPr="00B821DF">
        <w:rPr>
          <w:rFonts w:eastAsiaTheme="majorEastAsia" w:cstheme="minorHAnsi"/>
          <w:lang w:val="en-US"/>
        </w:rPr>
        <w:t>rust game: pairs 1&amp;5, 2&amp;6, 3&amp;7, 4&amp;</w:t>
      </w:r>
      <w:r w:rsidR="00482ECB">
        <w:rPr>
          <w:rFonts w:eastAsiaTheme="majorEastAsia" w:cstheme="minorHAnsi"/>
          <w:lang w:val="en-US"/>
        </w:rPr>
        <w:t>8; equality e</w:t>
      </w:r>
      <w:r w:rsidRPr="00B821DF">
        <w:rPr>
          <w:rFonts w:eastAsiaTheme="majorEastAsia" w:cstheme="minorHAnsi"/>
          <w:lang w:val="en-US"/>
        </w:rPr>
        <w:t>quiv</w:t>
      </w:r>
      <w:r w:rsidR="00E426DE" w:rsidRPr="00B821DF">
        <w:rPr>
          <w:rFonts w:eastAsiaTheme="majorEastAsia" w:cstheme="minorHAnsi"/>
          <w:lang w:val="en-US"/>
        </w:rPr>
        <w:t>alence</w:t>
      </w:r>
      <w:r w:rsidR="00482ECB">
        <w:rPr>
          <w:rFonts w:eastAsiaTheme="majorEastAsia" w:cstheme="minorHAnsi"/>
          <w:lang w:val="en-US"/>
        </w:rPr>
        <w:t xml:space="preserve"> test</w:t>
      </w:r>
      <w:r w:rsidR="00E426DE" w:rsidRPr="00B821DF">
        <w:rPr>
          <w:rFonts w:eastAsiaTheme="majorEastAsia" w:cstheme="minorHAnsi"/>
          <w:lang w:val="en-US"/>
        </w:rPr>
        <w:t>: pairs 1&amp;6, 2&amp;7, 3&amp;8, 4&amp;</w:t>
      </w:r>
      <w:r w:rsidRPr="00B821DF">
        <w:rPr>
          <w:rFonts w:eastAsiaTheme="majorEastAsia" w:cstheme="minorHAnsi"/>
          <w:lang w:val="en-US"/>
        </w:rPr>
        <w:t xml:space="preserve">5). </w:t>
      </w:r>
    </w:p>
    <w:p w14:paraId="5C258BAF" w14:textId="01DB9178" w:rsidR="002C4D3F" w:rsidRPr="00B821DF" w:rsidRDefault="002C4D3F" w:rsidP="00BA7762">
      <w:pPr>
        <w:tabs>
          <w:tab w:val="left" w:pos="7404"/>
        </w:tabs>
        <w:spacing w:after="0" w:line="480" w:lineRule="auto"/>
        <w:jc w:val="both"/>
        <w:rPr>
          <w:rFonts w:cstheme="minorHAnsi"/>
          <w:b/>
          <w:lang w:val="en-US"/>
        </w:rPr>
      </w:pPr>
    </w:p>
    <w:p w14:paraId="6A553D36" w14:textId="276CAA04" w:rsidR="00F512B8" w:rsidRPr="00B821DF" w:rsidRDefault="00F512B8" w:rsidP="00BA7762">
      <w:pPr>
        <w:spacing w:after="0" w:line="480" w:lineRule="auto"/>
        <w:jc w:val="both"/>
        <w:rPr>
          <w:rFonts w:cstheme="minorHAnsi"/>
          <w:b/>
          <w:lang w:val="en-US"/>
        </w:rPr>
      </w:pPr>
      <w:r w:rsidRPr="00B821DF">
        <w:rPr>
          <w:rFonts w:cstheme="minorHAnsi"/>
          <w:b/>
          <w:lang w:val="en-US"/>
        </w:rPr>
        <w:t>7.2</w:t>
      </w:r>
      <w:r w:rsidRPr="00B821DF">
        <w:rPr>
          <w:rFonts w:cstheme="minorHAnsi"/>
          <w:b/>
          <w:lang w:val="en-US"/>
        </w:rPr>
        <w:tab/>
        <w:t>Narrative reading</w:t>
      </w:r>
    </w:p>
    <w:p w14:paraId="687F1C05" w14:textId="77777777" w:rsidR="00BA7762" w:rsidRDefault="002C4D3F" w:rsidP="00BA7762">
      <w:pPr>
        <w:spacing w:after="0" w:line="480" w:lineRule="auto"/>
        <w:jc w:val="both"/>
        <w:rPr>
          <w:rFonts w:cstheme="minorHAnsi"/>
          <w:lang w:val="en-US"/>
        </w:rPr>
      </w:pPr>
      <w:r w:rsidRPr="00B821DF">
        <w:rPr>
          <w:rFonts w:cstheme="minorHAnsi"/>
          <w:lang w:val="en-US"/>
        </w:rPr>
        <w:t>Participants read three literature stories, written by three d</w:t>
      </w:r>
      <w:r w:rsidR="00EF5A8E" w:rsidRPr="00B821DF">
        <w:rPr>
          <w:rFonts w:cstheme="minorHAnsi"/>
          <w:lang w:val="en-US"/>
        </w:rPr>
        <w:t>ifferent authors</w:t>
      </w:r>
      <w:r w:rsidR="008772F3" w:rsidRPr="00B821DF">
        <w:rPr>
          <w:rFonts w:cstheme="minorHAnsi"/>
          <w:lang w:val="en-US"/>
        </w:rPr>
        <w:t xml:space="preserve"> (Table 2)</w:t>
      </w:r>
      <w:r w:rsidR="00EF5A8E" w:rsidRPr="00B821DF">
        <w:rPr>
          <w:rFonts w:cstheme="minorHAnsi"/>
          <w:lang w:val="en-US"/>
        </w:rPr>
        <w:t>. The stories a</w:t>
      </w:r>
      <w:r w:rsidRPr="00B821DF">
        <w:rPr>
          <w:rFonts w:cstheme="minorHAnsi"/>
          <w:lang w:val="en-US"/>
        </w:rPr>
        <w:t>re all published stories, written by acclaimed authors. Each story</w:t>
      </w:r>
      <w:r w:rsidR="00EF5A8E" w:rsidRPr="00B821DF">
        <w:rPr>
          <w:rFonts w:cstheme="minorHAnsi"/>
          <w:lang w:val="en-US"/>
        </w:rPr>
        <w:t xml:space="preserve"> i</w:t>
      </w:r>
      <w:r w:rsidRPr="00B821DF">
        <w:rPr>
          <w:rFonts w:cstheme="minorHAnsi"/>
          <w:lang w:val="en-US"/>
        </w:rPr>
        <w:t xml:space="preserve">s presented in the language it </w:t>
      </w:r>
      <w:r w:rsidR="00EF5A8E" w:rsidRPr="00B821DF">
        <w:rPr>
          <w:rFonts w:cstheme="minorHAnsi"/>
          <w:lang w:val="en-US"/>
        </w:rPr>
        <w:t>i</w:t>
      </w:r>
      <w:r w:rsidRPr="00B821DF">
        <w:rPr>
          <w:rFonts w:cstheme="minorHAnsi"/>
          <w:lang w:val="en-US"/>
        </w:rPr>
        <w:t>s originall</w:t>
      </w:r>
      <w:r w:rsidR="00EF5A8E" w:rsidRPr="00B821DF">
        <w:rPr>
          <w:rFonts w:cstheme="minorHAnsi"/>
          <w:lang w:val="en-US"/>
        </w:rPr>
        <w:t>y written in (Dutch). Stories a</w:t>
      </w:r>
      <w:r w:rsidRPr="00B821DF">
        <w:rPr>
          <w:rFonts w:cstheme="minorHAnsi"/>
          <w:lang w:val="en-US"/>
        </w:rPr>
        <w:t>re not shortened or otherwise alternat</w:t>
      </w:r>
      <w:r w:rsidR="00EF5A8E" w:rsidRPr="00B821DF">
        <w:rPr>
          <w:rFonts w:cstheme="minorHAnsi"/>
          <w:lang w:val="en-US"/>
        </w:rPr>
        <w:t xml:space="preserve">ed. The topics of the stories are diverse. Each story involves </w:t>
      </w:r>
      <w:r w:rsidRPr="00B821DF">
        <w:rPr>
          <w:rFonts w:cstheme="minorHAnsi"/>
          <w:lang w:val="en-US"/>
        </w:rPr>
        <w:t xml:space="preserve">interactions between two characters, and little change of place, as is typical in short literary narratives.  </w:t>
      </w:r>
    </w:p>
    <w:p w14:paraId="1F03DFA3" w14:textId="77777777" w:rsidR="00BA7762" w:rsidRDefault="00BA7762" w:rsidP="00BA7762">
      <w:pPr>
        <w:spacing w:after="0" w:line="480" w:lineRule="auto"/>
        <w:jc w:val="both"/>
        <w:rPr>
          <w:rFonts w:cstheme="minorHAnsi"/>
          <w:lang w:val="en-US"/>
        </w:rPr>
      </w:pPr>
    </w:p>
    <w:p w14:paraId="673C6F5B" w14:textId="0DF8F760" w:rsidR="002C4D3F" w:rsidRPr="00B821DF" w:rsidRDefault="007A788A" w:rsidP="00BA7762">
      <w:pPr>
        <w:spacing w:after="0" w:line="480" w:lineRule="auto"/>
        <w:jc w:val="both"/>
        <w:rPr>
          <w:rFonts w:cstheme="minorHAnsi"/>
          <w:lang w:val="en-US"/>
        </w:rPr>
      </w:pPr>
      <w:r w:rsidRPr="00B821DF">
        <w:rPr>
          <w:rFonts w:cstheme="minorHAnsi"/>
          <w:lang w:val="en-US"/>
        </w:rPr>
        <w:t>Table 2:</w:t>
      </w:r>
      <w:r w:rsidR="009663D1" w:rsidRPr="00B821DF">
        <w:rPr>
          <w:rFonts w:cstheme="minorHAnsi"/>
          <w:lang w:val="en-US"/>
        </w:rPr>
        <w:t xml:space="preserve"> Details of published Dutch s</w:t>
      </w:r>
      <w:r w:rsidR="002C4D3F" w:rsidRPr="00B821DF">
        <w:rPr>
          <w:rFonts w:cstheme="minorHAnsi"/>
          <w:lang w:val="en-US"/>
        </w:rPr>
        <w:t>tories</w:t>
      </w:r>
      <w:r w:rsidR="009663D1" w:rsidRPr="00B821DF">
        <w:rPr>
          <w:rFonts w:cstheme="minorHAnsi"/>
          <w:lang w:val="en-US"/>
        </w:rPr>
        <w:t xml:space="preserve"> read by the HBS participants</w:t>
      </w:r>
      <w:r w:rsidR="002D358A">
        <w:rPr>
          <w:rFonts w:cstheme="minorHAnsi"/>
          <w:lang w:val="en-US"/>
        </w:rPr>
        <w:t>.</w:t>
      </w:r>
    </w:p>
    <w:tbl>
      <w:tblPr>
        <w:tblStyle w:val="TableGrid"/>
        <w:tblW w:w="0" w:type="auto"/>
        <w:tblLook w:val="04A0" w:firstRow="1" w:lastRow="0" w:firstColumn="1" w:lastColumn="0" w:noHBand="0" w:noVBand="1"/>
      </w:tblPr>
      <w:tblGrid>
        <w:gridCol w:w="1509"/>
        <w:gridCol w:w="1683"/>
        <w:gridCol w:w="2309"/>
        <w:gridCol w:w="1926"/>
        <w:gridCol w:w="1923"/>
      </w:tblGrid>
      <w:tr w:rsidR="002C4D3F" w:rsidRPr="00B821DF" w14:paraId="63CE1618" w14:textId="77777777" w:rsidTr="005403E2">
        <w:tc>
          <w:tcPr>
            <w:tcW w:w="1520" w:type="dxa"/>
            <w:tcBorders>
              <w:top w:val="single" w:sz="4" w:space="0" w:color="auto"/>
              <w:left w:val="single" w:sz="4" w:space="0" w:color="auto"/>
              <w:bottom w:val="single" w:sz="4" w:space="0" w:color="auto"/>
              <w:right w:val="single" w:sz="4" w:space="0" w:color="auto"/>
            </w:tcBorders>
          </w:tcPr>
          <w:p w14:paraId="11DA6DDD" w14:textId="77777777" w:rsidR="002C4D3F" w:rsidRPr="00B821DF" w:rsidRDefault="002C4D3F" w:rsidP="00D31F2E">
            <w:pPr>
              <w:jc w:val="both"/>
              <w:rPr>
                <w:rFonts w:cstheme="minorHAnsi"/>
                <w:lang w:val="en-US"/>
              </w:rPr>
            </w:pPr>
          </w:p>
        </w:tc>
        <w:tc>
          <w:tcPr>
            <w:tcW w:w="1684" w:type="dxa"/>
            <w:tcBorders>
              <w:top w:val="single" w:sz="4" w:space="0" w:color="auto"/>
              <w:left w:val="single" w:sz="4" w:space="0" w:color="auto"/>
              <w:bottom w:val="single" w:sz="4" w:space="0" w:color="auto"/>
              <w:right w:val="single" w:sz="4" w:space="0" w:color="auto"/>
            </w:tcBorders>
            <w:hideMark/>
          </w:tcPr>
          <w:p w14:paraId="03B57422" w14:textId="77777777" w:rsidR="002C4D3F" w:rsidRPr="00B821DF" w:rsidRDefault="002C4D3F" w:rsidP="00D31F2E">
            <w:pPr>
              <w:jc w:val="both"/>
              <w:rPr>
                <w:rFonts w:cstheme="minorHAnsi"/>
                <w:b/>
                <w:lang w:val="en-US"/>
              </w:rPr>
            </w:pPr>
            <w:r w:rsidRPr="00B821DF">
              <w:rPr>
                <w:rFonts w:cstheme="minorHAnsi"/>
                <w:b/>
                <w:lang w:val="en-US"/>
              </w:rPr>
              <w:t>Title</w:t>
            </w:r>
          </w:p>
        </w:tc>
        <w:tc>
          <w:tcPr>
            <w:tcW w:w="2322" w:type="dxa"/>
            <w:tcBorders>
              <w:top w:val="single" w:sz="4" w:space="0" w:color="auto"/>
              <w:left w:val="single" w:sz="4" w:space="0" w:color="auto"/>
              <w:bottom w:val="single" w:sz="4" w:space="0" w:color="auto"/>
              <w:right w:val="single" w:sz="4" w:space="0" w:color="auto"/>
            </w:tcBorders>
            <w:hideMark/>
          </w:tcPr>
          <w:p w14:paraId="6334DC58" w14:textId="77777777" w:rsidR="002C4D3F" w:rsidRPr="00B821DF" w:rsidRDefault="002C4D3F" w:rsidP="00D31F2E">
            <w:pPr>
              <w:jc w:val="both"/>
              <w:rPr>
                <w:rFonts w:cstheme="minorHAnsi"/>
                <w:b/>
                <w:lang w:val="en-US"/>
              </w:rPr>
            </w:pPr>
            <w:r w:rsidRPr="00B821DF">
              <w:rPr>
                <w:rFonts w:cstheme="minorHAnsi"/>
                <w:b/>
                <w:lang w:val="en-US"/>
              </w:rPr>
              <w:t>Author</w:t>
            </w:r>
          </w:p>
        </w:tc>
        <w:tc>
          <w:tcPr>
            <w:tcW w:w="1935" w:type="dxa"/>
            <w:tcBorders>
              <w:top w:val="single" w:sz="4" w:space="0" w:color="auto"/>
              <w:left w:val="single" w:sz="4" w:space="0" w:color="auto"/>
              <w:bottom w:val="single" w:sz="4" w:space="0" w:color="auto"/>
              <w:right w:val="single" w:sz="4" w:space="0" w:color="auto"/>
            </w:tcBorders>
          </w:tcPr>
          <w:p w14:paraId="7DF60B4F" w14:textId="77777777" w:rsidR="002C4D3F" w:rsidRPr="00B821DF" w:rsidRDefault="002C4D3F" w:rsidP="00D31F2E">
            <w:pPr>
              <w:jc w:val="both"/>
              <w:rPr>
                <w:rFonts w:cstheme="minorHAnsi"/>
                <w:b/>
                <w:lang w:val="en-US"/>
              </w:rPr>
            </w:pPr>
            <w:r w:rsidRPr="00B821DF">
              <w:rPr>
                <w:rFonts w:cstheme="minorHAnsi"/>
                <w:b/>
                <w:lang w:val="en-US"/>
              </w:rPr>
              <w:t>Year of publication</w:t>
            </w:r>
          </w:p>
        </w:tc>
        <w:tc>
          <w:tcPr>
            <w:tcW w:w="1935" w:type="dxa"/>
            <w:tcBorders>
              <w:top w:val="single" w:sz="4" w:space="0" w:color="auto"/>
              <w:left w:val="single" w:sz="4" w:space="0" w:color="auto"/>
              <w:bottom w:val="single" w:sz="4" w:space="0" w:color="auto"/>
              <w:right w:val="single" w:sz="4" w:space="0" w:color="auto"/>
            </w:tcBorders>
          </w:tcPr>
          <w:p w14:paraId="631CD2C1" w14:textId="77777777" w:rsidR="002C4D3F" w:rsidRPr="00B821DF" w:rsidRDefault="002C4D3F" w:rsidP="00D31F2E">
            <w:pPr>
              <w:jc w:val="both"/>
              <w:rPr>
                <w:rFonts w:cstheme="minorHAnsi"/>
                <w:b/>
                <w:lang w:val="en-US"/>
              </w:rPr>
            </w:pPr>
            <w:r w:rsidRPr="00B821DF">
              <w:rPr>
                <w:rFonts w:cstheme="minorHAnsi"/>
                <w:b/>
                <w:lang w:val="en-US"/>
              </w:rPr>
              <w:t>Number of words</w:t>
            </w:r>
          </w:p>
        </w:tc>
      </w:tr>
      <w:tr w:rsidR="002C4D3F" w:rsidRPr="00B821DF" w14:paraId="019EB405" w14:textId="77777777" w:rsidTr="005403E2">
        <w:tc>
          <w:tcPr>
            <w:tcW w:w="1520" w:type="dxa"/>
            <w:tcBorders>
              <w:top w:val="single" w:sz="4" w:space="0" w:color="auto"/>
              <w:left w:val="single" w:sz="4" w:space="0" w:color="auto"/>
              <w:bottom w:val="single" w:sz="4" w:space="0" w:color="auto"/>
              <w:right w:val="single" w:sz="4" w:space="0" w:color="auto"/>
            </w:tcBorders>
            <w:hideMark/>
          </w:tcPr>
          <w:p w14:paraId="74328AB4" w14:textId="77777777" w:rsidR="002C4D3F" w:rsidRPr="00B821DF" w:rsidRDefault="002C4D3F" w:rsidP="00D31F2E">
            <w:pPr>
              <w:jc w:val="both"/>
              <w:rPr>
                <w:rFonts w:cstheme="minorHAnsi"/>
                <w:lang w:val="en-US"/>
              </w:rPr>
            </w:pPr>
            <w:r w:rsidRPr="00B821DF">
              <w:rPr>
                <w:rFonts w:cstheme="minorHAnsi"/>
                <w:lang w:val="en-US"/>
              </w:rPr>
              <w:t>Story 1</w:t>
            </w:r>
          </w:p>
        </w:tc>
        <w:tc>
          <w:tcPr>
            <w:tcW w:w="1684" w:type="dxa"/>
            <w:tcBorders>
              <w:top w:val="single" w:sz="4" w:space="0" w:color="auto"/>
              <w:left w:val="single" w:sz="4" w:space="0" w:color="auto"/>
              <w:bottom w:val="single" w:sz="4" w:space="0" w:color="auto"/>
              <w:right w:val="single" w:sz="4" w:space="0" w:color="auto"/>
            </w:tcBorders>
            <w:hideMark/>
          </w:tcPr>
          <w:p w14:paraId="5200227C" w14:textId="77777777" w:rsidR="002C4D3F" w:rsidRPr="00B821DF" w:rsidRDefault="002C4D3F" w:rsidP="00D31F2E">
            <w:pPr>
              <w:jc w:val="both"/>
              <w:rPr>
                <w:rFonts w:cstheme="minorHAnsi"/>
                <w:lang w:val="en-US"/>
              </w:rPr>
            </w:pPr>
            <w:r w:rsidRPr="00B821DF">
              <w:rPr>
                <w:rFonts w:cstheme="minorHAnsi"/>
                <w:lang w:val="en-US"/>
              </w:rPr>
              <w:t xml:space="preserve">De invaller (‘The substitute’) </w:t>
            </w:r>
          </w:p>
        </w:tc>
        <w:tc>
          <w:tcPr>
            <w:tcW w:w="2322" w:type="dxa"/>
            <w:tcBorders>
              <w:top w:val="single" w:sz="4" w:space="0" w:color="auto"/>
              <w:left w:val="single" w:sz="4" w:space="0" w:color="auto"/>
              <w:bottom w:val="single" w:sz="4" w:space="0" w:color="auto"/>
              <w:right w:val="single" w:sz="4" w:space="0" w:color="auto"/>
            </w:tcBorders>
            <w:hideMark/>
          </w:tcPr>
          <w:p w14:paraId="6A37DC11" w14:textId="1DA50D3C" w:rsidR="002C4D3F" w:rsidRPr="00B821DF" w:rsidRDefault="00884CEA" w:rsidP="00D31F2E">
            <w:pPr>
              <w:jc w:val="both"/>
              <w:rPr>
                <w:rFonts w:cstheme="minorHAnsi"/>
                <w:lang w:val="en-US"/>
              </w:rPr>
            </w:pPr>
            <w:r w:rsidRPr="00B821DF">
              <w:rPr>
                <w:rFonts w:cstheme="minorHAnsi"/>
                <w:lang w:val="en-US"/>
              </w:rPr>
              <w:t>René</w:t>
            </w:r>
            <w:r w:rsidR="002C4D3F" w:rsidRPr="00B821DF">
              <w:rPr>
                <w:rFonts w:cstheme="minorHAnsi"/>
                <w:lang w:val="en-US"/>
              </w:rPr>
              <w:t xml:space="preserve"> Appel</w:t>
            </w:r>
          </w:p>
        </w:tc>
        <w:tc>
          <w:tcPr>
            <w:tcW w:w="1935" w:type="dxa"/>
            <w:tcBorders>
              <w:top w:val="single" w:sz="4" w:space="0" w:color="auto"/>
              <w:left w:val="single" w:sz="4" w:space="0" w:color="auto"/>
              <w:bottom w:val="single" w:sz="4" w:space="0" w:color="auto"/>
              <w:right w:val="single" w:sz="4" w:space="0" w:color="auto"/>
            </w:tcBorders>
          </w:tcPr>
          <w:p w14:paraId="7C025D07" w14:textId="77777777" w:rsidR="002C4D3F" w:rsidRPr="00B821DF" w:rsidRDefault="002C4D3F" w:rsidP="00D31F2E">
            <w:pPr>
              <w:jc w:val="both"/>
              <w:rPr>
                <w:rFonts w:cstheme="minorHAnsi"/>
                <w:lang w:val="en-US"/>
              </w:rPr>
            </w:pPr>
            <w:r w:rsidRPr="00B821DF">
              <w:rPr>
                <w:rFonts w:cstheme="minorHAnsi"/>
                <w:lang w:val="en-US"/>
              </w:rPr>
              <w:t>2003</w:t>
            </w:r>
          </w:p>
        </w:tc>
        <w:tc>
          <w:tcPr>
            <w:tcW w:w="1935" w:type="dxa"/>
            <w:tcBorders>
              <w:top w:val="single" w:sz="4" w:space="0" w:color="auto"/>
              <w:left w:val="single" w:sz="4" w:space="0" w:color="auto"/>
              <w:bottom w:val="single" w:sz="4" w:space="0" w:color="auto"/>
              <w:right w:val="single" w:sz="4" w:space="0" w:color="auto"/>
            </w:tcBorders>
          </w:tcPr>
          <w:p w14:paraId="01B7C21E" w14:textId="77777777" w:rsidR="002C4D3F" w:rsidRPr="00B821DF" w:rsidRDefault="002C4D3F" w:rsidP="00D31F2E">
            <w:pPr>
              <w:jc w:val="both"/>
              <w:rPr>
                <w:rFonts w:cstheme="minorHAnsi"/>
                <w:lang w:val="en-US"/>
              </w:rPr>
            </w:pPr>
            <w:r w:rsidRPr="00B821DF">
              <w:rPr>
                <w:rFonts w:cstheme="minorHAnsi"/>
                <w:lang w:val="en-US"/>
              </w:rPr>
              <w:t>745</w:t>
            </w:r>
          </w:p>
        </w:tc>
      </w:tr>
      <w:tr w:rsidR="002C4D3F" w:rsidRPr="00B821DF" w14:paraId="69C26822" w14:textId="77777777" w:rsidTr="005403E2">
        <w:tc>
          <w:tcPr>
            <w:tcW w:w="1520" w:type="dxa"/>
            <w:tcBorders>
              <w:top w:val="single" w:sz="4" w:space="0" w:color="auto"/>
              <w:left w:val="single" w:sz="4" w:space="0" w:color="auto"/>
              <w:bottom w:val="single" w:sz="4" w:space="0" w:color="auto"/>
              <w:right w:val="single" w:sz="4" w:space="0" w:color="auto"/>
            </w:tcBorders>
            <w:hideMark/>
          </w:tcPr>
          <w:p w14:paraId="406CE35C" w14:textId="77777777" w:rsidR="002C4D3F" w:rsidRPr="00B821DF" w:rsidRDefault="002C4D3F" w:rsidP="00D31F2E">
            <w:pPr>
              <w:jc w:val="both"/>
              <w:rPr>
                <w:rFonts w:cstheme="minorHAnsi"/>
                <w:lang w:val="en-US"/>
              </w:rPr>
            </w:pPr>
            <w:r w:rsidRPr="00B821DF">
              <w:rPr>
                <w:rFonts w:cstheme="minorHAnsi"/>
                <w:lang w:val="en-US"/>
              </w:rPr>
              <w:t>Story 2</w:t>
            </w:r>
          </w:p>
        </w:tc>
        <w:tc>
          <w:tcPr>
            <w:tcW w:w="1684" w:type="dxa"/>
            <w:tcBorders>
              <w:top w:val="single" w:sz="4" w:space="0" w:color="auto"/>
              <w:left w:val="single" w:sz="4" w:space="0" w:color="auto"/>
              <w:bottom w:val="single" w:sz="4" w:space="0" w:color="auto"/>
              <w:right w:val="single" w:sz="4" w:space="0" w:color="auto"/>
            </w:tcBorders>
            <w:hideMark/>
          </w:tcPr>
          <w:p w14:paraId="2C5B0C18" w14:textId="77777777" w:rsidR="002C4D3F" w:rsidRPr="00B821DF" w:rsidRDefault="002C4D3F" w:rsidP="00D31F2E">
            <w:pPr>
              <w:jc w:val="both"/>
              <w:rPr>
                <w:rFonts w:cstheme="minorHAnsi"/>
                <w:lang w:val="en-US"/>
              </w:rPr>
            </w:pPr>
            <w:r w:rsidRPr="00B821DF">
              <w:rPr>
                <w:rFonts w:cstheme="minorHAnsi"/>
                <w:lang w:val="en-US"/>
              </w:rPr>
              <w:t>Motherhood (‘Motherhood’)</w:t>
            </w:r>
          </w:p>
        </w:tc>
        <w:tc>
          <w:tcPr>
            <w:tcW w:w="2322" w:type="dxa"/>
            <w:tcBorders>
              <w:top w:val="single" w:sz="4" w:space="0" w:color="auto"/>
              <w:left w:val="single" w:sz="4" w:space="0" w:color="auto"/>
              <w:bottom w:val="single" w:sz="4" w:space="0" w:color="auto"/>
              <w:right w:val="single" w:sz="4" w:space="0" w:color="auto"/>
            </w:tcBorders>
            <w:hideMark/>
          </w:tcPr>
          <w:p w14:paraId="3BEBCCFC" w14:textId="77777777" w:rsidR="002C4D3F" w:rsidRPr="00B821DF" w:rsidRDefault="002C4D3F" w:rsidP="00D31F2E">
            <w:pPr>
              <w:jc w:val="both"/>
              <w:rPr>
                <w:rFonts w:cstheme="minorHAnsi"/>
                <w:lang w:val="en-US"/>
              </w:rPr>
            </w:pPr>
            <w:r w:rsidRPr="00B821DF">
              <w:rPr>
                <w:rFonts w:cstheme="minorHAnsi"/>
                <w:lang w:val="en-US"/>
              </w:rPr>
              <w:t>Sanneke van Hassel</w:t>
            </w:r>
          </w:p>
        </w:tc>
        <w:tc>
          <w:tcPr>
            <w:tcW w:w="1935" w:type="dxa"/>
            <w:tcBorders>
              <w:top w:val="single" w:sz="4" w:space="0" w:color="auto"/>
              <w:left w:val="single" w:sz="4" w:space="0" w:color="auto"/>
              <w:bottom w:val="single" w:sz="4" w:space="0" w:color="auto"/>
              <w:right w:val="single" w:sz="4" w:space="0" w:color="auto"/>
            </w:tcBorders>
          </w:tcPr>
          <w:p w14:paraId="6023B856" w14:textId="77777777" w:rsidR="002C4D3F" w:rsidRPr="00B821DF" w:rsidRDefault="002C4D3F" w:rsidP="00D31F2E">
            <w:pPr>
              <w:jc w:val="both"/>
              <w:rPr>
                <w:rFonts w:cstheme="minorHAnsi"/>
                <w:lang w:val="en-US"/>
              </w:rPr>
            </w:pPr>
            <w:r w:rsidRPr="00B821DF">
              <w:rPr>
                <w:rFonts w:cstheme="minorHAnsi"/>
                <w:lang w:val="en-US"/>
              </w:rPr>
              <w:t>2012</w:t>
            </w:r>
          </w:p>
        </w:tc>
        <w:tc>
          <w:tcPr>
            <w:tcW w:w="1935" w:type="dxa"/>
            <w:tcBorders>
              <w:top w:val="single" w:sz="4" w:space="0" w:color="auto"/>
              <w:left w:val="single" w:sz="4" w:space="0" w:color="auto"/>
              <w:bottom w:val="single" w:sz="4" w:space="0" w:color="auto"/>
              <w:right w:val="single" w:sz="4" w:space="0" w:color="auto"/>
            </w:tcBorders>
          </w:tcPr>
          <w:p w14:paraId="55639E72" w14:textId="77777777" w:rsidR="002C4D3F" w:rsidRPr="00B821DF" w:rsidRDefault="002C4D3F" w:rsidP="00D31F2E">
            <w:pPr>
              <w:jc w:val="both"/>
              <w:rPr>
                <w:rFonts w:cstheme="minorHAnsi"/>
                <w:lang w:val="en-US"/>
              </w:rPr>
            </w:pPr>
            <w:r w:rsidRPr="00B821DF">
              <w:rPr>
                <w:rFonts w:cstheme="minorHAnsi"/>
                <w:lang w:val="en-US"/>
              </w:rPr>
              <w:t>1467</w:t>
            </w:r>
          </w:p>
        </w:tc>
      </w:tr>
      <w:tr w:rsidR="002C4D3F" w:rsidRPr="00B821DF" w14:paraId="24445285" w14:textId="77777777" w:rsidTr="005403E2">
        <w:tc>
          <w:tcPr>
            <w:tcW w:w="1520" w:type="dxa"/>
            <w:tcBorders>
              <w:top w:val="single" w:sz="4" w:space="0" w:color="auto"/>
              <w:left w:val="single" w:sz="4" w:space="0" w:color="auto"/>
              <w:bottom w:val="single" w:sz="4" w:space="0" w:color="auto"/>
              <w:right w:val="single" w:sz="4" w:space="0" w:color="auto"/>
            </w:tcBorders>
            <w:hideMark/>
          </w:tcPr>
          <w:p w14:paraId="6221CFB1" w14:textId="77777777" w:rsidR="002C4D3F" w:rsidRPr="00B821DF" w:rsidRDefault="002C4D3F" w:rsidP="00D31F2E">
            <w:pPr>
              <w:jc w:val="both"/>
              <w:rPr>
                <w:rFonts w:cstheme="minorHAnsi"/>
                <w:lang w:val="en-US"/>
              </w:rPr>
            </w:pPr>
            <w:r w:rsidRPr="00B821DF">
              <w:rPr>
                <w:rFonts w:cstheme="minorHAnsi"/>
                <w:lang w:val="en-US"/>
              </w:rPr>
              <w:t>Story 3</w:t>
            </w:r>
          </w:p>
        </w:tc>
        <w:tc>
          <w:tcPr>
            <w:tcW w:w="1684" w:type="dxa"/>
            <w:tcBorders>
              <w:top w:val="single" w:sz="4" w:space="0" w:color="auto"/>
              <w:left w:val="single" w:sz="4" w:space="0" w:color="auto"/>
              <w:bottom w:val="single" w:sz="4" w:space="0" w:color="auto"/>
              <w:right w:val="single" w:sz="4" w:space="0" w:color="auto"/>
            </w:tcBorders>
            <w:hideMark/>
          </w:tcPr>
          <w:p w14:paraId="4629B65B" w14:textId="77777777" w:rsidR="002C4D3F" w:rsidRPr="00B821DF" w:rsidRDefault="002C4D3F" w:rsidP="00D31F2E">
            <w:pPr>
              <w:jc w:val="both"/>
              <w:rPr>
                <w:rFonts w:cstheme="minorHAnsi"/>
                <w:lang w:val="en-US"/>
              </w:rPr>
            </w:pPr>
            <w:r w:rsidRPr="00B821DF">
              <w:rPr>
                <w:rFonts w:cstheme="minorHAnsi"/>
                <w:lang w:val="en-US"/>
              </w:rPr>
              <w:t xml:space="preserve">De tekening (‘The drawing’) </w:t>
            </w:r>
          </w:p>
        </w:tc>
        <w:tc>
          <w:tcPr>
            <w:tcW w:w="2322" w:type="dxa"/>
            <w:tcBorders>
              <w:top w:val="single" w:sz="4" w:space="0" w:color="auto"/>
              <w:left w:val="single" w:sz="4" w:space="0" w:color="auto"/>
              <w:bottom w:val="single" w:sz="4" w:space="0" w:color="auto"/>
              <w:right w:val="single" w:sz="4" w:space="0" w:color="auto"/>
            </w:tcBorders>
            <w:hideMark/>
          </w:tcPr>
          <w:p w14:paraId="4945A0F7" w14:textId="77777777" w:rsidR="002C4D3F" w:rsidRPr="00B821DF" w:rsidRDefault="002C4D3F" w:rsidP="00D31F2E">
            <w:pPr>
              <w:jc w:val="both"/>
              <w:rPr>
                <w:rFonts w:cstheme="minorHAnsi"/>
                <w:lang w:val="en-US"/>
              </w:rPr>
            </w:pPr>
            <w:r w:rsidRPr="00B821DF">
              <w:rPr>
                <w:rFonts w:cstheme="minorHAnsi"/>
                <w:lang w:val="en-US"/>
              </w:rPr>
              <w:t>Thomas Rosenboom</w:t>
            </w:r>
          </w:p>
        </w:tc>
        <w:tc>
          <w:tcPr>
            <w:tcW w:w="1935" w:type="dxa"/>
            <w:tcBorders>
              <w:top w:val="single" w:sz="4" w:space="0" w:color="auto"/>
              <w:left w:val="single" w:sz="4" w:space="0" w:color="auto"/>
              <w:bottom w:val="single" w:sz="4" w:space="0" w:color="auto"/>
              <w:right w:val="single" w:sz="4" w:space="0" w:color="auto"/>
            </w:tcBorders>
          </w:tcPr>
          <w:p w14:paraId="0F3D10C1" w14:textId="77777777" w:rsidR="002C4D3F" w:rsidRPr="00B821DF" w:rsidRDefault="002C4D3F" w:rsidP="00D31F2E">
            <w:pPr>
              <w:jc w:val="both"/>
              <w:rPr>
                <w:rFonts w:cstheme="minorHAnsi"/>
                <w:lang w:val="en-US"/>
              </w:rPr>
            </w:pPr>
            <w:r w:rsidRPr="00B821DF">
              <w:rPr>
                <w:rFonts w:cstheme="minorHAnsi"/>
                <w:lang w:val="en-US"/>
              </w:rPr>
              <w:t>2006</w:t>
            </w:r>
          </w:p>
        </w:tc>
        <w:tc>
          <w:tcPr>
            <w:tcW w:w="1935" w:type="dxa"/>
            <w:tcBorders>
              <w:top w:val="single" w:sz="4" w:space="0" w:color="auto"/>
              <w:left w:val="single" w:sz="4" w:space="0" w:color="auto"/>
              <w:bottom w:val="single" w:sz="4" w:space="0" w:color="auto"/>
              <w:right w:val="single" w:sz="4" w:space="0" w:color="auto"/>
            </w:tcBorders>
          </w:tcPr>
          <w:p w14:paraId="34B87A9B" w14:textId="77777777" w:rsidR="002C4D3F" w:rsidRPr="00B821DF" w:rsidRDefault="002C4D3F" w:rsidP="00D31F2E">
            <w:pPr>
              <w:jc w:val="both"/>
              <w:rPr>
                <w:rFonts w:cstheme="minorHAnsi"/>
                <w:lang w:val="en-US"/>
              </w:rPr>
            </w:pPr>
            <w:r w:rsidRPr="00B821DF">
              <w:rPr>
                <w:rFonts w:cstheme="minorHAnsi"/>
                <w:lang w:val="en-US"/>
              </w:rPr>
              <w:t>1287</w:t>
            </w:r>
          </w:p>
        </w:tc>
      </w:tr>
    </w:tbl>
    <w:p w14:paraId="73CDF446" w14:textId="480E9026" w:rsidR="002C4D3F" w:rsidRDefault="002C4D3F" w:rsidP="00D31F2E">
      <w:pPr>
        <w:spacing w:after="0" w:line="360" w:lineRule="auto"/>
        <w:jc w:val="both"/>
        <w:rPr>
          <w:rFonts w:cstheme="minorHAnsi"/>
          <w:lang w:val="en-US"/>
        </w:rPr>
      </w:pPr>
    </w:p>
    <w:p w14:paraId="4D237459" w14:textId="77777777" w:rsidR="00BA7762" w:rsidRDefault="00BA7762" w:rsidP="00BA7762">
      <w:pPr>
        <w:spacing w:after="0" w:line="480" w:lineRule="auto"/>
        <w:jc w:val="both"/>
        <w:rPr>
          <w:rFonts w:cstheme="minorHAnsi"/>
          <w:lang w:val="en-US"/>
        </w:rPr>
      </w:pPr>
    </w:p>
    <w:p w14:paraId="7B96B725" w14:textId="33EAAE0A" w:rsidR="002C4D3F" w:rsidRPr="00B821DF" w:rsidRDefault="002C4D3F" w:rsidP="00BA7762">
      <w:pPr>
        <w:spacing w:after="0" w:line="480" w:lineRule="auto"/>
        <w:jc w:val="both"/>
        <w:rPr>
          <w:rFonts w:cstheme="minorHAnsi"/>
          <w:lang w:val="en-US"/>
        </w:rPr>
      </w:pPr>
      <w:r w:rsidRPr="00B821DF">
        <w:rPr>
          <w:rFonts w:cstheme="minorHAnsi"/>
          <w:lang w:val="en-US"/>
        </w:rPr>
        <w:t>P</w:t>
      </w:r>
      <w:r w:rsidR="00EF5A8E" w:rsidRPr="00B821DF">
        <w:rPr>
          <w:rFonts w:cstheme="minorHAnsi"/>
          <w:lang w:val="en-US"/>
        </w:rPr>
        <w:t>articipants a</w:t>
      </w:r>
      <w:r w:rsidRPr="00B821DF">
        <w:rPr>
          <w:rFonts w:cstheme="minorHAnsi"/>
          <w:lang w:val="en-US"/>
        </w:rPr>
        <w:t>re instructed to read each story as they normally w</w:t>
      </w:r>
      <w:r w:rsidR="00EF5A8E" w:rsidRPr="00B821DF">
        <w:rPr>
          <w:rFonts w:cstheme="minorHAnsi"/>
          <w:lang w:val="en-US"/>
        </w:rPr>
        <w:t>ould. The instructions mention</w:t>
      </w:r>
      <w:r w:rsidRPr="00B821DF">
        <w:rPr>
          <w:rFonts w:cstheme="minorHAnsi"/>
          <w:lang w:val="en-US"/>
        </w:rPr>
        <w:t xml:space="preserve"> that they d</w:t>
      </w:r>
      <w:r w:rsidR="00EF5A8E" w:rsidRPr="00B821DF">
        <w:rPr>
          <w:rFonts w:cstheme="minorHAnsi"/>
          <w:lang w:val="en-US"/>
        </w:rPr>
        <w:t>o</w:t>
      </w:r>
      <w:r w:rsidRPr="00B821DF">
        <w:rPr>
          <w:rFonts w:cstheme="minorHAnsi"/>
          <w:lang w:val="en-US"/>
        </w:rPr>
        <w:t xml:space="preserve"> not have to pay attention </w:t>
      </w:r>
      <w:r w:rsidR="00EF5A8E" w:rsidRPr="00B821DF">
        <w:rPr>
          <w:rFonts w:cstheme="minorHAnsi"/>
          <w:lang w:val="en-US"/>
        </w:rPr>
        <w:t>to anything in particular. It i</w:t>
      </w:r>
      <w:r w:rsidRPr="00B821DF">
        <w:rPr>
          <w:rFonts w:cstheme="minorHAnsi"/>
          <w:lang w:val="en-US"/>
        </w:rPr>
        <w:t xml:space="preserve">s also mentioned that participants </w:t>
      </w:r>
      <w:r w:rsidR="00EF5A8E" w:rsidRPr="00B821DF">
        <w:rPr>
          <w:rFonts w:cstheme="minorHAnsi"/>
          <w:lang w:val="en-US"/>
        </w:rPr>
        <w:t>will</w:t>
      </w:r>
      <w:r w:rsidRPr="00B821DF">
        <w:rPr>
          <w:rFonts w:cstheme="minorHAnsi"/>
          <w:lang w:val="en-US"/>
        </w:rPr>
        <w:t xml:space="preserve"> receive several questions about their understanding and reading experience, after reading of the story. </w:t>
      </w:r>
    </w:p>
    <w:p w14:paraId="095C3509" w14:textId="05314D40" w:rsidR="002C4D3F" w:rsidRPr="00B821DF" w:rsidRDefault="002C4D3F" w:rsidP="00BA7762">
      <w:pPr>
        <w:spacing w:after="0" w:line="480" w:lineRule="auto"/>
        <w:jc w:val="both"/>
        <w:rPr>
          <w:rFonts w:cstheme="minorHAnsi"/>
          <w:lang w:val="en-US"/>
        </w:rPr>
      </w:pPr>
      <w:r w:rsidRPr="00B821DF">
        <w:rPr>
          <w:rFonts w:cstheme="minorHAnsi"/>
          <w:lang w:val="en-US"/>
        </w:rPr>
        <w:t>Each participant read</w:t>
      </w:r>
      <w:r w:rsidR="00EF5A8E" w:rsidRPr="00B821DF">
        <w:rPr>
          <w:rFonts w:cstheme="minorHAnsi"/>
          <w:lang w:val="en-US"/>
        </w:rPr>
        <w:t>s</w:t>
      </w:r>
      <w:r w:rsidRPr="00B821DF">
        <w:rPr>
          <w:rFonts w:cstheme="minorHAnsi"/>
          <w:lang w:val="en-US"/>
        </w:rPr>
        <w:t xml:space="preserve"> each narrative (within-subjects design). Each narrative </w:t>
      </w:r>
      <w:r w:rsidR="00EF5A8E" w:rsidRPr="00B821DF">
        <w:rPr>
          <w:rFonts w:cstheme="minorHAnsi"/>
          <w:lang w:val="en-US"/>
        </w:rPr>
        <w:t>is</w:t>
      </w:r>
      <w:r w:rsidRPr="00B821DF">
        <w:rPr>
          <w:rFonts w:cstheme="minorHAnsi"/>
          <w:lang w:val="en-US"/>
        </w:rPr>
        <w:t xml:space="preserve"> read on a different </w:t>
      </w:r>
      <w:r w:rsidR="006A7870">
        <w:rPr>
          <w:rFonts w:cstheme="minorHAnsi"/>
          <w:lang w:val="en-US"/>
        </w:rPr>
        <w:t>assessment.</w:t>
      </w:r>
    </w:p>
    <w:p w14:paraId="7DBCC8EC" w14:textId="77777777" w:rsidR="004845CC" w:rsidRPr="00B821DF" w:rsidRDefault="004845CC" w:rsidP="00BA7762">
      <w:pPr>
        <w:spacing w:after="0" w:line="480" w:lineRule="auto"/>
        <w:jc w:val="both"/>
        <w:rPr>
          <w:rFonts w:cstheme="minorHAnsi"/>
          <w:lang w:val="en-US"/>
        </w:rPr>
      </w:pPr>
    </w:p>
    <w:p w14:paraId="3C58C1CE" w14:textId="5D47FDA8" w:rsidR="00D41A00" w:rsidRPr="00B821DF" w:rsidRDefault="002C4D3F" w:rsidP="00BA7762">
      <w:pPr>
        <w:spacing w:after="0" w:line="480" w:lineRule="auto"/>
        <w:jc w:val="both"/>
        <w:rPr>
          <w:rFonts w:cstheme="minorHAnsi"/>
          <w:lang w:val="en-US"/>
        </w:rPr>
      </w:pPr>
      <w:r w:rsidRPr="00B821DF">
        <w:rPr>
          <w:rFonts w:cstheme="minorHAnsi"/>
          <w:lang w:val="en-US"/>
        </w:rPr>
        <w:t>After reading e</w:t>
      </w:r>
      <w:r w:rsidR="00EF5A8E" w:rsidRPr="00B821DF">
        <w:rPr>
          <w:rFonts w:cstheme="minorHAnsi"/>
          <w:lang w:val="en-US"/>
        </w:rPr>
        <w:t>ach story, participants answer</w:t>
      </w:r>
      <w:r w:rsidRPr="00B821DF">
        <w:rPr>
          <w:rFonts w:cstheme="minorHAnsi"/>
          <w:lang w:val="en-US"/>
        </w:rPr>
        <w:t xml:space="preserve"> </w:t>
      </w:r>
      <w:r w:rsidR="00854C40" w:rsidRPr="00B821DF">
        <w:rPr>
          <w:rFonts w:cstheme="minorHAnsi"/>
          <w:lang w:val="en-US"/>
        </w:rPr>
        <w:t>two multiple choice questions (four</w:t>
      </w:r>
      <w:r w:rsidRPr="00B821DF">
        <w:rPr>
          <w:rFonts w:cstheme="minorHAnsi"/>
          <w:lang w:val="en-US"/>
        </w:rPr>
        <w:t xml:space="preserve"> answer alternatives) about content of the stories. The questions </w:t>
      </w:r>
      <w:r w:rsidR="00EF5A8E" w:rsidRPr="00B821DF">
        <w:rPr>
          <w:rFonts w:cstheme="minorHAnsi"/>
          <w:lang w:val="en-US"/>
        </w:rPr>
        <w:t>a</w:t>
      </w:r>
      <w:r w:rsidRPr="00B821DF">
        <w:rPr>
          <w:rFonts w:cstheme="minorHAnsi"/>
          <w:lang w:val="en-US"/>
        </w:rPr>
        <w:t xml:space="preserve">re about literal content (no interpretation questions), and </w:t>
      </w:r>
      <w:r w:rsidR="00EF5A8E" w:rsidRPr="00B821DF">
        <w:rPr>
          <w:rFonts w:cstheme="minorHAnsi"/>
          <w:lang w:val="en-US"/>
        </w:rPr>
        <w:t>a</w:t>
      </w:r>
      <w:r w:rsidRPr="00B821DF">
        <w:rPr>
          <w:rFonts w:cstheme="minorHAnsi"/>
          <w:lang w:val="en-US"/>
        </w:rPr>
        <w:t>re mainly included to check whether participants ha</w:t>
      </w:r>
      <w:r w:rsidR="00EF5A8E" w:rsidRPr="00B821DF">
        <w:rPr>
          <w:rFonts w:cstheme="minorHAnsi"/>
          <w:lang w:val="en-US"/>
        </w:rPr>
        <w:t>ve</w:t>
      </w:r>
      <w:r w:rsidRPr="00B821DF">
        <w:rPr>
          <w:rFonts w:cstheme="minorHAnsi"/>
          <w:lang w:val="en-US"/>
        </w:rPr>
        <w:t xml:space="preserve"> actually read the story. Next</w:t>
      </w:r>
      <w:r w:rsidR="003108F1" w:rsidRPr="00B821DF">
        <w:rPr>
          <w:rFonts w:cstheme="minorHAnsi"/>
          <w:lang w:val="en-US"/>
        </w:rPr>
        <w:t>,</w:t>
      </w:r>
      <w:r w:rsidRPr="00B821DF">
        <w:rPr>
          <w:rFonts w:cstheme="minorHAnsi"/>
          <w:lang w:val="en-US"/>
        </w:rPr>
        <w:t xml:space="preserve"> participants choose </w:t>
      </w:r>
      <w:r w:rsidR="00A73126" w:rsidRPr="00B821DF">
        <w:rPr>
          <w:rFonts w:cstheme="minorHAnsi"/>
          <w:lang w:val="en-US"/>
        </w:rPr>
        <w:t xml:space="preserve">one </w:t>
      </w:r>
      <w:r w:rsidRPr="00B821DF">
        <w:rPr>
          <w:rFonts w:cstheme="minorHAnsi"/>
          <w:lang w:val="en-US"/>
        </w:rPr>
        <w:t xml:space="preserve">to </w:t>
      </w:r>
      <w:r w:rsidR="00A73126" w:rsidRPr="00B821DF">
        <w:rPr>
          <w:rFonts w:cstheme="minorHAnsi"/>
          <w:lang w:val="en-US"/>
        </w:rPr>
        <w:t>three</w:t>
      </w:r>
      <w:r w:rsidRPr="00B821DF">
        <w:rPr>
          <w:rFonts w:cstheme="minorHAnsi"/>
          <w:lang w:val="en-US"/>
        </w:rPr>
        <w:t xml:space="preserve"> words (out of </w:t>
      </w:r>
      <w:r w:rsidR="00A73126" w:rsidRPr="00B821DF">
        <w:rPr>
          <w:rFonts w:cstheme="minorHAnsi"/>
          <w:lang w:val="en-US"/>
        </w:rPr>
        <w:t>fourteen</w:t>
      </w:r>
      <w:r w:rsidRPr="00B821DF">
        <w:rPr>
          <w:rFonts w:cstheme="minorHAnsi"/>
          <w:lang w:val="en-US"/>
        </w:rPr>
        <w:t xml:space="preserve"> alternatives) that they th</w:t>
      </w:r>
      <w:r w:rsidR="00EF5A8E" w:rsidRPr="00B821DF">
        <w:rPr>
          <w:rFonts w:cstheme="minorHAnsi"/>
          <w:lang w:val="en-US"/>
        </w:rPr>
        <w:t>ink</w:t>
      </w:r>
      <w:r w:rsidRPr="00B821DF">
        <w:rPr>
          <w:rFonts w:cstheme="minorHAnsi"/>
          <w:lang w:val="en-US"/>
        </w:rPr>
        <w:t xml:space="preserve"> best described the topic of the story. This question </w:t>
      </w:r>
      <w:r w:rsidR="00EF5A8E" w:rsidRPr="00B821DF">
        <w:rPr>
          <w:rFonts w:cstheme="minorHAnsi"/>
          <w:lang w:val="en-US"/>
        </w:rPr>
        <w:t>i</w:t>
      </w:r>
      <w:r w:rsidRPr="00B821DF">
        <w:rPr>
          <w:rFonts w:cstheme="minorHAnsi"/>
          <w:lang w:val="en-US"/>
        </w:rPr>
        <w:t xml:space="preserve">s used to investigate how similar participants are in detecting topics of a literary narrative. The response options </w:t>
      </w:r>
      <w:r w:rsidR="00EF5A8E" w:rsidRPr="00B821DF">
        <w:rPr>
          <w:rFonts w:cstheme="minorHAnsi"/>
          <w:lang w:val="en-US"/>
        </w:rPr>
        <w:t>a</w:t>
      </w:r>
      <w:r w:rsidR="00A73126" w:rsidRPr="00B821DF">
        <w:rPr>
          <w:rFonts w:cstheme="minorHAnsi"/>
          <w:lang w:val="en-US"/>
        </w:rPr>
        <w:t>re fourteen</w:t>
      </w:r>
      <w:r w:rsidRPr="00B821DF">
        <w:rPr>
          <w:rFonts w:cstheme="minorHAnsi"/>
          <w:lang w:val="en-US"/>
        </w:rPr>
        <w:t xml:space="preserve"> nouns or adjectives. They </w:t>
      </w:r>
      <w:r w:rsidR="00EF5A8E" w:rsidRPr="00B821DF">
        <w:rPr>
          <w:rFonts w:cstheme="minorHAnsi"/>
          <w:lang w:val="en-US"/>
        </w:rPr>
        <w:t>a</w:t>
      </w:r>
      <w:r w:rsidRPr="00B821DF">
        <w:rPr>
          <w:rFonts w:cstheme="minorHAnsi"/>
          <w:lang w:val="en-US"/>
        </w:rPr>
        <w:t xml:space="preserve">re the </w:t>
      </w:r>
      <w:r w:rsidR="00D41A00" w:rsidRPr="00B821DF">
        <w:rPr>
          <w:rFonts w:cstheme="minorHAnsi"/>
          <w:lang w:val="en-US"/>
        </w:rPr>
        <w:t xml:space="preserve">same for all three narratives. </w:t>
      </w:r>
    </w:p>
    <w:p w14:paraId="21D36A1A" w14:textId="77777777" w:rsidR="00D41A00" w:rsidRPr="00B821DF" w:rsidRDefault="00D41A00" w:rsidP="00BA7762">
      <w:pPr>
        <w:spacing w:after="0" w:line="480" w:lineRule="auto"/>
        <w:jc w:val="both"/>
        <w:rPr>
          <w:rFonts w:cstheme="minorHAnsi"/>
          <w:lang w:val="en-US"/>
        </w:rPr>
      </w:pPr>
    </w:p>
    <w:p w14:paraId="29A487C3" w14:textId="790B11C0" w:rsidR="002C4D3F" w:rsidRPr="00B821DF" w:rsidRDefault="00EF5A8E" w:rsidP="00BA7762">
      <w:pPr>
        <w:spacing w:after="0" w:line="480" w:lineRule="auto"/>
        <w:jc w:val="both"/>
        <w:rPr>
          <w:rFonts w:cstheme="minorHAnsi"/>
          <w:lang w:val="en-US"/>
        </w:rPr>
      </w:pPr>
      <w:r w:rsidRPr="00B821DF">
        <w:rPr>
          <w:rFonts w:cstheme="minorHAnsi"/>
          <w:lang w:val="en-US"/>
        </w:rPr>
        <w:t>Next</w:t>
      </w:r>
      <w:r w:rsidR="00D41A00" w:rsidRPr="00B821DF">
        <w:rPr>
          <w:rFonts w:cstheme="minorHAnsi"/>
          <w:lang w:val="en-US"/>
        </w:rPr>
        <w:t>,</w:t>
      </w:r>
      <w:r w:rsidRPr="00B821DF">
        <w:rPr>
          <w:rFonts w:cstheme="minorHAnsi"/>
          <w:lang w:val="en-US"/>
        </w:rPr>
        <w:t xml:space="preserve"> participants fill</w:t>
      </w:r>
      <w:r w:rsidR="002C4D3F" w:rsidRPr="00B821DF">
        <w:rPr>
          <w:rFonts w:cstheme="minorHAnsi"/>
          <w:lang w:val="en-US"/>
        </w:rPr>
        <w:t xml:space="preserve"> out the Story World</w:t>
      </w:r>
      <w:r w:rsidR="009B1E82" w:rsidRPr="00B821DF">
        <w:rPr>
          <w:rFonts w:cstheme="minorHAnsi"/>
          <w:lang w:val="en-US"/>
        </w:rPr>
        <w:t xml:space="preserve"> Absorption questionnaire (SWAS) </w:t>
      </w:r>
      <w:r w:rsidR="009B1E82" w:rsidRPr="00B821DF">
        <w:rPr>
          <w:rFonts w:cstheme="minorHAnsi"/>
          <w:lang w:val="en-US"/>
        </w:rPr>
        <w:fldChar w:fldCharType="begin"/>
      </w:r>
      <w:r w:rsidR="00BE6463">
        <w:rPr>
          <w:rFonts w:cstheme="minorHAnsi"/>
          <w:lang w:val="en-US"/>
        </w:rPr>
        <w:instrText xml:space="preserve"> ADDIN EN.CITE &lt;EndNote&gt;&lt;Cite&gt;&lt;Author&gt;Kuijpers&lt;/Author&gt;&lt;Year&gt;2014&lt;/Year&gt;&lt;RecNum&gt;196&lt;/RecNum&gt;&lt;DisplayText&gt;[66]&lt;/DisplayText&gt;&lt;record&gt;&lt;rec-number&gt;196&lt;/rec-number&gt;&lt;foreign-keys&gt;&lt;key app="EN" db-id="fp0ztwdwrxp0wtewwsx5fres5tw2wtv9eds0" timestamp="1605014188"&gt;196&lt;/key&gt;&lt;/foreign-keys&gt;&lt;ref-type name="Journal Article"&gt;17&lt;/ref-type&gt;&lt;contributors&gt;&lt;authors&gt;&lt;author&gt;Kuijpers, Moniek&lt;/author&gt;&lt;author&gt;Hakemulder, Frank&lt;/author&gt;&lt;author&gt;Tan, Ed&lt;/author&gt;&lt;author&gt;Doicaru, Miruna&lt;/author&gt;&lt;/authors&gt;&lt;/contributors&gt;&lt;titles&gt;&lt;title&gt;Exploring absorbing reading experiences: Developing and validating a self-report scale to measure story world absorption&lt;/title&gt;&lt;secondary-title&gt;Scientific Study of Literature&lt;/secondary-title&gt;&lt;/titles&gt;&lt;periodical&gt;&lt;full-title&gt;Scientific Study of Literature&lt;/full-title&gt;&lt;/periodical&gt;&lt;volume&gt;4&lt;/volume&gt;&lt;dates&gt;&lt;year&gt;2014&lt;/year&gt;&lt;pub-dates&gt;&lt;date&gt;08/01&lt;/date&gt;&lt;/pub-dates&gt;&lt;/dates&gt;&lt;urls&gt;&lt;/urls&gt;&lt;/record&gt;&lt;/Cite&gt;&lt;/EndNote&gt;</w:instrText>
      </w:r>
      <w:r w:rsidR="009B1E82" w:rsidRPr="00B821DF">
        <w:rPr>
          <w:rFonts w:cstheme="minorHAnsi"/>
          <w:lang w:val="en-US"/>
        </w:rPr>
        <w:fldChar w:fldCharType="separate"/>
      </w:r>
      <w:r w:rsidR="00BE6463">
        <w:rPr>
          <w:rFonts w:cstheme="minorHAnsi"/>
          <w:noProof/>
          <w:lang w:val="en-US"/>
        </w:rPr>
        <w:t>[66]</w:t>
      </w:r>
      <w:r w:rsidR="009B1E82" w:rsidRPr="00B821DF">
        <w:rPr>
          <w:rFonts w:cstheme="minorHAnsi"/>
          <w:lang w:val="en-US"/>
        </w:rPr>
        <w:fldChar w:fldCharType="end"/>
      </w:r>
      <w:r w:rsidR="002C4D3F" w:rsidRPr="00B821DF">
        <w:rPr>
          <w:rFonts w:cstheme="minorHAnsi"/>
          <w:lang w:val="en-US"/>
        </w:rPr>
        <w:t>. The SWAS is a validated and often used questionnaire for testing absorption (sometimes called immersion)</w:t>
      </w:r>
      <w:r w:rsidRPr="00B821DF">
        <w:rPr>
          <w:rFonts w:cstheme="minorHAnsi"/>
          <w:lang w:val="en-US"/>
        </w:rPr>
        <w:t xml:space="preserve"> into a narrative world. We use</w:t>
      </w:r>
      <w:r w:rsidR="002C4D3F" w:rsidRPr="00B821DF">
        <w:rPr>
          <w:rFonts w:cstheme="minorHAnsi"/>
          <w:lang w:val="en-US"/>
        </w:rPr>
        <w:t xml:space="preserve"> the original version of the questionnaire as published by Kuijpers </w:t>
      </w:r>
      <w:r w:rsidR="009B1E82" w:rsidRPr="006B6A41">
        <w:rPr>
          <w:rFonts w:cstheme="minorHAnsi"/>
          <w:i/>
          <w:lang w:val="en-US"/>
        </w:rPr>
        <w:t>et al</w:t>
      </w:r>
      <w:r w:rsidR="009B1E82" w:rsidRPr="00B821DF">
        <w:rPr>
          <w:rFonts w:cstheme="minorHAnsi"/>
          <w:lang w:val="en-US"/>
        </w:rPr>
        <w:t xml:space="preserve">. </w:t>
      </w:r>
      <w:r w:rsidR="009B1E82" w:rsidRPr="00B821DF">
        <w:rPr>
          <w:rFonts w:cstheme="minorHAnsi"/>
          <w:lang w:val="en-US"/>
        </w:rPr>
        <w:fldChar w:fldCharType="begin"/>
      </w:r>
      <w:r w:rsidR="00BE6463">
        <w:rPr>
          <w:rFonts w:cstheme="minorHAnsi"/>
          <w:lang w:val="en-US"/>
        </w:rPr>
        <w:instrText xml:space="preserve"> ADDIN EN.CITE &lt;EndNote&gt;&lt;Cite&gt;&lt;Author&gt;Kuijpers&lt;/Author&gt;&lt;Year&gt;2014&lt;/Year&gt;&lt;RecNum&gt;196&lt;/RecNum&gt;&lt;DisplayText&gt;[66]&lt;/DisplayText&gt;&lt;record&gt;&lt;rec-number&gt;196&lt;/rec-number&gt;&lt;foreign-keys&gt;&lt;key app="EN" db-id="fp0ztwdwrxp0wtewwsx5fres5tw2wtv9eds0" timestamp="1605014188"&gt;196&lt;/key&gt;&lt;/foreign-keys&gt;&lt;ref-type name="Journal Article"&gt;17&lt;/ref-type&gt;&lt;contributors&gt;&lt;authors&gt;&lt;author&gt;Kuijpers, Moniek&lt;/author&gt;&lt;author&gt;Hakemulder, Frank&lt;/author&gt;&lt;author&gt;Tan, Ed&lt;/author&gt;&lt;author&gt;Doicaru, Miruna&lt;/author&gt;&lt;/authors&gt;&lt;/contributors&gt;&lt;titles&gt;&lt;title&gt;Exploring absorbing reading experiences: Developing and validating a self-report scale to measure story world absorption&lt;/title&gt;&lt;secondary-title&gt;Scientific Study of Literature&lt;/secondary-title&gt;&lt;/titles&gt;&lt;periodical&gt;&lt;full-title&gt;Scientific Study of Literature&lt;/full-title&gt;&lt;/periodical&gt;&lt;volume&gt;4&lt;/volume&gt;&lt;dates&gt;&lt;year&gt;2014&lt;/year&gt;&lt;pub-dates&gt;&lt;date&gt;08/01&lt;/date&gt;&lt;/pub-dates&gt;&lt;/dates&gt;&lt;urls&gt;&lt;/urls&gt;&lt;/record&gt;&lt;/Cite&gt;&lt;/EndNote&gt;</w:instrText>
      </w:r>
      <w:r w:rsidR="009B1E82" w:rsidRPr="00B821DF">
        <w:rPr>
          <w:rFonts w:cstheme="minorHAnsi"/>
          <w:lang w:val="en-US"/>
        </w:rPr>
        <w:fldChar w:fldCharType="separate"/>
      </w:r>
      <w:r w:rsidR="00BE6463">
        <w:rPr>
          <w:rFonts w:cstheme="minorHAnsi"/>
          <w:noProof/>
          <w:lang w:val="en-US"/>
        </w:rPr>
        <w:t>[66]</w:t>
      </w:r>
      <w:r w:rsidR="009B1E82" w:rsidRPr="00B821DF">
        <w:rPr>
          <w:rFonts w:cstheme="minorHAnsi"/>
          <w:lang w:val="en-US"/>
        </w:rPr>
        <w:fldChar w:fldCharType="end"/>
      </w:r>
      <w:r w:rsidR="002C4D3F" w:rsidRPr="00B821DF">
        <w:rPr>
          <w:rFonts w:cstheme="minorHAnsi"/>
          <w:lang w:val="en-US"/>
        </w:rPr>
        <w:t>. T</w:t>
      </w:r>
      <w:r w:rsidR="00A73126" w:rsidRPr="00B821DF">
        <w:rPr>
          <w:rFonts w:cstheme="minorHAnsi"/>
          <w:lang w:val="en-US"/>
        </w:rPr>
        <w:t xml:space="preserve">he questionnaire consists of eighteen </w:t>
      </w:r>
      <w:r w:rsidR="002C4D3F" w:rsidRPr="00B821DF">
        <w:rPr>
          <w:rFonts w:cstheme="minorHAnsi"/>
          <w:lang w:val="en-US"/>
        </w:rPr>
        <w:t>items that together measure overall absorption and can be both conceptually as well as psychometrically b</w:t>
      </w:r>
      <w:r w:rsidR="006A7870">
        <w:rPr>
          <w:rFonts w:cstheme="minorHAnsi"/>
          <w:lang w:val="en-US"/>
        </w:rPr>
        <w:t>e divided into four subscales: emotional engagement, mental imagery, transportation, a</w:t>
      </w:r>
      <w:r w:rsidR="002C4D3F" w:rsidRPr="00B821DF">
        <w:rPr>
          <w:rFonts w:cstheme="minorHAnsi"/>
          <w:lang w:val="en-US"/>
        </w:rPr>
        <w:t xml:space="preserve">ttention. </w:t>
      </w:r>
    </w:p>
    <w:p w14:paraId="3ED85760" w14:textId="77777777" w:rsidR="00D41A00" w:rsidRPr="00B821DF" w:rsidRDefault="00D41A00" w:rsidP="00BA7762">
      <w:pPr>
        <w:spacing w:after="0" w:line="480" w:lineRule="auto"/>
        <w:jc w:val="both"/>
        <w:rPr>
          <w:rFonts w:cstheme="minorHAnsi"/>
          <w:lang w:val="en-US"/>
        </w:rPr>
      </w:pPr>
    </w:p>
    <w:p w14:paraId="27F906D4" w14:textId="4A5747AC" w:rsidR="002C4D3F" w:rsidRPr="00B821DF" w:rsidRDefault="002C4D3F" w:rsidP="00BA7762">
      <w:pPr>
        <w:spacing w:after="0" w:line="480" w:lineRule="auto"/>
        <w:jc w:val="both"/>
        <w:rPr>
          <w:rFonts w:cstheme="minorHAnsi"/>
          <w:lang w:val="en-US"/>
        </w:rPr>
      </w:pPr>
      <w:r w:rsidRPr="00B821DF">
        <w:rPr>
          <w:rFonts w:cstheme="minorHAnsi"/>
          <w:lang w:val="en-US"/>
        </w:rPr>
        <w:t>To measure appreciation (‘liking’) of the n</w:t>
      </w:r>
      <w:r w:rsidR="00EF5A8E" w:rsidRPr="00B821DF">
        <w:rPr>
          <w:rFonts w:cstheme="minorHAnsi"/>
          <w:lang w:val="en-US"/>
        </w:rPr>
        <w:t>arratives, participants answer</w:t>
      </w:r>
      <w:r w:rsidRPr="00B821DF">
        <w:rPr>
          <w:rFonts w:cstheme="minorHAnsi"/>
          <w:lang w:val="en-US"/>
        </w:rPr>
        <w:t xml:space="preserve"> a single question measuring overall appreciation (‘How mu</w:t>
      </w:r>
      <w:r w:rsidR="0014180B" w:rsidRPr="00B821DF">
        <w:rPr>
          <w:rFonts w:cstheme="minorHAnsi"/>
          <w:lang w:val="en-US"/>
        </w:rPr>
        <w:t xml:space="preserve">ch </w:t>
      </w:r>
      <w:r w:rsidR="0016493E">
        <w:rPr>
          <w:rFonts w:cstheme="minorHAnsi"/>
          <w:lang w:val="en-US"/>
        </w:rPr>
        <w:t>did you like this story?’, 7</w:t>
      </w:r>
      <w:r w:rsidR="0014180B" w:rsidRPr="00B821DF">
        <w:rPr>
          <w:rFonts w:cstheme="minorHAnsi"/>
          <w:lang w:val="en-US"/>
        </w:rPr>
        <w:t>-</w:t>
      </w:r>
      <w:r w:rsidRPr="00B821DF">
        <w:rPr>
          <w:rFonts w:cstheme="minorHAnsi"/>
          <w:lang w:val="en-US"/>
        </w:rPr>
        <w:t>point Liker</w:t>
      </w:r>
      <w:r w:rsidR="0014180B" w:rsidRPr="00B821DF">
        <w:rPr>
          <w:rFonts w:cstheme="minorHAnsi"/>
          <w:lang w:val="en-US"/>
        </w:rPr>
        <w:t>t</w:t>
      </w:r>
      <w:r w:rsidRPr="00B821DF">
        <w:rPr>
          <w:rFonts w:cstheme="minorHAnsi"/>
          <w:lang w:val="en-US"/>
        </w:rPr>
        <w:t xml:space="preserve"> scale), and the Multivarariate Appreciation Questionnaire (MAQ). This questionnaire has been used before </w:t>
      </w:r>
      <w:r w:rsidR="00FD74B3" w:rsidRPr="00B821DF">
        <w:rPr>
          <w:rFonts w:cstheme="minorHAnsi"/>
          <w:lang w:val="en-US"/>
        </w:rPr>
        <w:t>by the authors</w:t>
      </w:r>
      <w:r w:rsidR="00047DE2">
        <w:rPr>
          <w:rFonts w:cstheme="minorHAnsi"/>
          <w:lang w:val="en-US"/>
        </w:rPr>
        <w:t xml:space="preserve"> </w:t>
      </w:r>
      <w:r w:rsidR="00047DE2">
        <w:rPr>
          <w:rFonts w:cstheme="minorHAnsi"/>
          <w:lang w:val="en-US"/>
        </w:rPr>
        <w:fldChar w:fldCharType="begin"/>
      </w:r>
      <w:r w:rsidR="00BE6463">
        <w:rPr>
          <w:rFonts w:cstheme="minorHAnsi"/>
          <w:lang w:val="en-US"/>
        </w:rPr>
        <w:instrText xml:space="preserve"> ADDIN EN.CITE &lt;EndNote&gt;&lt;Cite&gt;&lt;Author&gt;Mak&lt;/Author&gt;&lt;Year&gt;2018&lt;/Year&gt;&lt;RecNum&gt;283&lt;/RecNum&gt;&lt;DisplayText&gt;[67, 68]&lt;/DisplayText&gt;&lt;record&gt;&lt;rec-number&gt;283&lt;/rec-number&gt;&lt;foreign-keys&gt;&lt;key app="EN" db-id="fp0ztwdwrxp0wtewwsx5fres5tw2wtv9eds0" timestamp="1611752563"&gt;283&lt;/key&gt;&lt;/foreign-keys&gt;&lt;ref-type name="Journal Article"&gt;17&lt;/ref-type&gt;&lt;contributors&gt;&lt;authors&gt;&lt;author&gt;Mak, Marloes&lt;/author&gt;&lt;author&gt;Willems, Roel&lt;/author&gt;&lt;/authors&gt;&lt;/contributors&gt;&lt;titles&gt;&lt;title&gt;Mental simulation during literary reading: Individual differences revealed with eye-tracking&lt;/title&gt;&lt;secondary-title&gt;Language, Cognition and Neuroscience&lt;/secondary-title&gt;&lt;/titles&gt;&lt;periodical&gt;&lt;full-title&gt;Language, Cognition and Neuroscience&lt;/full-title&gt;&lt;/periodical&gt;&lt;pages&gt;1-25&lt;/pages&gt;&lt;volume&gt;34&lt;/volume&gt;&lt;dates&gt;&lt;year&gt;2018&lt;/year&gt;&lt;pub-dates&gt;&lt;date&gt;12/01&lt;/date&gt;&lt;/pub-dates&gt;&lt;/dates&gt;&lt;urls&gt;&lt;/urls&gt;&lt;/record&gt;&lt;/Cite&gt;&lt;Cite&gt;&lt;Author&gt;Faber&lt;/Author&gt;&lt;Year&gt;2020&lt;/Year&gt;&lt;RecNum&gt;284&lt;/RecNum&gt;&lt;record&gt;&lt;rec-number&gt;284&lt;/rec-number&gt;&lt;foreign-keys&gt;&lt;key app="EN" db-id="fp0ztwdwrxp0wtewwsx5fres5tw2wtv9eds0" timestamp="1611752605"&gt;284&lt;/key&gt;&lt;/foreign-keys&gt;&lt;ref-type name="Journal Article"&gt;17&lt;/ref-type&gt;&lt;contributors&gt;&lt;authors&gt;&lt;author&gt;Faber, Myrthe&lt;/author&gt;&lt;author&gt;Mak, Marloes&lt;/author&gt;&lt;author&gt;Willems, Roel&lt;/author&gt;&lt;/authors&gt;&lt;/contributors&gt;&lt;titles&gt;&lt;title&gt;Word skipping as an indicator of individual reading style during literary reading&lt;/title&gt;&lt;secondary-title&gt;Journal of Eye Movement Research&lt;/secondary-title&gt;&lt;/titles&gt;&lt;periodical&gt;&lt;full-title&gt;Journal of Eye Movement Research&lt;/full-title&gt;&lt;/periodical&gt;&lt;volume&gt;13&lt;/volume&gt;&lt;dates&gt;&lt;year&gt;2020&lt;/year&gt;&lt;pub-dates&gt;&lt;date&gt;02/27&lt;/date&gt;&lt;/pub-dates&gt;&lt;/dates&gt;&lt;urls&gt;&lt;/urls&gt;&lt;/record&gt;&lt;/Cite&gt;&lt;/EndNote&gt;</w:instrText>
      </w:r>
      <w:r w:rsidR="00047DE2">
        <w:rPr>
          <w:rFonts w:cstheme="minorHAnsi"/>
          <w:lang w:val="en-US"/>
        </w:rPr>
        <w:fldChar w:fldCharType="separate"/>
      </w:r>
      <w:r w:rsidR="00BE6463">
        <w:rPr>
          <w:rFonts w:cstheme="minorHAnsi"/>
          <w:noProof/>
          <w:lang w:val="en-US"/>
        </w:rPr>
        <w:t>[67, 68]</w:t>
      </w:r>
      <w:r w:rsidR="00047DE2">
        <w:rPr>
          <w:rFonts w:cstheme="minorHAnsi"/>
          <w:lang w:val="en-US"/>
        </w:rPr>
        <w:fldChar w:fldCharType="end"/>
      </w:r>
      <w:r w:rsidR="009B1E82" w:rsidRPr="00B821DF">
        <w:rPr>
          <w:rFonts w:cstheme="minorHAnsi"/>
          <w:lang w:val="en-US"/>
        </w:rPr>
        <w:t xml:space="preserve"> </w:t>
      </w:r>
      <w:r w:rsidRPr="00B821DF">
        <w:rPr>
          <w:rFonts w:cstheme="minorHAnsi"/>
          <w:lang w:val="en-US"/>
        </w:rPr>
        <w:t xml:space="preserve">and was inspired by the work of Knoop </w:t>
      </w:r>
      <w:r w:rsidR="009B1E82" w:rsidRPr="006B6A41">
        <w:rPr>
          <w:rFonts w:cstheme="minorHAnsi"/>
          <w:i/>
          <w:lang w:val="en-US"/>
        </w:rPr>
        <w:t>et al</w:t>
      </w:r>
      <w:r w:rsidR="009B1E82" w:rsidRPr="00B821DF">
        <w:rPr>
          <w:rFonts w:cstheme="minorHAnsi"/>
          <w:lang w:val="en-US"/>
        </w:rPr>
        <w:t>.</w:t>
      </w:r>
      <w:r w:rsidR="005153AC">
        <w:rPr>
          <w:rFonts w:cstheme="minorHAnsi"/>
          <w:lang w:val="en-US"/>
        </w:rPr>
        <w:t xml:space="preserve"> </w:t>
      </w:r>
      <w:r w:rsidR="005153AC">
        <w:rPr>
          <w:rFonts w:cstheme="minorHAnsi"/>
          <w:lang w:val="en-US"/>
        </w:rPr>
        <w:fldChar w:fldCharType="begin"/>
      </w:r>
      <w:r w:rsidR="00BE6463">
        <w:rPr>
          <w:rFonts w:cstheme="minorHAnsi"/>
          <w:lang w:val="en-US"/>
        </w:rPr>
        <w:instrText xml:space="preserve"> ADDIN EN.CITE &lt;EndNote&gt;&lt;Cite&gt;&lt;Author&gt;Knoop&lt;/Author&gt;&lt;Year&gt;2016&lt;/Year&gt;&lt;RecNum&gt;285&lt;/RecNum&gt;&lt;DisplayText&gt;[69]&lt;/DisplayText&gt;&lt;record&gt;&lt;rec-number&gt;285&lt;/rec-number&gt;&lt;foreign-keys&gt;&lt;key app="EN" db-id="fp0ztwdwrxp0wtewwsx5fres5tw2wtv9eds0" timestamp="1611752662"&gt;285&lt;/key&gt;&lt;/foreign-keys&gt;&lt;ref-type name="Journal Article"&gt;17&lt;/ref-type&gt;&lt;contributors&gt;&lt;authors&gt;&lt;author&gt;Knoop, Christine&lt;/author&gt;&lt;author&gt;Wagner, Valentin&lt;/author&gt;&lt;author&gt;Jacobsen, Thomas&lt;/author&gt;&lt;author&gt;Menninghaus, Winfried&lt;/author&gt;&lt;/authors&gt;&lt;/contributors&gt;&lt;titles&gt;&lt;title&gt;Mapping the aesthetic space of literature &amp;quot;from below&amp;quot;&lt;/title&gt;&lt;secondary-title&gt;Poetics&lt;/secondary-title&gt;&lt;/titles&gt;&lt;periodical&gt;&lt;full-title&gt;Poetics&lt;/full-title&gt;&lt;/periodical&gt;&lt;volume&gt;56&lt;/volume&gt;&lt;dates&gt;&lt;year&gt;2016&lt;/year&gt;&lt;pub-dates&gt;&lt;date&gt;04/01&lt;/date&gt;&lt;/pub-dates&gt;&lt;/dates&gt;&lt;urls&gt;&lt;/urls&gt;&lt;/record&gt;&lt;/Cite&gt;&lt;/EndNote&gt;</w:instrText>
      </w:r>
      <w:r w:rsidR="005153AC">
        <w:rPr>
          <w:rFonts w:cstheme="minorHAnsi"/>
          <w:lang w:val="en-US"/>
        </w:rPr>
        <w:fldChar w:fldCharType="separate"/>
      </w:r>
      <w:r w:rsidR="00BE6463">
        <w:rPr>
          <w:rFonts w:cstheme="minorHAnsi"/>
          <w:noProof/>
          <w:lang w:val="en-US"/>
        </w:rPr>
        <w:t>[69]</w:t>
      </w:r>
      <w:r w:rsidR="005153AC">
        <w:rPr>
          <w:rFonts w:cstheme="minorHAnsi"/>
          <w:lang w:val="en-US"/>
        </w:rPr>
        <w:fldChar w:fldCharType="end"/>
      </w:r>
      <w:r w:rsidRPr="00B821DF">
        <w:rPr>
          <w:rFonts w:cstheme="minorHAnsi"/>
          <w:lang w:val="en-US"/>
        </w:rPr>
        <w:t xml:space="preserve">. In the MAQ, participants indicate how much they believe </w:t>
      </w:r>
      <w:r w:rsidR="00A73126" w:rsidRPr="00B821DF">
        <w:rPr>
          <w:rFonts w:cstheme="minorHAnsi"/>
          <w:lang w:val="en-US"/>
        </w:rPr>
        <w:t>each of fourteen</w:t>
      </w:r>
      <w:r w:rsidRPr="00B821DF">
        <w:rPr>
          <w:rFonts w:cstheme="minorHAnsi"/>
          <w:lang w:val="en-US"/>
        </w:rPr>
        <w:t xml:space="preserve"> adjectives is applicable to the story. Examples are ‘sad’, ‘interesting’, ‘moving’, ‘captivating’, ‘funny’. Participants indicate on a </w:t>
      </w:r>
      <w:r w:rsidR="006A7870">
        <w:rPr>
          <w:rFonts w:cstheme="minorHAnsi"/>
          <w:lang w:val="en-US"/>
        </w:rPr>
        <w:t>5</w:t>
      </w:r>
      <w:r w:rsidRPr="00B821DF">
        <w:rPr>
          <w:rFonts w:cstheme="minorHAnsi"/>
          <w:lang w:val="en-US"/>
        </w:rPr>
        <w:t xml:space="preserve">-point Likert scale how much they find the adjective to be applicable to the narrative they just read. A psychometric analysis shows this test to have high internal validity and to capture at least three different aspects of aesthetic appreciation of narratives (Mak </w:t>
      </w:r>
      <w:r w:rsidRPr="006B6A41">
        <w:rPr>
          <w:rFonts w:cstheme="minorHAnsi"/>
          <w:i/>
          <w:lang w:val="en-US"/>
        </w:rPr>
        <w:t>et al</w:t>
      </w:r>
      <w:r w:rsidRPr="00B821DF">
        <w:rPr>
          <w:rFonts w:cstheme="minorHAnsi"/>
          <w:lang w:val="en-US"/>
        </w:rPr>
        <w:t xml:space="preserve">., under review). </w:t>
      </w:r>
    </w:p>
    <w:p w14:paraId="55295AFB" w14:textId="77777777" w:rsidR="00D41A00" w:rsidRPr="00B821DF" w:rsidRDefault="00D41A00" w:rsidP="00BA7762">
      <w:pPr>
        <w:spacing w:after="0" w:line="480" w:lineRule="auto"/>
        <w:jc w:val="both"/>
        <w:rPr>
          <w:rFonts w:cstheme="minorHAnsi"/>
          <w:lang w:val="en-US"/>
        </w:rPr>
      </w:pPr>
    </w:p>
    <w:p w14:paraId="1787B554" w14:textId="5D275A92" w:rsidR="002C4D3F" w:rsidRPr="00B821DF" w:rsidRDefault="00EF5A8E" w:rsidP="00BA7762">
      <w:pPr>
        <w:spacing w:after="0" w:line="480" w:lineRule="auto"/>
        <w:jc w:val="both"/>
        <w:rPr>
          <w:rFonts w:cstheme="minorHAnsi"/>
          <w:lang w:val="en-US"/>
        </w:rPr>
      </w:pPr>
      <w:r w:rsidRPr="00B821DF">
        <w:rPr>
          <w:rFonts w:cstheme="minorHAnsi"/>
          <w:lang w:val="en-US"/>
        </w:rPr>
        <w:t>Next, participants indicate</w:t>
      </w:r>
      <w:r w:rsidR="002C4D3F" w:rsidRPr="00B821DF">
        <w:rPr>
          <w:rFonts w:cstheme="minorHAnsi"/>
          <w:lang w:val="en-US"/>
        </w:rPr>
        <w:t xml:space="preserve"> how much effort they exerted during reading. They scored on a </w:t>
      </w:r>
      <w:r w:rsidR="006A7870">
        <w:rPr>
          <w:rFonts w:cstheme="minorHAnsi"/>
          <w:lang w:val="en-US"/>
        </w:rPr>
        <w:t>7</w:t>
      </w:r>
      <w:r w:rsidR="008C5801" w:rsidRPr="00B821DF">
        <w:rPr>
          <w:rFonts w:cstheme="minorHAnsi"/>
          <w:lang w:val="en-US"/>
        </w:rPr>
        <w:t>-</w:t>
      </w:r>
      <w:r w:rsidR="002C4D3F" w:rsidRPr="00B821DF">
        <w:rPr>
          <w:rFonts w:cstheme="minorHAnsi"/>
          <w:lang w:val="en-US"/>
        </w:rPr>
        <w:t>point Likert scale</w:t>
      </w:r>
      <w:r w:rsidRPr="00B821DF">
        <w:rPr>
          <w:rFonts w:cstheme="minorHAnsi"/>
          <w:lang w:val="en-US"/>
        </w:rPr>
        <w:t xml:space="preserve"> how sloppy / effortful they</w:t>
      </w:r>
      <w:r w:rsidR="002C4D3F" w:rsidRPr="00B821DF">
        <w:rPr>
          <w:rFonts w:cstheme="minorHAnsi"/>
          <w:lang w:val="en-US"/>
        </w:rPr>
        <w:t xml:space="preserve"> read the story compared to their normal reading. Finally, we ask</w:t>
      </w:r>
      <w:r w:rsidRPr="00B821DF">
        <w:rPr>
          <w:rFonts w:cstheme="minorHAnsi"/>
          <w:lang w:val="en-US"/>
        </w:rPr>
        <w:t xml:space="preserve"> if participants </w:t>
      </w:r>
      <w:r w:rsidR="002C4D3F" w:rsidRPr="00B821DF">
        <w:rPr>
          <w:rFonts w:cstheme="minorHAnsi"/>
          <w:lang w:val="en-US"/>
        </w:rPr>
        <w:t xml:space="preserve">read the </w:t>
      </w:r>
      <w:r w:rsidRPr="00B821DF">
        <w:rPr>
          <w:rFonts w:cstheme="minorHAnsi"/>
          <w:lang w:val="en-US"/>
        </w:rPr>
        <w:t>story before, and if they think</w:t>
      </w:r>
      <w:r w:rsidR="002C4D3F" w:rsidRPr="00B821DF">
        <w:rPr>
          <w:rFonts w:cstheme="minorHAnsi"/>
          <w:lang w:val="en-US"/>
        </w:rPr>
        <w:t xml:space="preserve"> they kn</w:t>
      </w:r>
      <w:r w:rsidRPr="00B821DF">
        <w:rPr>
          <w:rFonts w:cstheme="minorHAnsi"/>
          <w:lang w:val="en-US"/>
        </w:rPr>
        <w:t>ow</w:t>
      </w:r>
      <w:r w:rsidR="00741819">
        <w:rPr>
          <w:rFonts w:cstheme="minorHAnsi"/>
          <w:lang w:val="en-US"/>
        </w:rPr>
        <w:t xml:space="preserve"> who the writer i</w:t>
      </w:r>
      <w:r w:rsidR="002C4D3F" w:rsidRPr="00B821DF">
        <w:rPr>
          <w:rFonts w:cstheme="minorHAnsi"/>
          <w:lang w:val="en-US"/>
        </w:rPr>
        <w:t xml:space="preserve">s. If so, they are asked to fill in the writer’s name. </w:t>
      </w:r>
    </w:p>
    <w:p w14:paraId="7C750D0A" w14:textId="77777777" w:rsidR="00D41A00" w:rsidRPr="00B821DF" w:rsidRDefault="00D41A00" w:rsidP="00BA7762">
      <w:pPr>
        <w:spacing w:after="0" w:line="480" w:lineRule="auto"/>
        <w:jc w:val="both"/>
        <w:rPr>
          <w:rFonts w:cstheme="minorHAnsi"/>
          <w:lang w:val="en-US"/>
        </w:rPr>
      </w:pPr>
    </w:p>
    <w:p w14:paraId="0EC33572" w14:textId="184FDC75" w:rsidR="002C4D3F" w:rsidRPr="00B821DF" w:rsidRDefault="002C4D3F" w:rsidP="00BA7762">
      <w:pPr>
        <w:spacing w:after="0" w:line="480" w:lineRule="auto"/>
        <w:jc w:val="both"/>
        <w:rPr>
          <w:rFonts w:cstheme="minorHAnsi"/>
          <w:lang w:val="en-US"/>
        </w:rPr>
      </w:pPr>
      <w:r w:rsidRPr="00B821DF">
        <w:rPr>
          <w:rFonts w:cstheme="minorHAnsi"/>
          <w:lang w:val="en-US"/>
        </w:rPr>
        <w:t>After reading the third story (at the final session i</w:t>
      </w:r>
      <w:r w:rsidR="00EF5A8E" w:rsidRPr="00B821DF">
        <w:rPr>
          <w:rFonts w:cstheme="minorHAnsi"/>
          <w:lang w:val="en-US"/>
        </w:rPr>
        <w:t>n which narrative measurement are taken), participants fill</w:t>
      </w:r>
      <w:r w:rsidR="0034546D" w:rsidRPr="00B821DF">
        <w:rPr>
          <w:rFonts w:cstheme="minorHAnsi"/>
          <w:lang w:val="en-US"/>
        </w:rPr>
        <w:t xml:space="preserve"> out </w:t>
      </w:r>
      <w:r w:rsidR="00B821DF" w:rsidRPr="00B821DF">
        <w:rPr>
          <w:rFonts w:cstheme="minorHAnsi"/>
          <w:lang w:val="en-US"/>
        </w:rPr>
        <w:t>a seven</w:t>
      </w:r>
      <w:r w:rsidRPr="00B821DF">
        <w:rPr>
          <w:rFonts w:cstheme="minorHAnsi"/>
          <w:lang w:val="en-US"/>
        </w:rPr>
        <w:t xml:space="preserve"> item</w:t>
      </w:r>
      <w:r w:rsidR="00530A9D" w:rsidRPr="00B821DF">
        <w:rPr>
          <w:rFonts w:cstheme="minorHAnsi"/>
          <w:lang w:val="en-US"/>
        </w:rPr>
        <w:t>s</w:t>
      </w:r>
      <w:r w:rsidRPr="00B821DF">
        <w:rPr>
          <w:rFonts w:cstheme="minorHAnsi"/>
          <w:lang w:val="en-US"/>
        </w:rPr>
        <w:t xml:space="preserve"> questionnaire about their reading habits. This questionnaire asks about the frequency of reading (both fiction and non-fiction), as well as for genre preferences. The questionnaire was developed and used before by the authors</w:t>
      </w:r>
      <w:r w:rsidR="0034546D" w:rsidRPr="00B821DF">
        <w:rPr>
          <w:rFonts w:cstheme="minorHAnsi"/>
          <w:lang w:val="en-US"/>
        </w:rPr>
        <w:t xml:space="preserve"> </w:t>
      </w:r>
      <w:r w:rsidR="0034546D" w:rsidRPr="00B821DF">
        <w:rPr>
          <w:rFonts w:cstheme="minorHAnsi"/>
          <w:lang w:val="en-US"/>
        </w:rPr>
        <w:fldChar w:fldCharType="begin">
          <w:fldData xml:space="preserve">PEVuZE5vdGU+PENpdGU+PEF1dGhvcj5IYXJ0dW5nPC9BdXRob3I+PFllYXI+MjAxNzwvWWVhcj48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PEVuZE5vdGU+PENpdGU+PEF1dGhvcj5IYXJ0dW5nPC9BdXRob3I+PFllYXI+MjAxNzwvWWVhcj48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34546D" w:rsidRPr="00B821DF">
        <w:rPr>
          <w:rFonts w:cstheme="minorHAnsi"/>
          <w:lang w:val="en-US"/>
        </w:rPr>
      </w:r>
      <w:r w:rsidR="0034546D" w:rsidRPr="00B821DF">
        <w:rPr>
          <w:rFonts w:cstheme="minorHAnsi"/>
          <w:lang w:val="en-US"/>
        </w:rPr>
        <w:fldChar w:fldCharType="separate"/>
      </w:r>
      <w:r w:rsidR="00BE6463">
        <w:rPr>
          <w:rFonts w:cstheme="minorHAnsi"/>
          <w:noProof/>
          <w:lang w:val="en-US"/>
        </w:rPr>
        <w:t>[67, 70]</w:t>
      </w:r>
      <w:r w:rsidR="0034546D" w:rsidRPr="00B821DF">
        <w:rPr>
          <w:rFonts w:cstheme="minorHAnsi"/>
          <w:lang w:val="en-US"/>
        </w:rPr>
        <w:fldChar w:fldCharType="end"/>
      </w:r>
      <w:r w:rsidR="0034546D" w:rsidRPr="00B821DF">
        <w:rPr>
          <w:rFonts w:cstheme="minorHAnsi"/>
          <w:lang w:val="en-US"/>
        </w:rPr>
        <w:t xml:space="preserve">. </w:t>
      </w:r>
    </w:p>
    <w:p w14:paraId="74C5F435" w14:textId="77777777" w:rsidR="002C4D3F" w:rsidRPr="00B821DF" w:rsidRDefault="002C4D3F" w:rsidP="00BA7762">
      <w:pPr>
        <w:spacing w:after="0" w:line="480" w:lineRule="auto"/>
        <w:jc w:val="both"/>
        <w:rPr>
          <w:rFonts w:cstheme="minorHAnsi"/>
          <w:b/>
          <w:lang w:val="en-US"/>
        </w:rPr>
      </w:pPr>
    </w:p>
    <w:p w14:paraId="7A923C3D" w14:textId="0A5E3E8B" w:rsidR="00F512B8" w:rsidRPr="00B821DF" w:rsidRDefault="003413B2" w:rsidP="00BA7762">
      <w:pPr>
        <w:pStyle w:val="ListParagraph"/>
        <w:numPr>
          <w:ilvl w:val="1"/>
          <w:numId w:val="23"/>
        </w:numPr>
        <w:spacing w:after="0" w:line="480" w:lineRule="auto"/>
        <w:jc w:val="both"/>
        <w:rPr>
          <w:rFonts w:cstheme="minorHAnsi"/>
          <w:b/>
          <w:lang w:val="en-US"/>
        </w:rPr>
      </w:pPr>
      <w:r w:rsidRPr="00B821DF">
        <w:rPr>
          <w:rFonts w:cstheme="minorHAnsi"/>
          <w:b/>
          <w:lang w:val="en-US"/>
        </w:rPr>
        <w:t xml:space="preserve"> </w:t>
      </w:r>
      <w:r w:rsidRPr="00B821DF">
        <w:rPr>
          <w:rFonts w:cstheme="minorHAnsi"/>
          <w:b/>
          <w:lang w:val="en-US"/>
        </w:rPr>
        <w:tab/>
      </w:r>
      <w:r w:rsidR="00F512B8" w:rsidRPr="00B821DF">
        <w:rPr>
          <w:rFonts w:cstheme="minorHAnsi"/>
          <w:b/>
          <w:lang w:val="en-US"/>
        </w:rPr>
        <w:t>Solidarity</w:t>
      </w:r>
    </w:p>
    <w:p w14:paraId="074337CE" w14:textId="26B43BA2" w:rsidR="003413B2" w:rsidRPr="00B821DF" w:rsidRDefault="003413B2" w:rsidP="00BA7762">
      <w:pPr>
        <w:spacing w:after="0" w:line="480" w:lineRule="auto"/>
        <w:jc w:val="both"/>
        <w:rPr>
          <w:rFonts w:cstheme="minorHAnsi"/>
          <w:lang w:val="en-US"/>
        </w:rPr>
      </w:pPr>
      <w:r w:rsidRPr="00B821DF">
        <w:rPr>
          <w:rFonts w:cstheme="minorHAnsi"/>
          <w:lang w:val="en-US"/>
        </w:rPr>
        <w:t>In a vignette study, participants are presented with vignettes (e.g.</w:t>
      </w:r>
      <w:r w:rsidR="000106E3">
        <w:rPr>
          <w:rFonts w:cstheme="minorHAnsi"/>
          <w:lang w:val="en-US"/>
        </w:rPr>
        <w:t>,</w:t>
      </w:r>
      <w:r w:rsidRPr="00B821DF">
        <w:rPr>
          <w:rFonts w:cstheme="minorHAnsi"/>
          <w:lang w:val="en-US"/>
        </w:rPr>
        <w:t xml:space="preserve"> a short text) in which hypothetical situations are described. Participants are asked to imagine the hypothetical situation and to respond to it. Vignettes typically include a number of variables that are of interest for the study (i.e., the theme of the issue described in the vignette, and the identity of the person/group in </w:t>
      </w:r>
      <w:r w:rsidR="000106E3">
        <w:rPr>
          <w:rFonts w:cstheme="minorHAnsi"/>
          <w:lang w:val="en-US"/>
        </w:rPr>
        <w:t>the vignette). These variables we</w:t>
      </w:r>
      <w:r w:rsidRPr="00B821DF">
        <w:rPr>
          <w:rFonts w:cstheme="minorHAnsi"/>
          <w:lang w:val="en-US"/>
        </w:rPr>
        <w:t xml:space="preserve">re varied randomly among the vignettes, and the vignettes are distributed randomly among the participants. This enables us to obtain insight into participants’ responses in systematically varied (social) situations </w:t>
      </w:r>
      <w:r w:rsidR="001F249A" w:rsidRPr="00B821DF">
        <w:rPr>
          <w:rFonts w:cstheme="minorHAnsi"/>
          <w:lang w:val="en-US"/>
        </w:rPr>
        <w:fldChar w:fldCharType="begin"/>
      </w:r>
      <w:r w:rsidR="00BE6463">
        <w:rPr>
          <w:rFonts w:cstheme="minorHAnsi"/>
          <w:lang w:val="en-US"/>
        </w:rPr>
        <w:instrText xml:space="preserve"> ADDIN EN.CITE &lt;EndNote&gt;&lt;Cite&gt;&lt;Author&gt;Jasso&lt;/Author&gt;&lt;Year&gt;1997&lt;/Year&gt;&lt;RecNum&gt;197&lt;/RecNum&gt;&lt;DisplayText&gt;[71, 72]&lt;/DisplayText&gt;&lt;record&gt;&lt;rec-number&gt;197&lt;/rec-number&gt;&lt;foreign-keys&gt;&lt;key app="EN" db-id="fp0ztwdwrxp0wtewwsx5fres5tw2wtv9eds0" timestamp="1605014188"&gt;197&lt;/key&gt;&lt;/foreign-keys&gt;&lt;ref-type name="Journal Article"&gt;17&lt;/ref-type&gt;&lt;contributors&gt;&lt;authors&gt;&lt;author&gt;Jasso, Guillermina&lt;/author&gt;&lt;author&gt;Opp, Karl Dieter&lt;/author&gt;&lt;/authors&gt;&lt;/contributors&gt;&lt;titles&gt;&lt;title&gt;Probing the character of norms: A factorial survey analysis of the norms of political action&lt;/title&gt;&lt;secondary-title&gt;American Sociological Review&lt;/secondary-title&gt;&lt;/titles&gt;&lt;periodical&gt;&lt;full-title&gt;American Sociological Review&lt;/full-title&gt;&lt;/periodical&gt;&lt;pages&gt;947&lt;/pages&gt;&lt;volume&gt;62&lt;/volume&gt;&lt;dates&gt;&lt;year&gt;1997&lt;/year&gt;&lt;pub-dates&gt;&lt;date&gt;12/01&lt;/date&gt;&lt;/pub-dates&gt;&lt;/dates&gt;&lt;urls&gt;&lt;/urls&gt;&lt;/record&gt;&lt;/Cite&gt;&lt;Cite&gt;&lt;Author&gt;Rooks&lt;/Author&gt;&lt;Year&gt;2000&lt;/Year&gt;&lt;RecNum&gt;198&lt;/RecNum&gt;&lt;record&gt;&lt;rec-number&gt;198&lt;/rec-number&gt;&lt;foreign-keys&gt;&lt;key app="EN" db-id="fp0ztwdwrxp0wtewwsx5fres5tw2wtv9eds0" timestamp="1605014188"&gt;198&lt;/key&gt;&lt;/foreign-keys&gt;&lt;ref-type name="Journal Article"&gt;17&lt;/ref-type&gt;&lt;contributors&gt;&lt;authors&gt;&lt;author&gt;Rooks, Gerrit&lt;/author&gt;&lt;author&gt;Raub, Werner&lt;/author&gt;&lt;author&gt;Selten, Robert&lt;/author&gt;&lt;author&gt;Tazelaar, Frits&lt;/author&gt;&lt;/authors&gt;&lt;/contributors&gt;&lt;titles&gt;&lt;title&gt;How inter-firm co-operation depends on social embeddedness: A vignette study&lt;/title&gt;&lt;secondary-title&gt;Acta Sociologica&lt;/secondary-title&gt;&lt;/titles&gt;&lt;periodical&gt;&lt;full-title&gt;Acta Sociologica&lt;/full-title&gt;&lt;/periodical&gt;&lt;pages&gt;123-137&lt;/pages&gt;&lt;volume&gt;43&lt;/volume&gt;&lt;number&gt;2&lt;/number&gt;&lt;dates&gt;&lt;year&gt;2000&lt;/year&gt;&lt;pub-dates&gt;&lt;date&gt;2000/04/01&lt;/date&gt;&lt;/pub-dates&gt;&lt;/dates&gt;&lt;publisher&gt;SAGE Publications Ltd&lt;/publisher&gt;&lt;isbn&gt;0001-6993&lt;/isbn&gt;&lt;urls&gt;&lt;related-urls&gt;&lt;url&gt;https://doi.org/10.1177/000169930004300203&lt;/url&gt;&lt;/related-urls&gt;&lt;/urls&gt;&lt;access-date&gt;2020/09/23&lt;/access-date&gt;&lt;/record&gt;&lt;/Cite&gt;&lt;/EndNote&gt;</w:instrText>
      </w:r>
      <w:r w:rsidR="001F249A" w:rsidRPr="00B821DF">
        <w:rPr>
          <w:rFonts w:cstheme="minorHAnsi"/>
          <w:lang w:val="en-US"/>
        </w:rPr>
        <w:fldChar w:fldCharType="separate"/>
      </w:r>
      <w:r w:rsidR="00BE6463">
        <w:rPr>
          <w:rFonts w:cstheme="minorHAnsi"/>
          <w:noProof/>
          <w:lang w:val="en-US"/>
        </w:rPr>
        <w:t>[71, 72]</w:t>
      </w:r>
      <w:r w:rsidR="001F249A" w:rsidRPr="00B821DF">
        <w:rPr>
          <w:rFonts w:cstheme="minorHAnsi"/>
          <w:lang w:val="en-US"/>
        </w:rPr>
        <w:fldChar w:fldCharType="end"/>
      </w:r>
      <w:r w:rsidRPr="00B821DF">
        <w:rPr>
          <w:rFonts w:cstheme="minorHAnsi"/>
          <w:lang w:val="en-US"/>
        </w:rPr>
        <w:t xml:space="preserve">, as well as to assess whether the responses to these situations are dependent on participant characteristics. To fully capitalize on the longitudinal nature of </w:t>
      </w:r>
      <w:r w:rsidR="008E3062" w:rsidRPr="00B821DF">
        <w:rPr>
          <w:rFonts w:cstheme="minorHAnsi"/>
          <w:lang w:val="en-US"/>
        </w:rPr>
        <w:t>the</w:t>
      </w:r>
      <w:r w:rsidRPr="00B821DF">
        <w:rPr>
          <w:rFonts w:cstheme="minorHAnsi"/>
          <w:lang w:val="en-US"/>
        </w:rPr>
        <w:t xml:space="preserve"> study, participants are presented with a set of four vignettes each at four different measurement points. This longitudinal vignette design moreover allows to assess changes in the responses to hypothetical situations within persons over time, as well as the effect of external factors on these within-person changes.</w:t>
      </w:r>
    </w:p>
    <w:p w14:paraId="38C09E79" w14:textId="349640E5" w:rsidR="003413B2" w:rsidRPr="00B821DF" w:rsidRDefault="003413B2" w:rsidP="00BA7762">
      <w:pPr>
        <w:spacing w:after="0" w:line="480" w:lineRule="auto"/>
        <w:jc w:val="both"/>
        <w:rPr>
          <w:rFonts w:cstheme="minorHAnsi"/>
          <w:lang w:val="en-US"/>
        </w:rPr>
      </w:pPr>
      <w:r w:rsidRPr="00B821DF">
        <w:rPr>
          <w:rFonts w:cstheme="minorHAnsi"/>
          <w:lang w:val="en-US"/>
        </w:rPr>
        <w:t xml:space="preserve">In the vignette study we assess people’s willingness to support other people in society for four different themes: work, medical ethics, preventive medicine, and politics. Within each of these themes, three characteristics are varied: 1) the identity of the other person/group in the vignette, which is either specified as an (ethnic or religious) outgroup or not specified; 2) the culpability of this person/group in the vignette, which is either specified as something the person/group could have done to prevent the situation, or no culpability mentioned; and 3) the kind of support the participant is willing to offer, reflecting the most common types of public support typically called for. The first two characteristics are included as vignette variables, while the third characteristic is incorporated in the answer categories, where four options are given with different levels of investment required: no support (no investment), signing a petition (low investment), donating money (low or high investment, depending on economic position), coming along to a meeting (high investment). This leads to a universe of four vignettes per theme, amounting to a total </w:t>
      </w:r>
      <w:r w:rsidR="000106E3">
        <w:rPr>
          <w:rFonts w:cstheme="minorHAnsi"/>
          <w:lang w:val="en-US"/>
        </w:rPr>
        <w:t>of sixteen vignettes (four</w:t>
      </w:r>
      <w:r w:rsidR="008771BF" w:rsidRPr="00B821DF">
        <w:rPr>
          <w:rFonts w:cstheme="minorHAnsi"/>
          <w:lang w:val="en-US"/>
        </w:rPr>
        <w:t xml:space="preserve"> themes × </w:t>
      </w:r>
      <w:r w:rsidR="000106E3">
        <w:rPr>
          <w:rFonts w:cstheme="minorHAnsi"/>
          <w:lang w:val="en-US"/>
        </w:rPr>
        <w:t>two</w:t>
      </w:r>
      <w:r w:rsidR="008771BF" w:rsidRPr="00B821DF">
        <w:rPr>
          <w:rFonts w:cstheme="minorHAnsi"/>
          <w:lang w:val="en-US"/>
        </w:rPr>
        <w:t xml:space="preserve"> (yes/no culpability ×</w:t>
      </w:r>
      <w:r w:rsidRPr="00B821DF">
        <w:rPr>
          <w:rFonts w:cstheme="minorHAnsi"/>
          <w:lang w:val="en-US"/>
        </w:rPr>
        <w:t xml:space="preserve"> </w:t>
      </w:r>
      <w:r w:rsidR="000106E3">
        <w:rPr>
          <w:rFonts w:cstheme="minorHAnsi"/>
          <w:lang w:val="en-US"/>
        </w:rPr>
        <w:t>two</w:t>
      </w:r>
      <w:r w:rsidRPr="00B821DF">
        <w:rPr>
          <w:rFonts w:cstheme="minorHAnsi"/>
          <w:lang w:val="en-US"/>
        </w:rPr>
        <w:t xml:space="preserve"> (in/outgroup)</w:t>
      </w:r>
      <w:r w:rsidR="00BA4CA9">
        <w:rPr>
          <w:rFonts w:cstheme="minorHAnsi"/>
          <w:lang w:val="en-US"/>
        </w:rPr>
        <w:t>))</w:t>
      </w:r>
      <w:r w:rsidRPr="00B821DF">
        <w:rPr>
          <w:rFonts w:cstheme="minorHAnsi"/>
          <w:lang w:val="en-US"/>
        </w:rPr>
        <w:t xml:space="preserve">. </w:t>
      </w:r>
      <w:r w:rsidR="008E3062" w:rsidRPr="00B821DF">
        <w:rPr>
          <w:rFonts w:cstheme="minorHAnsi"/>
          <w:lang w:val="en-US"/>
        </w:rPr>
        <w:t>Table</w:t>
      </w:r>
      <w:r w:rsidR="001F249A" w:rsidRPr="00B821DF">
        <w:rPr>
          <w:rFonts w:cstheme="minorHAnsi"/>
          <w:lang w:val="en-US"/>
        </w:rPr>
        <w:t xml:space="preserve"> 3</w:t>
      </w:r>
      <w:r w:rsidRPr="00B821DF">
        <w:rPr>
          <w:rFonts w:cstheme="minorHAnsi"/>
          <w:lang w:val="en-US"/>
        </w:rPr>
        <w:t xml:space="preserve"> shows the elaborated vignettes for each of the four themes and the four responses participants were asked to choose from after each vignette. The exact formulation of the two vignette variables and the four response options vary slightly per theme, such as to correspond to the nature of the issue presented in the theme. This, however, does not necessarily affect comparability between themes, given that the core meaning of the t</w:t>
      </w:r>
      <w:r w:rsidR="00F64677">
        <w:rPr>
          <w:rFonts w:cstheme="minorHAnsi"/>
          <w:lang w:val="en-US"/>
        </w:rPr>
        <w:t>hree vignette characteristics i</w:t>
      </w:r>
      <w:r w:rsidRPr="00B821DF">
        <w:rPr>
          <w:rFonts w:cstheme="minorHAnsi"/>
          <w:lang w:val="en-US"/>
        </w:rPr>
        <w:t xml:space="preserve">s preserved.  </w:t>
      </w:r>
    </w:p>
    <w:p w14:paraId="508C4A1E" w14:textId="2EA8F73C" w:rsidR="003413B2" w:rsidRPr="00B821DF" w:rsidRDefault="00D97FDD" w:rsidP="00BA7762">
      <w:pPr>
        <w:spacing w:after="0" w:line="480" w:lineRule="auto"/>
        <w:jc w:val="both"/>
        <w:rPr>
          <w:rFonts w:cstheme="minorHAnsi"/>
          <w:lang w:val="en-US"/>
        </w:rPr>
      </w:pPr>
      <w:r w:rsidRPr="00B821DF">
        <w:rPr>
          <w:rFonts w:cstheme="minorHAnsi"/>
          <w:lang w:val="en-US"/>
        </w:rPr>
        <w:t>We present</w:t>
      </w:r>
      <w:r w:rsidR="003413B2" w:rsidRPr="00B821DF">
        <w:rPr>
          <w:rFonts w:cstheme="minorHAnsi"/>
          <w:lang w:val="en-US"/>
        </w:rPr>
        <w:t xml:space="preserve"> each participant with four vignettes per measurement point, making sure that each specific combinatio</w:t>
      </w:r>
      <w:r w:rsidRPr="00B821DF">
        <w:rPr>
          <w:rFonts w:cstheme="minorHAnsi"/>
          <w:lang w:val="en-US"/>
        </w:rPr>
        <w:t>n of vignette characteristics i</w:t>
      </w:r>
      <w:r w:rsidR="003413B2" w:rsidRPr="00B821DF">
        <w:rPr>
          <w:rFonts w:cstheme="minorHAnsi"/>
          <w:lang w:val="en-US"/>
        </w:rPr>
        <w:t>s presented only once. Since we have four measurement points, this means</w:t>
      </w:r>
      <w:r w:rsidRPr="00B821DF">
        <w:rPr>
          <w:rFonts w:cstheme="minorHAnsi"/>
          <w:lang w:val="en-US"/>
        </w:rPr>
        <w:t xml:space="preserve"> that each participant respond</w:t>
      </w:r>
      <w:r w:rsidR="00530A9D" w:rsidRPr="00B821DF">
        <w:rPr>
          <w:rFonts w:cstheme="minorHAnsi"/>
          <w:lang w:val="en-US"/>
        </w:rPr>
        <w:t>s</w:t>
      </w:r>
      <w:r w:rsidR="003413B2" w:rsidRPr="00B821DF">
        <w:rPr>
          <w:rFonts w:cstheme="minorHAnsi"/>
          <w:lang w:val="en-US"/>
        </w:rPr>
        <w:t xml:space="preserve"> to</w:t>
      </w:r>
      <w:r w:rsidR="008772F3" w:rsidRPr="00B821DF">
        <w:rPr>
          <w:rFonts w:cstheme="minorHAnsi"/>
          <w:lang w:val="en-US"/>
        </w:rPr>
        <w:t xml:space="preserve"> all sixteen vignettes. Table 3</w:t>
      </w:r>
      <w:r w:rsidR="003413B2" w:rsidRPr="00B821DF">
        <w:rPr>
          <w:rFonts w:cstheme="minorHAnsi"/>
          <w:lang w:val="en-US"/>
        </w:rPr>
        <w:t xml:space="preserve"> shows an example of the distribution of the vignettes over four measuring points for one participant. As t</w:t>
      </w:r>
      <w:r w:rsidRPr="00B821DF">
        <w:rPr>
          <w:rFonts w:cstheme="minorHAnsi"/>
          <w:lang w:val="en-US"/>
        </w:rPr>
        <w:t>he table shows, randomization i</w:t>
      </w:r>
      <w:r w:rsidR="003413B2" w:rsidRPr="00B821DF">
        <w:rPr>
          <w:rFonts w:cstheme="minorHAnsi"/>
          <w:lang w:val="en-US"/>
        </w:rPr>
        <w:t>s restricted in the sense that each measuring point should include all four vignette themes as well as all four options of the vignette characteristics. This was done to facilitate longitudinal analysis, as it allows to isolate the effect of vignette characteristics on one hand from potential effects of external factors that happen in between measurement</w:t>
      </w:r>
      <w:r w:rsidR="00D34759" w:rsidRPr="00B821DF">
        <w:rPr>
          <w:rFonts w:cstheme="minorHAnsi"/>
          <w:lang w:val="en-US"/>
        </w:rPr>
        <w:t xml:space="preserve"> points on the other.</w:t>
      </w:r>
    </w:p>
    <w:p w14:paraId="4FB42FE9" w14:textId="10BDFB50" w:rsidR="003413B2" w:rsidRPr="00B821DF" w:rsidRDefault="003413B2" w:rsidP="00BA7762">
      <w:pPr>
        <w:spacing w:after="0" w:line="480" w:lineRule="auto"/>
        <w:jc w:val="both"/>
        <w:rPr>
          <w:rFonts w:cstheme="minorHAnsi"/>
          <w:b/>
          <w:lang w:val="en-US"/>
        </w:rPr>
      </w:pPr>
    </w:p>
    <w:p w14:paraId="11230A79" w14:textId="77777777" w:rsidR="00BA7762" w:rsidRDefault="00BA7762" w:rsidP="00BA7762">
      <w:pPr>
        <w:spacing w:after="0" w:line="480" w:lineRule="auto"/>
        <w:rPr>
          <w:rFonts w:eastAsia="Calibri" w:cstheme="minorHAnsi"/>
          <w:b/>
          <w:bCs/>
          <w:lang w:val="en-US"/>
        </w:rPr>
      </w:pPr>
      <w:r>
        <w:rPr>
          <w:rFonts w:eastAsia="Calibri" w:cstheme="minorHAnsi"/>
          <w:b/>
          <w:bCs/>
          <w:lang w:val="en-US"/>
        </w:rPr>
        <w:br w:type="page"/>
      </w:r>
    </w:p>
    <w:p w14:paraId="635EE648" w14:textId="430AD1E5" w:rsidR="00D34759" w:rsidRPr="00BA7762" w:rsidRDefault="008772F3" w:rsidP="00BA7762">
      <w:pPr>
        <w:spacing w:after="0" w:line="480" w:lineRule="auto"/>
        <w:jc w:val="both"/>
        <w:rPr>
          <w:rFonts w:eastAsia="Calibri" w:cstheme="minorHAnsi"/>
          <w:bCs/>
          <w:lang w:val="en-US"/>
        </w:rPr>
      </w:pPr>
      <w:r w:rsidRPr="00BA7762">
        <w:rPr>
          <w:rFonts w:eastAsia="Calibri" w:cstheme="minorHAnsi"/>
          <w:bCs/>
          <w:lang w:val="en-US"/>
        </w:rPr>
        <w:t>Table 3</w:t>
      </w:r>
      <w:r w:rsidR="001F249A" w:rsidRPr="00BA7762">
        <w:rPr>
          <w:rFonts w:eastAsia="Calibri" w:cstheme="minorHAnsi"/>
          <w:bCs/>
          <w:lang w:val="en-US"/>
        </w:rPr>
        <w:t>.</w:t>
      </w:r>
      <w:r w:rsidR="00D34759" w:rsidRPr="00BA7762">
        <w:rPr>
          <w:rFonts w:eastAsia="Calibri" w:cstheme="minorHAnsi"/>
          <w:bCs/>
          <w:lang w:val="en-US"/>
        </w:rPr>
        <w:t xml:space="preserve"> Example distribution</w:t>
      </w:r>
      <w:r w:rsidR="00EB5AC1" w:rsidRPr="00BA7762">
        <w:rPr>
          <w:rFonts w:eastAsia="Calibri" w:cstheme="minorHAnsi"/>
          <w:bCs/>
          <w:lang w:val="en-US"/>
        </w:rPr>
        <w:t xml:space="preserve"> of vignettes for a participant</w:t>
      </w:r>
    </w:p>
    <w:tbl>
      <w:tblPr>
        <w:tblStyle w:val="Standaardtabel1"/>
        <w:tblpPr w:leftFromText="141" w:rightFromText="141" w:vertAnchor="text"/>
        <w:tblW w:w="9204" w:type="dxa"/>
        <w:tblInd w:w="0" w:type="dxa"/>
        <w:tblCellMar>
          <w:left w:w="0" w:type="dxa"/>
          <w:right w:w="0" w:type="dxa"/>
        </w:tblCellMar>
        <w:tblLook w:val="04A0" w:firstRow="1" w:lastRow="0" w:firstColumn="1" w:lastColumn="0" w:noHBand="0" w:noVBand="1"/>
      </w:tblPr>
      <w:tblGrid>
        <w:gridCol w:w="1849"/>
        <w:gridCol w:w="1827"/>
        <w:gridCol w:w="1954"/>
        <w:gridCol w:w="1744"/>
        <w:gridCol w:w="1830"/>
      </w:tblGrid>
      <w:tr w:rsidR="00D34759" w:rsidRPr="00365EBC" w14:paraId="091D4118" w14:textId="77777777" w:rsidTr="005403E2">
        <w:trPr>
          <w:trHeight w:val="286"/>
        </w:trPr>
        <w:tc>
          <w:tcPr>
            <w:tcW w:w="1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BEB79A"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67B24" w14:textId="2D42B4C4" w:rsidR="00D34759" w:rsidRPr="00365EBC" w:rsidRDefault="003C3B3E" w:rsidP="00D31F2E">
            <w:pPr>
              <w:jc w:val="both"/>
              <w:rPr>
                <w:rFonts w:asciiTheme="minorHAnsi" w:eastAsia="Calibri" w:hAnsiTheme="minorHAnsi" w:cstheme="minorHAnsi"/>
                <w:b/>
                <w:bCs/>
                <w:sz w:val="22"/>
                <w:szCs w:val="22"/>
                <w:lang w:val="en-US" w:eastAsia="nl-NL"/>
              </w:rPr>
            </w:pPr>
            <w:r>
              <w:rPr>
                <w:rFonts w:asciiTheme="minorHAnsi" w:eastAsia="Calibri" w:hAnsiTheme="minorHAnsi" w:cstheme="minorHAnsi"/>
                <w:b/>
                <w:bCs/>
                <w:sz w:val="22"/>
                <w:szCs w:val="22"/>
                <w:lang w:val="en-US" w:eastAsia="nl-NL"/>
              </w:rPr>
              <w:t xml:space="preserve">Measurement point </w:t>
            </w:r>
            <w:r w:rsidR="00D34759" w:rsidRPr="00365EBC">
              <w:rPr>
                <w:rFonts w:asciiTheme="minorHAnsi" w:eastAsia="Calibri" w:hAnsiTheme="minorHAnsi" w:cstheme="minorHAnsi"/>
                <w:b/>
                <w:bCs/>
                <w:sz w:val="22"/>
                <w:szCs w:val="22"/>
                <w:lang w:val="en-US" w:eastAsia="nl-NL"/>
              </w:rPr>
              <w:t>1</w:t>
            </w:r>
          </w:p>
        </w:tc>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FEF902" w14:textId="67F49751" w:rsidR="00D34759" w:rsidRPr="00365EBC" w:rsidRDefault="003C3B3E" w:rsidP="00D31F2E">
            <w:pPr>
              <w:jc w:val="both"/>
              <w:rPr>
                <w:rFonts w:asciiTheme="minorHAnsi" w:eastAsia="Calibri" w:hAnsiTheme="minorHAnsi" w:cstheme="minorHAnsi"/>
                <w:b/>
                <w:bCs/>
                <w:sz w:val="22"/>
                <w:szCs w:val="22"/>
                <w:lang w:val="en-US" w:eastAsia="nl-NL"/>
              </w:rPr>
            </w:pPr>
            <w:r>
              <w:rPr>
                <w:rFonts w:asciiTheme="minorHAnsi" w:eastAsia="Calibri" w:hAnsiTheme="minorHAnsi" w:cstheme="minorHAnsi"/>
                <w:b/>
                <w:bCs/>
                <w:sz w:val="22"/>
                <w:szCs w:val="22"/>
                <w:lang w:val="en-US" w:eastAsia="nl-NL"/>
              </w:rPr>
              <w:t xml:space="preserve">Measurement point </w:t>
            </w:r>
            <w:r w:rsidR="00D34759" w:rsidRPr="00365EBC">
              <w:rPr>
                <w:rFonts w:asciiTheme="minorHAnsi" w:eastAsia="Calibri" w:hAnsiTheme="minorHAnsi" w:cstheme="minorHAnsi"/>
                <w:b/>
                <w:bCs/>
                <w:sz w:val="22"/>
                <w:szCs w:val="22"/>
                <w:lang w:val="en-US" w:eastAsia="nl-NL"/>
              </w:rPr>
              <w:t>2</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38EFA" w14:textId="38A85EAC" w:rsidR="00D34759" w:rsidRPr="00365EBC" w:rsidRDefault="003C3B3E" w:rsidP="00D31F2E">
            <w:pPr>
              <w:jc w:val="both"/>
              <w:rPr>
                <w:rFonts w:asciiTheme="minorHAnsi" w:eastAsia="Calibri" w:hAnsiTheme="minorHAnsi" w:cstheme="minorHAnsi"/>
                <w:b/>
                <w:bCs/>
                <w:sz w:val="22"/>
                <w:szCs w:val="22"/>
                <w:lang w:val="en-US" w:eastAsia="nl-NL"/>
              </w:rPr>
            </w:pPr>
            <w:r>
              <w:rPr>
                <w:rFonts w:asciiTheme="minorHAnsi" w:eastAsia="Calibri" w:hAnsiTheme="minorHAnsi" w:cstheme="minorHAnsi"/>
                <w:b/>
                <w:bCs/>
                <w:sz w:val="22"/>
                <w:szCs w:val="22"/>
                <w:lang w:val="en-US" w:eastAsia="nl-NL"/>
              </w:rPr>
              <w:t xml:space="preserve">Measurement point </w:t>
            </w:r>
            <w:r w:rsidR="00D34759" w:rsidRPr="00365EBC">
              <w:rPr>
                <w:rFonts w:asciiTheme="minorHAnsi" w:eastAsia="Calibri" w:hAnsiTheme="minorHAnsi" w:cstheme="minorHAnsi"/>
                <w:b/>
                <w:bCs/>
                <w:sz w:val="22"/>
                <w:szCs w:val="22"/>
                <w:lang w:val="en-US" w:eastAsia="nl-NL"/>
              </w:rPr>
              <w:t>3</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B0F112" w14:textId="7931F0B9" w:rsidR="00D34759" w:rsidRPr="00365EBC" w:rsidRDefault="003C3B3E" w:rsidP="00D31F2E">
            <w:pPr>
              <w:jc w:val="both"/>
              <w:rPr>
                <w:rFonts w:asciiTheme="minorHAnsi" w:eastAsia="Calibri" w:hAnsiTheme="minorHAnsi" w:cstheme="minorHAnsi"/>
                <w:b/>
                <w:bCs/>
                <w:sz w:val="22"/>
                <w:szCs w:val="22"/>
                <w:lang w:val="en-US" w:eastAsia="nl-NL"/>
              </w:rPr>
            </w:pPr>
            <w:r>
              <w:rPr>
                <w:rFonts w:asciiTheme="minorHAnsi" w:eastAsia="Calibri" w:hAnsiTheme="minorHAnsi" w:cstheme="minorHAnsi"/>
                <w:b/>
                <w:bCs/>
                <w:sz w:val="22"/>
                <w:szCs w:val="22"/>
                <w:lang w:val="en-US" w:eastAsia="nl-NL"/>
              </w:rPr>
              <w:t xml:space="preserve">Measurement point </w:t>
            </w:r>
            <w:r w:rsidR="00D34759" w:rsidRPr="00365EBC">
              <w:rPr>
                <w:rFonts w:asciiTheme="minorHAnsi" w:eastAsia="Calibri" w:hAnsiTheme="minorHAnsi" w:cstheme="minorHAnsi"/>
                <w:b/>
                <w:bCs/>
                <w:sz w:val="22"/>
                <w:szCs w:val="22"/>
                <w:lang w:val="en-US" w:eastAsia="nl-NL"/>
              </w:rPr>
              <w:t>4</w:t>
            </w:r>
          </w:p>
        </w:tc>
      </w:tr>
      <w:tr w:rsidR="00D34759" w:rsidRPr="00365EBC" w14:paraId="4910274E" w14:textId="77777777" w:rsidTr="005403E2">
        <w:trPr>
          <w:trHeight w:val="270"/>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6EB71" w14:textId="20D97D6A" w:rsidR="00D34759" w:rsidRPr="00365EBC" w:rsidRDefault="00D34759" w:rsidP="00D31F2E">
            <w:pPr>
              <w:jc w:val="both"/>
              <w:rPr>
                <w:rFonts w:asciiTheme="minorHAnsi" w:eastAsia="Calibri" w:hAnsiTheme="minorHAnsi" w:cstheme="minorHAnsi"/>
                <w:b/>
                <w:bCs/>
                <w:sz w:val="22"/>
                <w:szCs w:val="22"/>
                <w:lang w:val="en-US" w:eastAsia="nl-NL"/>
              </w:rPr>
            </w:pPr>
            <w:r w:rsidRPr="00365EBC">
              <w:rPr>
                <w:rFonts w:asciiTheme="minorHAnsi" w:eastAsia="Calibri" w:hAnsiTheme="minorHAnsi" w:cstheme="minorHAnsi"/>
                <w:b/>
                <w:bCs/>
                <w:sz w:val="22"/>
                <w:szCs w:val="22"/>
                <w:lang w:val="en-US" w:eastAsia="nl-NL"/>
              </w:rPr>
              <w:t>Vignet</w:t>
            </w:r>
            <w:r w:rsidR="00095EBC" w:rsidRPr="00365EBC">
              <w:rPr>
                <w:rFonts w:asciiTheme="minorHAnsi" w:eastAsia="Calibri" w:hAnsiTheme="minorHAnsi" w:cstheme="minorHAnsi"/>
                <w:b/>
                <w:bCs/>
                <w:sz w:val="22"/>
                <w:szCs w:val="22"/>
                <w:lang w:val="en-US" w:eastAsia="nl-NL"/>
              </w:rPr>
              <w:t>te</w:t>
            </w:r>
            <w:r w:rsidRPr="00365EBC">
              <w:rPr>
                <w:rFonts w:asciiTheme="minorHAnsi" w:eastAsia="Calibri" w:hAnsiTheme="minorHAnsi" w:cstheme="minorHAnsi"/>
                <w:b/>
                <w:bCs/>
                <w:sz w:val="22"/>
                <w:szCs w:val="22"/>
                <w:lang w:val="en-US" w:eastAsia="nl-NL"/>
              </w:rPr>
              <w:t xml:space="preserve"> characteristics</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14:paraId="1B9330F5" w14:textId="77777777" w:rsidR="00D34759" w:rsidRPr="00365EBC" w:rsidRDefault="00D34759" w:rsidP="00D31F2E">
            <w:pPr>
              <w:jc w:val="both"/>
              <w:rPr>
                <w:rFonts w:asciiTheme="minorHAnsi" w:eastAsia="Calibri" w:hAnsiTheme="minorHAnsi" w:cstheme="minorHAnsi"/>
                <w:i/>
                <w:iCs/>
                <w:sz w:val="22"/>
                <w:szCs w:val="22"/>
                <w:lang w:val="en-US" w:eastAsia="nl-NL"/>
              </w:rPr>
            </w:pP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14:paraId="78C9F7D9" w14:textId="77777777" w:rsidR="00D34759" w:rsidRPr="00365EBC" w:rsidRDefault="00D34759" w:rsidP="00D31F2E">
            <w:pPr>
              <w:jc w:val="both"/>
              <w:rPr>
                <w:rFonts w:asciiTheme="minorHAnsi" w:eastAsia="Calibri" w:hAnsiTheme="minorHAnsi" w:cstheme="minorHAnsi"/>
                <w:i/>
                <w:iCs/>
                <w:sz w:val="22"/>
                <w:szCs w:val="22"/>
                <w:lang w:val="en-US" w:eastAsia="nl-NL"/>
              </w:rPr>
            </w:pP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77363FA8" w14:textId="77777777" w:rsidR="00D34759" w:rsidRPr="00365EBC" w:rsidRDefault="00D34759" w:rsidP="00D31F2E">
            <w:pPr>
              <w:jc w:val="both"/>
              <w:rPr>
                <w:rFonts w:asciiTheme="minorHAnsi" w:eastAsia="Calibri" w:hAnsiTheme="minorHAnsi" w:cstheme="minorHAnsi"/>
                <w:i/>
                <w:iCs/>
                <w:sz w:val="22"/>
                <w:szCs w:val="22"/>
                <w:lang w:val="en-US" w:eastAsia="nl-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77350BBC" w14:textId="77777777" w:rsidR="00D34759" w:rsidRPr="00365EBC" w:rsidRDefault="00D34759" w:rsidP="00D31F2E">
            <w:pPr>
              <w:jc w:val="both"/>
              <w:rPr>
                <w:rFonts w:asciiTheme="minorHAnsi" w:eastAsia="Calibri" w:hAnsiTheme="minorHAnsi" w:cstheme="minorHAnsi"/>
                <w:i/>
                <w:iCs/>
                <w:sz w:val="22"/>
                <w:szCs w:val="22"/>
                <w:lang w:val="en-US" w:eastAsia="nl-NL"/>
              </w:rPr>
            </w:pPr>
          </w:p>
        </w:tc>
      </w:tr>
      <w:tr w:rsidR="00D34759" w:rsidRPr="00365EBC" w14:paraId="5564CBC3" w14:textId="77777777" w:rsidTr="005403E2">
        <w:trPr>
          <w:trHeight w:val="286"/>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0A67E"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Culpability</w:t>
            </w:r>
          </w:p>
        </w:tc>
        <w:tc>
          <w:tcPr>
            <w:tcW w:w="1827" w:type="dxa"/>
            <w:tcBorders>
              <w:top w:val="nil"/>
              <w:left w:val="nil"/>
              <w:bottom w:val="single" w:sz="8" w:space="0" w:color="auto"/>
              <w:right w:val="single" w:sz="8" w:space="0" w:color="auto"/>
            </w:tcBorders>
            <w:tcMar>
              <w:top w:w="0" w:type="dxa"/>
              <w:left w:w="108" w:type="dxa"/>
              <w:bottom w:w="0" w:type="dxa"/>
              <w:right w:w="108" w:type="dxa"/>
            </w:tcMar>
          </w:tcPr>
          <w:p w14:paraId="78BFEA5D"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14:paraId="758EF3A2"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744" w:type="dxa"/>
            <w:tcBorders>
              <w:top w:val="nil"/>
              <w:left w:val="nil"/>
              <w:bottom w:val="single" w:sz="8" w:space="0" w:color="auto"/>
              <w:right w:val="single" w:sz="8" w:space="0" w:color="auto"/>
            </w:tcBorders>
            <w:tcMar>
              <w:top w:w="0" w:type="dxa"/>
              <w:left w:w="108" w:type="dxa"/>
              <w:bottom w:w="0" w:type="dxa"/>
              <w:right w:w="108" w:type="dxa"/>
            </w:tcMar>
          </w:tcPr>
          <w:p w14:paraId="082585D1"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28B4F10" w14:textId="77777777" w:rsidR="00D34759" w:rsidRPr="00365EBC" w:rsidRDefault="00D34759" w:rsidP="00D31F2E">
            <w:pPr>
              <w:jc w:val="both"/>
              <w:rPr>
                <w:rFonts w:asciiTheme="minorHAnsi" w:eastAsia="Calibri" w:hAnsiTheme="minorHAnsi" w:cstheme="minorHAnsi"/>
                <w:sz w:val="22"/>
                <w:szCs w:val="22"/>
                <w:lang w:val="en-US" w:eastAsia="nl-NL"/>
              </w:rPr>
            </w:pPr>
          </w:p>
        </w:tc>
      </w:tr>
      <w:tr w:rsidR="00D34759" w:rsidRPr="00365EBC" w14:paraId="2587F165" w14:textId="77777777" w:rsidTr="005403E2">
        <w:trPr>
          <w:trHeight w:val="270"/>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9E576" w14:textId="77777777" w:rsidR="00D34759" w:rsidRPr="00365EBC" w:rsidRDefault="00D34759" w:rsidP="00D31F2E">
            <w:pPr>
              <w:jc w:val="both"/>
              <w:rPr>
                <w:rFonts w:asciiTheme="minorHAnsi" w:eastAsia="Calibri" w:hAnsiTheme="minorHAnsi" w:cstheme="minorHAnsi"/>
                <w:i/>
                <w:iCs/>
                <w:sz w:val="22"/>
                <w:szCs w:val="22"/>
                <w:lang w:val="en-US" w:eastAsia="nl-NL"/>
              </w:rPr>
            </w:pPr>
            <w:r w:rsidRPr="00365EBC">
              <w:rPr>
                <w:rFonts w:asciiTheme="minorHAnsi" w:eastAsia="Calibri" w:hAnsiTheme="minorHAnsi" w:cstheme="minorHAnsi"/>
                <w:i/>
                <w:iCs/>
                <w:sz w:val="22"/>
                <w:szCs w:val="22"/>
                <w:lang w:val="en-US" w:eastAsia="nl-NL"/>
              </w:rPr>
              <w:t>Yes</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14:paraId="2614AFBE"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W (no outgroup)</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14:paraId="02A6D7A1" w14:textId="22888C4B" w:rsidR="00D34759" w:rsidRPr="00365EBC" w:rsidRDefault="00095EBC"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ME (no outgroup</w:t>
            </w:r>
            <w:r w:rsidR="00D34759" w:rsidRPr="00365EBC">
              <w:rPr>
                <w:rFonts w:asciiTheme="minorHAnsi" w:eastAsia="Calibri" w:hAnsiTheme="minorHAnsi" w:cstheme="minorHAnsi"/>
                <w:sz w:val="22"/>
                <w:szCs w:val="22"/>
                <w:lang w:val="en-US" w:eastAsia="nl-NL"/>
              </w:rPr>
              <w:t>)</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55AAF987"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PM (no outgroup)</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1B33992C"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 (no outgroup)</w:t>
            </w:r>
          </w:p>
        </w:tc>
      </w:tr>
      <w:tr w:rsidR="00D34759" w:rsidRPr="00365EBC" w14:paraId="0D63C6E2" w14:textId="77777777" w:rsidTr="005403E2">
        <w:trPr>
          <w:trHeight w:val="286"/>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4834F" w14:textId="77777777" w:rsidR="00D34759" w:rsidRPr="00365EBC" w:rsidRDefault="00D34759" w:rsidP="00D31F2E">
            <w:pPr>
              <w:jc w:val="both"/>
              <w:rPr>
                <w:rFonts w:asciiTheme="minorHAnsi" w:eastAsia="Calibri" w:hAnsiTheme="minorHAnsi" w:cstheme="minorHAnsi"/>
                <w:i/>
                <w:iCs/>
                <w:sz w:val="22"/>
                <w:szCs w:val="22"/>
                <w:lang w:val="en-US" w:eastAsia="nl-NL"/>
              </w:rPr>
            </w:pPr>
            <w:r w:rsidRPr="00365EBC">
              <w:rPr>
                <w:rFonts w:asciiTheme="minorHAnsi" w:eastAsia="Calibri" w:hAnsiTheme="minorHAnsi" w:cstheme="minorHAnsi"/>
                <w:i/>
                <w:iCs/>
                <w:sz w:val="22"/>
                <w:szCs w:val="22"/>
                <w:lang w:val="en-US" w:eastAsia="nl-NL"/>
              </w:rPr>
              <w:t>No</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14:paraId="3E6E62D0"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ME (with outgroup)</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14:paraId="2BD19BCE"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PM (with outgroup)</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23530A4D"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 (with outgroup)</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43BEE4FE"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W (with outgroup)</w:t>
            </w:r>
          </w:p>
        </w:tc>
      </w:tr>
      <w:tr w:rsidR="00D34759" w:rsidRPr="00365EBC" w14:paraId="2694FB27" w14:textId="77777777" w:rsidTr="005403E2">
        <w:trPr>
          <w:trHeight w:val="270"/>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18113"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Identity</w:t>
            </w:r>
          </w:p>
        </w:tc>
        <w:tc>
          <w:tcPr>
            <w:tcW w:w="1827" w:type="dxa"/>
            <w:tcBorders>
              <w:top w:val="nil"/>
              <w:left w:val="nil"/>
              <w:bottom w:val="single" w:sz="8" w:space="0" w:color="auto"/>
              <w:right w:val="single" w:sz="8" w:space="0" w:color="auto"/>
            </w:tcBorders>
            <w:tcMar>
              <w:top w:w="0" w:type="dxa"/>
              <w:left w:w="108" w:type="dxa"/>
              <w:bottom w:w="0" w:type="dxa"/>
              <w:right w:w="108" w:type="dxa"/>
            </w:tcMar>
          </w:tcPr>
          <w:p w14:paraId="4B519FDA"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954" w:type="dxa"/>
            <w:tcBorders>
              <w:top w:val="nil"/>
              <w:left w:val="nil"/>
              <w:bottom w:val="single" w:sz="8" w:space="0" w:color="auto"/>
              <w:right w:val="single" w:sz="8" w:space="0" w:color="auto"/>
            </w:tcBorders>
            <w:tcMar>
              <w:top w:w="0" w:type="dxa"/>
              <w:left w:w="108" w:type="dxa"/>
              <w:bottom w:w="0" w:type="dxa"/>
              <w:right w:w="108" w:type="dxa"/>
            </w:tcMar>
          </w:tcPr>
          <w:p w14:paraId="156E41E5"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744" w:type="dxa"/>
            <w:tcBorders>
              <w:top w:val="nil"/>
              <w:left w:val="nil"/>
              <w:bottom w:val="single" w:sz="8" w:space="0" w:color="auto"/>
              <w:right w:val="single" w:sz="8" w:space="0" w:color="auto"/>
            </w:tcBorders>
            <w:tcMar>
              <w:top w:w="0" w:type="dxa"/>
              <w:left w:w="108" w:type="dxa"/>
              <w:bottom w:w="0" w:type="dxa"/>
              <w:right w:w="108" w:type="dxa"/>
            </w:tcMar>
          </w:tcPr>
          <w:p w14:paraId="41E29D8C" w14:textId="77777777" w:rsidR="00D34759" w:rsidRPr="00365EBC" w:rsidRDefault="00D34759" w:rsidP="00D31F2E">
            <w:pPr>
              <w:jc w:val="both"/>
              <w:rPr>
                <w:rFonts w:asciiTheme="minorHAnsi" w:eastAsia="Calibri" w:hAnsiTheme="minorHAnsi" w:cstheme="minorHAnsi"/>
                <w:sz w:val="22"/>
                <w:szCs w:val="22"/>
                <w:lang w:val="en-US" w:eastAsia="nl-NL"/>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DC2D5E8" w14:textId="77777777" w:rsidR="00D34759" w:rsidRPr="00365EBC" w:rsidRDefault="00D34759" w:rsidP="00D31F2E">
            <w:pPr>
              <w:jc w:val="both"/>
              <w:rPr>
                <w:rFonts w:asciiTheme="minorHAnsi" w:eastAsia="Calibri" w:hAnsiTheme="minorHAnsi" w:cstheme="minorHAnsi"/>
                <w:sz w:val="22"/>
                <w:szCs w:val="22"/>
                <w:lang w:val="en-US" w:eastAsia="nl-NL"/>
              </w:rPr>
            </w:pPr>
          </w:p>
        </w:tc>
      </w:tr>
      <w:tr w:rsidR="00D34759" w:rsidRPr="00365EBC" w14:paraId="43785A16" w14:textId="77777777" w:rsidTr="005403E2">
        <w:trPr>
          <w:trHeight w:val="286"/>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3C0CA" w14:textId="77777777" w:rsidR="00D34759" w:rsidRPr="00365EBC" w:rsidRDefault="00D34759" w:rsidP="00D31F2E">
            <w:pPr>
              <w:jc w:val="both"/>
              <w:rPr>
                <w:rFonts w:asciiTheme="minorHAnsi" w:eastAsia="Calibri" w:hAnsiTheme="minorHAnsi" w:cstheme="minorHAnsi"/>
                <w:i/>
                <w:iCs/>
                <w:sz w:val="22"/>
                <w:szCs w:val="22"/>
                <w:lang w:val="en-US" w:eastAsia="nl-NL"/>
              </w:rPr>
            </w:pPr>
            <w:r w:rsidRPr="00365EBC">
              <w:rPr>
                <w:rFonts w:asciiTheme="minorHAnsi" w:eastAsia="Calibri" w:hAnsiTheme="minorHAnsi" w:cstheme="minorHAnsi"/>
                <w:i/>
                <w:iCs/>
                <w:sz w:val="22"/>
                <w:szCs w:val="22"/>
                <w:lang w:val="en-US" w:eastAsia="nl-NL"/>
              </w:rPr>
              <w:t>Ingroup</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14:paraId="3FB7D302"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PV (with ‘yes’)</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14:paraId="0A26D476"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 (with ‘no’)</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0EB17974"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W (with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498D0EAA"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ME (with ‘no’)</w:t>
            </w:r>
          </w:p>
        </w:tc>
      </w:tr>
      <w:tr w:rsidR="00D34759" w:rsidRPr="00365EBC" w14:paraId="61AFE89E" w14:textId="77777777" w:rsidTr="005403E2">
        <w:trPr>
          <w:trHeight w:val="270"/>
        </w:trPr>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4DF05" w14:textId="77777777" w:rsidR="00D34759" w:rsidRPr="00365EBC" w:rsidRDefault="00D34759" w:rsidP="00D31F2E">
            <w:pPr>
              <w:jc w:val="both"/>
              <w:rPr>
                <w:rFonts w:asciiTheme="minorHAnsi" w:eastAsia="Calibri" w:hAnsiTheme="minorHAnsi" w:cstheme="minorHAnsi"/>
                <w:i/>
                <w:iCs/>
                <w:sz w:val="22"/>
                <w:szCs w:val="22"/>
                <w:lang w:val="en-US" w:eastAsia="nl-NL"/>
              </w:rPr>
            </w:pPr>
            <w:r w:rsidRPr="00365EBC">
              <w:rPr>
                <w:rFonts w:asciiTheme="minorHAnsi" w:eastAsia="Calibri" w:hAnsiTheme="minorHAnsi" w:cstheme="minorHAnsi"/>
                <w:i/>
                <w:iCs/>
                <w:sz w:val="22"/>
                <w:szCs w:val="22"/>
                <w:lang w:val="en-US" w:eastAsia="nl-NL"/>
              </w:rPr>
              <w:t>Outgroup</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14:paraId="508CCBA3"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 (with ‘no’)</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14:paraId="446CF9C4"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W (with ‘yes’)</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14:paraId="23B6ADF8"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ME (with ‘yes’)</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14:paraId="323CCDCC" w14:textId="77777777" w:rsidR="00D34759" w:rsidRPr="00365EBC" w:rsidRDefault="00D34759" w:rsidP="00D31F2E">
            <w:pPr>
              <w:jc w:val="both"/>
              <w:rPr>
                <w:rFonts w:asciiTheme="minorHAnsi" w:eastAsia="Calibri" w:hAnsiTheme="minorHAnsi" w:cstheme="minorHAnsi"/>
                <w:sz w:val="22"/>
                <w:szCs w:val="22"/>
                <w:lang w:val="en-US" w:eastAsia="nl-NL"/>
              </w:rPr>
            </w:pPr>
            <w:r w:rsidRPr="00365EBC">
              <w:rPr>
                <w:rFonts w:asciiTheme="minorHAnsi" w:eastAsia="Calibri" w:hAnsiTheme="minorHAnsi" w:cstheme="minorHAnsi"/>
                <w:sz w:val="22"/>
                <w:szCs w:val="22"/>
                <w:lang w:val="en-US" w:eastAsia="nl-NL"/>
              </w:rPr>
              <w:t>PM (with ‘yes’)</w:t>
            </w:r>
          </w:p>
        </w:tc>
      </w:tr>
    </w:tbl>
    <w:p w14:paraId="580158DB" w14:textId="474D8380" w:rsidR="00EB5AC1" w:rsidRPr="007A6DB9" w:rsidRDefault="00EB5AC1" w:rsidP="007A6DB9">
      <w:pPr>
        <w:pStyle w:val="HTMLPreformatted"/>
        <w:spacing w:line="360" w:lineRule="auto"/>
        <w:jc w:val="both"/>
        <w:rPr>
          <w:rFonts w:asciiTheme="minorHAnsi" w:eastAsia="Calibri" w:hAnsiTheme="minorHAnsi" w:cstheme="minorHAnsi"/>
          <w:i/>
          <w:iCs/>
          <w:sz w:val="22"/>
          <w:szCs w:val="22"/>
        </w:rPr>
      </w:pPr>
      <w:r w:rsidRPr="00365EBC">
        <w:rPr>
          <w:rFonts w:asciiTheme="minorHAnsi" w:eastAsia="Calibri" w:hAnsiTheme="minorHAnsi" w:cstheme="minorHAnsi"/>
          <w:i/>
          <w:iCs/>
          <w:sz w:val="22"/>
          <w:szCs w:val="22"/>
        </w:rPr>
        <w:t>Themes: W=work; ME=medical ethics, PM=preventive medicine; and P=politics</w:t>
      </w:r>
    </w:p>
    <w:p w14:paraId="513567E4" w14:textId="77777777" w:rsidR="007A6DB9" w:rsidRDefault="007A6DB9">
      <w:pPr>
        <w:rPr>
          <w:rFonts w:eastAsia="Times New Roman" w:cstheme="minorHAnsi"/>
          <w:b/>
          <w:lang w:val="en-US"/>
        </w:rPr>
      </w:pPr>
      <w:r w:rsidRPr="00C35843">
        <w:rPr>
          <w:rFonts w:cstheme="minorHAnsi"/>
          <w:b/>
          <w:lang w:val="en-GB"/>
        </w:rPr>
        <w:br w:type="page"/>
      </w:r>
    </w:p>
    <w:p w14:paraId="0CE9141E" w14:textId="6D4A29E0" w:rsidR="000F0BB9" w:rsidRPr="00B821DF" w:rsidRDefault="00D71ECC" w:rsidP="00A23C2D">
      <w:pPr>
        <w:pStyle w:val="HTMLPreformatted"/>
        <w:spacing w:line="480" w:lineRule="auto"/>
        <w:jc w:val="both"/>
        <w:rPr>
          <w:rFonts w:asciiTheme="minorHAnsi" w:hAnsiTheme="minorHAnsi" w:cstheme="minorHAnsi"/>
          <w:b/>
          <w:sz w:val="22"/>
          <w:szCs w:val="22"/>
        </w:rPr>
      </w:pPr>
      <w:r w:rsidRPr="00B821DF">
        <w:rPr>
          <w:rFonts w:asciiTheme="minorHAnsi" w:hAnsiTheme="minorHAnsi" w:cstheme="minorHAnsi"/>
          <w:b/>
          <w:sz w:val="22"/>
          <w:szCs w:val="22"/>
        </w:rPr>
        <w:t xml:space="preserve">8.   </w:t>
      </w:r>
      <w:r w:rsidRPr="00B821DF">
        <w:rPr>
          <w:rFonts w:asciiTheme="minorHAnsi" w:hAnsiTheme="minorHAnsi" w:cstheme="minorHAnsi"/>
          <w:b/>
          <w:sz w:val="22"/>
          <w:szCs w:val="22"/>
        </w:rPr>
        <w:tab/>
      </w:r>
      <w:r w:rsidR="0070087A" w:rsidRPr="00B821DF">
        <w:rPr>
          <w:rFonts w:asciiTheme="minorHAnsi" w:hAnsiTheme="minorHAnsi" w:cstheme="minorHAnsi"/>
          <w:b/>
          <w:sz w:val="22"/>
          <w:szCs w:val="22"/>
        </w:rPr>
        <w:t>Individual differences in language s</w:t>
      </w:r>
      <w:r w:rsidR="000F0BB9" w:rsidRPr="00B821DF">
        <w:rPr>
          <w:rFonts w:asciiTheme="minorHAnsi" w:hAnsiTheme="minorHAnsi" w:cstheme="minorHAnsi"/>
          <w:b/>
          <w:sz w:val="22"/>
          <w:szCs w:val="22"/>
        </w:rPr>
        <w:t>kills test battery</w:t>
      </w:r>
    </w:p>
    <w:p w14:paraId="64B56896" w14:textId="76BF730F" w:rsidR="000F0BB9" w:rsidRPr="00B821DF" w:rsidRDefault="0070087A" w:rsidP="00A23C2D">
      <w:pPr>
        <w:pStyle w:val="HTMLPreformatted"/>
        <w:spacing w:line="480" w:lineRule="auto"/>
        <w:jc w:val="both"/>
        <w:rPr>
          <w:rFonts w:asciiTheme="minorHAnsi" w:hAnsiTheme="minorHAnsi" w:cstheme="minorHAnsi"/>
          <w:sz w:val="22"/>
          <w:szCs w:val="22"/>
        </w:rPr>
      </w:pPr>
      <w:r w:rsidRPr="00B821DF">
        <w:rPr>
          <w:rFonts w:asciiTheme="minorHAnsi" w:hAnsiTheme="minorHAnsi" w:cstheme="minorHAnsi"/>
          <w:sz w:val="22"/>
          <w:szCs w:val="22"/>
        </w:rPr>
        <w:t>The</w:t>
      </w:r>
      <w:r w:rsidR="0082710C">
        <w:rPr>
          <w:rFonts w:asciiTheme="minorHAnsi" w:hAnsiTheme="minorHAnsi" w:cstheme="minorHAnsi"/>
          <w:sz w:val="22"/>
          <w:szCs w:val="22"/>
        </w:rPr>
        <w:t xml:space="preserve"> I</w:t>
      </w:r>
      <w:r w:rsidRPr="00B821DF">
        <w:rPr>
          <w:rFonts w:asciiTheme="minorHAnsi" w:hAnsiTheme="minorHAnsi" w:cstheme="minorHAnsi"/>
          <w:sz w:val="22"/>
          <w:szCs w:val="22"/>
        </w:rPr>
        <w:t xml:space="preserve">ndividual </w:t>
      </w:r>
      <w:r w:rsidR="0082710C">
        <w:rPr>
          <w:rFonts w:asciiTheme="minorHAnsi" w:hAnsiTheme="minorHAnsi" w:cstheme="minorHAnsi"/>
          <w:sz w:val="22"/>
          <w:szCs w:val="22"/>
        </w:rPr>
        <w:t>Differences in L</w:t>
      </w:r>
      <w:r w:rsidRPr="00B821DF">
        <w:rPr>
          <w:rFonts w:asciiTheme="minorHAnsi" w:hAnsiTheme="minorHAnsi" w:cstheme="minorHAnsi"/>
          <w:sz w:val="22"/>
          <w:szCs w:val="22"/>
        </w:rPr>
        <w:t xml:space="preserve">anguage </w:t>
      </w:r>
      <w:r w:rsidR="0082710C">
        <w:rPr>
          <w:rFonts w:asciiTheme="minorHAnsi" w:hAnsiTheme="minorHAnsi" w:cstheme="minorHAnsi"/>
          <w:sz w:val="22"/>
          <w:szCs w:val="22"/>
        </w:rPr>
        <w:t>S</w:t>
      </w:r>
      <w:r w:rsidR="000F0BB9" w:rsidRPr="00B821DF">
        <w:rPr>
          <w:rFonts w:asciiTheme="minorHAnsi" w:hAnsiTheme="minorHAnsi" w:cstheme="minorHAnsi"/>
          <w:sz w:val="22"/>
          <w:szCs w:val="22"/>
        </w:rPr>
        <w:t xml:space="preserve">kills (IDLaS) test battery is a set of 31 </w:t>
      </w:r>
      <w:r w:rsidR="00B402F6" w:rsidRPr="00B821DF">
        <w:rPr>
          <w:rFonts w:asciiTheme="minorHAnsi" w:hAnsiTheme="minorHAnsi" w:cstheme="minorHAnsi"/>
          <w:sz w:val="22"/>
          <w:szCs w:val="22"/>
        </w:rPr>
        <w:t>behavioral</w:t>
      </w:r>
      <w:r w:rsidR="000F0BB9" w:rsidRPr="00B821DF">
        <w:rPr>
          <w:rFonts w:asciiTheme="minorHAnsi" w:hAnsiTheme="minorHAnsi" w:cstheme="minorHAnsi"/>
          <w:sz w:val="22"/>
          <w:szCs w:val="22"/>
        </w:rPr>
        <w:t xml:space="preserve"> experiments recently developed by Hintz, McQ</w:t>
      </w:r>
      <w:r w:rsidR="00111ADE">
        <w:rPr>
          <w:rFonts w:asciiTheme="minorHAnsi" w:hAnsiTheme="minorHAnsi" w:cstheme="minorHAnsi"/>
          <w:sz w:val="22"/>
          <w:szCs w:val="22"/>
        </w:rPr>
        <w:t>ueen, and Meyer (in preparation)</w:t>
      </w:r>
      <w:r w:rsidR="000F0BB9" w:rsidRPr="00B821DF">
        <w:rPr>
          <w:rFonts w:asciiTheme="minorHAnsi" w:hAnsiTheme="minorHAnsi" w:cstheme="minorHAnsi"/>
          <w:sz w:val="22"/>
          <w:szCs w:val="22"/>
        </w:rPr>
        <w:t>. IDLaS assesses Dutch individuals’ linguistic knowledge, general cognitive skills, and linguistic processing skills.</w:t>
      </w:r>
    </w:p>
    <w:p w14:paraId="1E7A2A58" w14:textId="2A1FAA0F" w:rsidR="000F0BB9" w:rsidRPr="00B821DF" w:rsidRDefault="00765959" w:rsidP="00A23C2D">
      <w:pPr>
        <w:pStyle w:val="HTMLPreformatted"/>
        <w:spacing w:line="480" w:lineRule="auto"/>
        <w:jc w:val="both"/>
        <w:rPr>
          <w:rFonts w:asciiTheme="minorHAnsi" w:hAnsiTheme="minorHAnsi" w:cstheme="minorHAnsi"/>
          <w:sz w:val="22"/>
          <w:szCs w:val="22"/>
        </w:rPr>
      </w:pPr>
      <w:r>
        <w:rPr>
          <w:rFonts w:asciiTheme="minorHAnsi" w:hAnsiTheme="minorHAnsi" w:cstheme="minorHAnsi"/>
          <w:sz w:val="22"/>
          <w:szCs w:val="22"/>
        </w:rPr>
        <w:t>The assessment of IDLaS is</w:t>
      </w:r>
      <w:r w:rsidR="000F0BB9" w:rsidRPr="00B821DF">
        <w:rPr>
          <w:rFonts w:asciiTheme="minorHAnsi" w:hAnsiTheme="minorHAnsi" w:cstheme="minorHAnsi"/>
          <w:sz w:val="22"/>
          <w:szCs w:val="22"/>
        </w:rPr>
        <w:t xml:space="preserve"> divided into four sessions of about one hour each (</w:t>
      </w:r>
      <w:r w:rsidR="003E5D86" w:rsidRPr="003E5D86">
        <w:rPr>
          <w:rFonts w:asciiTheme="minorHAnsi" w:hAnsiTheme="minorHAnsi" w:cstheme="minorHAnsi"/>
          <w:sz w:val="22"/>
          <w:szCs w:val="22"/>
        </w:rPr>
        <w:t>Table 4</w:t>
      </w:r>
      <w:r w:rsidR="000F0BB9" w:rsidRPr="00B821DF">
        <w:rPr>
          <w:rFonts w:asciiTheme="minorHAnsi" w:hAnsiTheme="minorHAnsi" w:cstheme="minorHAnsi"/>
          <w:sz w:val="22"/>
          <w:szCs w:val="22"/>
        </w:rPr>
        <w:t xml:space="preserve"> </w:t>
      </w:r>
      <w:r>
        <w:rPr>
          <w:rFonts w:asciiTheme="minorHAnsi" w:hAnsiTheme="minorHAnsi" w:cstheme="minorHAnsi"/>
          <w:sz w:val="22"/>
          <w:szCs w:val="22"/>
        </w:rPr>
        <w:t>for an overview). Sessions can</w:t>
      </w:r>
      <w:r w:rsidR="000F0BB9" w:rsidRPr="00B821DF">
        <w:rPr>
          <w:rFonts w:asciiTheme="minorHAnsi" w:hAnsiTheme="minorHAnsi" w:cstheme="minorHAnsi"/>
          <w:sz w:val="22"/>
          <w:szCs w:val="22"/>
        </w:rPr>
        <w:t xml:space="preserve"> be completed between 6 am and 10 pm (CET), within a period of two weeks from the start of the first sess</w:t>
      </w:r>
      <w:r>
        <w:rPr>
          <w:rFonts w:asciiTheme="minorHAnsi" w:hAnsiTheme="minorHAnsi" w:cstheme="minorHAnsi"/>
          <w:sz w:val="22"/>
          <w:szCs w:val="22"/>
        </w:rPr>
        <w:t>ion. Participants complete</w:t>
      </w:r>
      <w:r w:rsidR="000F0BB9" w:rsidRPr="00B821DF">
        <w:rPr>
          <w:rFonts w:asciiTheme="minorHAnsi" w:hAnsiTheme="minorHAnsi" w:cstheme="minorHAnsi"/>
          <w:sz w:val="22"/>
          <w:szCs w:val="22"/>
        </w:rPr>
        <w:t xml:space="preserve"> maximally one session per day. As is common practice in individual differences research, the order of tests (s</w:t>
      </w:r>
      <w:r w:rsidR="000F0BB9" w:rsidRPr="003E5D86">
        <w:rPr>
          <w:rFonts w:asciiTheme="minorHAnsi" w:hAnsiTheme="minorHAnsi" w:cstheme="minorHAnsi"/>
          <w:sz w:val="22"/>
          <w:szCs w:val="22"/>
        </w:rPr>
        <w:t xml:space="preserve">ee Table </w:t>
      </w:r>
      <w:r w:rsidR="003E5D86" w:rsidRPr="003E5D86">
        <w:rPr>
          <w:rFonts w:asciiTheme="minorHAnsi" w:hAnsiTheme="minorHAnsi" w:cstheme="minorHAnsi"/>
          <w:sz w:val="22"/>
          <w:szCs w:val="22"/>
        </w:rPr>
        <w:t>4</w:t>
      </w:r>
      <w:r w:rsidR="000F0BB9" w:rsidRPr="003E5D86">
        <w:rPr>
          <w:rFonts w:asciiTheme="minorHAnsi" w:hAnsiTheme="minorHAnsi" w:cstheme="minorHAnsi"/>
          <w:sz w:val="22"/>
          <w:szCs w:val="22"/>
        </w:rPr>
        <w:t>)</w:t>
      </w:r>
      <w:r w:rsidR="000F0BB9" w:rsidRPr="00B821DF">
        <w:rPr>
          <w:rFonts w:asciiTheme="minorHAnsi" w:hAnsiTheme="minorHAnsi" w:cstheme="minorHAnsi"/>
          <w:sz w:val="22"/>
          <w:szCs w:val="22"/>
        </w:rPr>
        <w:t xml:space="preserve"> and the orde</w:t>
      </w:r>
      <w:r w:rsidR="00835A05">
        <w:rPr>
          <w:rFonts w:asciiTheme="minorHAnsi" w:hAnsiTheme="minorHAnsi" w:cstheme="minorHAnsi"/>
          <w:sz w:val="22"/>
          <w:szCs w:val="22"/>
        </w:rPr>
        <w:t>r of trials within each test is</w:t>
      </w:r>
      <w:r w:rsidR="000F0BB9" w:rsidRPr="00B821DF">
        <w:rPr>
          <w:rFonts w:asciiTheme="minorHAnsi" w:hAnsiTheme="minorHAnsi" w:cstheme="minorHAnsi"/>
          <w:sz w:val="22"/>
          <w:szCs w:val="22"/>
        </w:rPr>
        <w:t xml:space="preserve"> the same for each participant to minimize potential influences of the test procedure on participants’ performance.</w:t>
      </w:r>
    </w:p>
    <w:p w14:paraId="4FB7425E" w14:textId="6669734C" w:rsidR="000F0BB9" w:rsidRPr="00B821DF" w:rsidRDefault="000F0BB9" w:rsidP="00A23C2D">
      <w:pPr>
        <w:pStyle w:val="HTMLPreformatted"/>
        <w:spacing w:line="480" w:lineRule="auto"/>
        <w:jc w:val="both"/>
        <w:rPr>
          <w:rFonts w:asciiTheme="minorHAnsi" w:hAnsiTheme="minorHAnsi" w:cstheme="minorHAnsi"/>
          <w:sz w:val="22"/>
          <w:szCs w:val="22"/>
        </w:rPr>
      </w:pPr>
      <w:r w:rsidRPr="00B821DF">
        <w:rPr>
          <w:rFonts w:asciiTheme="minorHAnsi" w:hAnsiTheme="minorHAnsi" w:cstheme="minorHAnsi"/>
          <w:sz w:val="22"/>
          <w:szCs w:val="22"/>
        </w:rPr>
        <w:t xml:space="preserve">The tests were implemented in Frinex (FRamework for INteractive EXperiments, a programming environment developed by the technical group at the Max Planck Institute for Psycholinguistics) and </w:t>
      </w:r>
      <w:r w:rsidR="00835A05">
        <w:rPr>
          <w:rFonts w:asciiTheme="minorHAnsi" w:hAnsiTheme="minorHAnsi" w:cstheme="minorHAnsi"/>
          <w:sz w:val="22"/>
          <w:szCs w:val="22"/>
        </w:rPr>
        <w:t>a</w:t>
      </w:r>
      <w:r w:rsidRPr="00B821DF">
        <w:rPr>
          <w:rFonts w:asciiTheme="minorHAnsi" w:hAnsiTheme="minorHAnsi" w:cstheme="minorHAnsi"/>
          <w:sz w:val="22"/>
          <w:szCs w:val="22"/>
        </w:rPr>
        <w:t>re conducted via the internet. Specifically, each test was implemented as a web application and run in Electron, a platform-independent application simulating Google Chrome on the participant’s computer. The Electron application takes up the computer’s full screen space and ensures that each participant r</w:t>
      </w:r>
      <w:r w:rsidR="00835A05">
        <w:rPr>
          <w:rFonts w:asciiTheme="minorHAnsi" w:hAnsiTheme="minorHAnsi" w:cstheme="minorHAnsi"/>
          <w:sz w:val="22"/>
          <w:szCs w:val="22"/>
        </w:rPr>
        <w:t>uns</w:t>
      </w:r>
      <w:r w:rsidRPr="00B821DF">
        <w:rPr>
          <w:rFonts w:asciiTheme="minorHAnsi" w:hAnsiTheme="minorHAnsi" w:cstheme="minorHAnsi"/>
          <w:sz w:val="22"/>
          <w:szCs w:val="22"/>
        </w:rPr>
        <w:t xml:space="preserve"> the tests in the same browser. For tests involving the playback or record</w:t>
      </w:r>
      <w:r w:rsidR="00835A05">
        <w:rPr>
          <w:rFonts w:asciiTheme="minorHAnsi" w:hAnsiTheme="minorHAnsi" w:cstheme="minorHAnsi"/>
          <w:sz w:val="22"/>
          <w:szCs w:val="22"/>
        </w:rPr>
        <w:t xml:space="preserve">ing of sound, participants use </w:t>
      </w:r>
      <w:r w:rsidRPr="00B821DF">
        <w:rPr>
          <w:rFonts w:asciiTheme="minorHAnsi" w:hAnsiTheme="minorHAnsi" w:cstheme="minorHAnsi"/>
          <w:sz w:val="22"/>
          <w:szCs w:val="22"/>
        </w:rPr>
        <w:t>headphones and an integrated or external microphone, respectively.</w:t>
      </w:r>
    </w:p>
    <w:p w14:paraId="4479E62B" w14:textId="1F4627DF" w:rsidR="000F0BB9" w:rsidRDefault="000F0BB9" w:rsidP="00A23C2D">
      <w:pPr>
        <w:pStyle w:val="HTMLPreformatted"/>
        <w:spacing w:line="480" w:lineRule="auto"/>
        <w:jc w:val="both"/>
        <w:rPr>
          <w:rFonts w:asciiTheme="minorHAnsi" w:hAnsiTheme="minorHAnsi" w:cstheme="minorHAnsi"/>
          <w:sz w:val="22"/>
          <w:szCs w:val="22"/>
        </w:rPr>
      </w:pPr>
      <w:r w:rsidRPr="00B821DF">
        <w:rPr>
          <w:rFonts w:asciiTheme="minorHAnsi" w:hAnsiTheme="minorHAnsi" w:cstheme="minorHAnsi"/>
          <w:sz w:val="22"/>
          <w:szCs w:val="22"/>
        </w:rPr>
        <w:t>The materials, design, and procedure of the 31 individual tests are described below. In general, picture and text stim</w:t>
      </w:r>
      <w:r w:rsidR="000E68D7">
        <w:rPr>
          <w:rFonts w:asciiTheme="minorHAnsi" w:hAnsiTheme="minorHAnsi" w:cstheme="minorHAnsi"/>
          <w:sz w:val="22"/>
          <w:szCs w:val="22"/>
        </w:rPr>
        <w:t>uli (font Calabri 17, font colo</w:t>
      </w:r>
      <w:r w:rsidRPr="00B821DF">
        <w:rPr>
          <w:rFonts w:asciiTheme="minorHAnsi" w:hAnsiTheme="minorHAnsi" w:cstheme="minorHAnsi"/>
          <w:sz w:val="22"/>
          <w:szCs w:val="22"/>
        </w:rPr>
        <w:t>r</w:t>
      </w:r>
      <w:r w:rsidR="00835A05">
        <w:rPr>
          <w:rFonts w:asciiTheme="minorHAnsi" w:hAnsiTheme="minorHAnsi" w:cstheme="minorHAnsi"/>
          <w:sz w:val="22"/>
          <w:szCs w:val="22"/>
        </w:rPr>
        <w:t xml:space="preserve"> RGB 0, 102, 102 (green/blue) a</w:t>
      </w:r>
      <w:r w:rsidRPr="00B821DF">
        <w:rPr>
          <w:rFonts w:asciiTheme="minorHAnsi" w:hAnsiTheme="minorHAnsi" w:cstheme="minorHAnsi"/>
          <w:sz w:val="22"/>
          <w:szCs w:val="22"/>
        </w:rPr>
        <w:t>re presented against a white background. Moreover, if not stated otherwise, auditory stimuli and speech recordings h</w:t>
      </w:r>
      <w:r w:rsidR="00835A05">
        <w:rPr>
          <w:rFonts w:asciiTheme="minorHAnsi" w:hAnsiTheme="minorHAnsi" w:cstheme="minorHAnsi"/>
          <w:sz w:val="22"/>
          <w:szCs w:val="22"/>
        </w:rPr>
        <w:t>ave</w:t>
      </w:r>
      <w:r w:rsidRPr="00B821DF">
        <w:rPr>
          <w:rFonts w:asciiTheme="minorHAnsi" w:hAnsiTheme="minorHAnsi" w:cstheme="minorHAnsi"/>
          <w:sz w:val="22"/>
          <w:szCs w:val="22"/>
        </w:rPr>
        <w:t xml:space="preserve"> a sampling</w:t>
      </w:r>
      <w:r w:rsidR="00537B77" w:rsidRPr="00B821DF">
        <w:rPr>
          <w:rFonts w:asciiTheme="minorHAnsi" w:hAnsiTheme="minorHAnsi" w:cstheme="minorHAnsi"/>
          <w:sz w:val="22"/>
          <w:szCs w:val="22"/>
        </w:rPr>
        <w:t xml:space="preserve"> rate of 44100 Hz, </w:t>
      </w:r>
      <w:r w:rsidR="00E34E93">
        <w:rPr>
          <w:rFonts w:asciiTheme="minorHAnsi" w:hAnsiTheme="minorHAnsi" w:cstheme="minorHAnsi"/>
          <w:sz w:val="22"/>
          <w:szCs w:val="22"/>
        </w:rPr>
        <w:t>16</w:t>
      </w:r>
      <w:r w:rsidRPr="00B821DF">
        <w:rPr>
          <w:rFonts w:asciiTheme="minorHAnsi" w:hAnsiTheme="minorHAnsi" w:cstheme="minorHAnsi"/>
          <w:sz w:val="22"/>
          <w:szCs w:val="22"/>
        </w:rPr>
        <w:t>-bit resolution. We used the Dutch Subtlex</w:t>
      </w:r>
      <w:r w:rsidR="00240CA8">
        <w:rPr>
          <w:rFonts w:asciiTheme="minorHAnsi" w:hAnsiTheme="minorHAnsi" w:cstheme="minorHAnsi"/>
          <w:sz w:val="22"/>
          <w:szCs w:val="22"/>
        </w:rPr>
        <w:t xml:space="preserve"> </w:t>
      </w:r>
      <w:r w:rsidR="00240CA8">
        <w:rPr>
          <w:rFonts w:asciiTheme="minorHAnsi" w:hAnsiTheme="minorHAnsi" w:cstheme="minorHAnsi"/>
          <w:sz w:val="22"/>
          <w:szCs w:val="22"/>
        </w:rPr>
        <w:fldChar w:fldCharType="begin"/>
      </w:r>
      <w:r w:rsidR="00BE6463">
        <w:rPr>
          <w:rFonts w:asciiTheme="minorHAnsi" w:hAnsiTheme="minorHAnsi" w:cstheme="minorHAnsi"/>
          <w:sz w:val="22"/>
          <w:szCs w:val="22"/>
        </w:rPr>
        <w:instrText xml:space="preserve"> ADDIN EN.CITE &lt;EndNote&gt;&lt;Cite&gt;&lt;Author&gt;Keuleers&lt;/Author&gt;&lt;Year&gt;2010&lt;/Year&gt;&lt;RecNum&gt;251&lt;/RecNum&gt;&lt;DisplayText&gt;[73]&lt;/DisplayText&gt;&lt;record&gt;&lt;rec-number&gt;251&lt;/rec-number&gt;&lt;foreign-keys&gt;&lt;key app="EN" db-id="fp0ztwdwrxp0wtewwsx5fres5tw2wtv9eds0" timestamp="1611736350"&gt;251&lt;/key&gt;&lt;/foreign-keys&gt;&lt;ref-type name="Journal Article"&gt;17&lt;/ref-type&gt;&lt;contributors&gt;&lt;authors&gt;&lt;author&gt;Keuleers, Emmanuel&lt;/author&gt;&lt;author&gt;Brysbaert, Marc&lt;/author&gt;&lt;author&gt;New, Boris&lt;/author&gt;&lt;/authors&gt;&lt;/contributors&gt;&lt;titles&gt;&lt;title&gt;SUBTLEX-NL: A new measure for Dutch word frequency based on film subtitles&lt;/title&gt;&lt;secondary-title&gt;Behavior Research Methods&lt;/secondary-title&gt;&lt;/titles&gt;&lt;periodical&gt;&lt;full-title&gt;Behavior Research Methods&lt;/full-title&gt;&lt;/periodical&gt;&lt;pages&gt;643-650&lt;/pages&gt;&lt;volume&gt;42&lt;/volume&gt;&lt;number&gt;3&lt;/number&gt;&lt;dates&gt;&lt;year&gt;2010&lt;/year&gt;&lt;pub-dates&gt;&lt;date&gt;2010/08/01&lt;/date&gt;&lt;/pub-dates&gt;&lt;/dates&gt;&lt;isbn&gt;1554-3528&lt;/isbn&gt;&lt;urls&gt;&lt;related-urls&gt;&lt;url&gt;https://doi.org/10.3758/BRM.42.3.643&lt;/url&gt;&lt;/related-urls&gt;&lt;/urls&gt;&lt;/record&gt;&lt;/Cite&gt;&lt;/EndNote&gt;</w:instrText>
      </w:r>
      <w:r w:rsidR="00240CA8">
        <w:rPr>
          <w:rFonts w:asciiTheme="minorHAnsi" w:hAnsiTheme="minorHAnsi" w:cstheme="minorHAnsi"/>
          <w:sz w:val="22"/>
          <w:szCs w:val="22"/>
        </w:rPr>
        <w:fldChar w:fldCharType="separate"/>
      </w:r>
      <w:r w:rsidR="00BE6463">
        <w:rPr>
          <w:rFonts w:asciiTheme="minorHAnsi" w:hAnsiTheme="minorHAnsi" w:cstheme="minorHAnsi"/>
          <w:noProof/>
          <w:sz w:val="22"/>
          <w:szCs w:val="22"/>
        </w:rPr>
        <w:t>[73]</w:t>
      </w:r>
      <w:r w:rsidR="00240CA8">
        <w:rPr>
          <w:rFonts w:asciiTheme="minorHAnsi" w:hAnsiTheme="minorHAnsi" w:cstheme="minorHAnsi"/>
          <w:sz w:val="22"/>
          <w:szCs w:val="22"/>
        </w:rPr>
        <w:fldChar w:fldCharType="end"/>
      </w:r>
      <w:r w:rsidRPr="00B821DF">
        <w:rPr>
          <w:rFonts w:asciiTheme="minorHAnsi" w:hAnsiTheme="minorHAnsi" w:cstheme="minorHAnsi"/>
          <w:sz w:val="22"/>
          <w:szCs w:val="22"/>
        </w:rPr>
        <w:t xml:space="preserve"> and prevalence</w:t>
      </w:r>
      <w:r w:rsidR="00240CA8">
        <w:rPr>
          <w:rFonts w:asciiTheme="minorHAnsi" w:hAnsiTheme="minorHAnsi" w:cstheme="minorHAnsi"/>
          <w:sz w:val="22"/>
          <w:szCs w:val="22"/>
        </w:rPr>
        <w:t xml:space="preserve"> </w:t>
      </w:r>
      <w:r w:rsidR="00240CA8">
        <w:rPr>
          <w:rFonts w:asciiTheme="minorHAnsi" w:hAnsiTheme="minorHAnsi" w:cstheme="minorHAnsi"/>
          <w:sz w:val="22"/>
          <w:szCs w:val="22"/>
        </w:rPr>
        <w:fldChar w:fldCharType="begin"/>
      </w:r>
      <w:r w:rsidR="00BE6463">
        <w:rPr>
          <w:rFonts w:asciiTheme="minorHAnsi" w:hAnsiTheme="minorHAnsi" w:cstheme="minorHAnsi"/>
          <w:sz w:val="22"/>
          <w:szCs w:val="22"/>
        </w:rPr>
        <w:instrText xml:space="preserve"> ADDIN EN.CITE &lt;EndNote&gt;&lt;Cite&gt;&lt;Author&gt;Keuleers&lt;/Author&gt;&lt;Year&gt;2015&lt;/Year&gt;&lt;RecNum&gt;252&lt;/RecNum&gt;&lt;DisplayText&gt;[74]&lt;/DisplayText&gt;&lt;record&gt;&lt;rec-number&gt;252&lt;/rec-number&gt;&lt;foreign-keys&gt;&lt;key app="EN" db-id="fp0ztwdwrxp0wtewwsx5fres5tw2wtv9eds0" timestamp="1611736387"&gt;252&lt;/key&gt;&lt;/foreign-keys&gt;&lt;ref-type name="Journal Article"&gt;17&lt;/ref-type&gt;&lt;contributors&gt;&lt;authors&gt;&lt;author&gt;Keuleers, Emmanuel&lt;/author&gt;&lt;author&gt;Stevens, Michael&lt;/author&gt;&lt;author&gt;Mandera, Paweł&lt;/author&gt;&lt;author&gt;Brysbaert, Marc&lt;/author&gt;&lt;/authors&gt;&lt;/contributors&gt;&lt;titles&gt;&lt;title&gt;Word knowledge in the crowd: Measuring vocabulary size and word prevalence in a massive online experiment&lt;/title&gt;&lt;secondary-title&gt;Quarterly journal of experimental psychology (2006)&lt;/secondary-title&gt;&lt;/titles&gt;&lt;periodical&gt;&lt;full-title&gt;Quarterly journal of experimental psychology (2006)&lt;/full-title&gt;&lt;/periodical&gt;&lt;pages&gt;1-62&lt;/pages&gt;&lt;volume&gt;68&lt;/volume&gt;&lt;dates&gt;&lt;year&gt;2015&lt;/year&gt;&lt;pub-dates&gt;&lt;date&gt;02/25&lt;/date&gt;&lt;/pub-dates&gt;&lt;/dates&gt;&lt;urls&gt;&lt;/urls&gt;&lt;/record&gt;&lt;/Cite&gt;&lt;/EndNote&gt;</w:instrText>
      </w:r>
      <w:r w:rsidR="00240CA8">
        <w:rPr>
          <w:rFonts w:asciiTheme="minorHAnsi" w:hAnsiTheme="minorHAnsi" w:cstheme="minorHAnsi"/>
          <w:sz w:val="22"/>
          <w:szCs w:val="22"/>
        </w:rPr>
        <w:fldChar w:fldCharType="separate"/>
      </w:r>
      <w:r w:rsidR="00BE6463">
        <w:rPr>
          <w:rFonts w:asciiTheme="minorHAnsi" w:hAnsiTheme="minorHAnsi" w:cstheme="minorHAnsi"/>
          <w:noProof/>
          <w:sz w:val="22"/>
          <w:szCs w:val="22"/>
        </w:rPr>
        <w:t>[74]</w:t>
      </w:r>
      <w:r w:rsidR="00240CA8">
        <w:rPr>
          <w:rFonts w:asciiTheme="minorHAnsi" w:hAnsiTheme="minorHAnsi" w:cstheme="minorHAnsi"/>
          <w:sz w:val="22"/>
          <w:szCs w:val="22"/>
        </w:rPr>
        <w:fldChar w:fldCharType="end"/>
      </w:r>
      <w:r w:rsidRPr="00B821DF">
        <w:rPr>
          <w:rFonts w:asciiTheme="minorHAnsi" w:hAnsiTheme="minorHAnsi" w:cstheme="minorHAnsi"/>
          <w:sz w:val="22"/>
          <w:szCs w:val="22"/>
        </w:rPr>
        <w:t xml:space="preserve"> databases to retrieve the stimulus words’ frequency (operationalized as Zipfian frequency, ZipfF) and prevalence, respectively. </w:t>
      </w:r>
    </w:p>
    <w:p w14:paraId="137FC72E" w14:textId="630F8101" w:rsidR="000F0BB9" w:rsidRPr="00B821DF" w:rsidRDefault="000F0BB9" w:rsidP="00A23C2D">
      <w:pPr>
        <w:pStyle w:val="HTMLPreformatted"/>
        <w:spacing w:line="480" w:lineRule="auto"/>
        <w:jc w:val="both"/>
        <w:rPr>
          <w:rFonts w:asciiTheme="minorHAnsi" w:hAnsiTheme="minorHAnsi" w:cstheme="minorHAnsi"/>
          <w:sz w:val="22"/>
          <w:szCs w:val="22"/>
        </w:rPr>
      </w:pPr>
      <w:r w:rsidRPr="00B821DF">
        <w:rPr>
          <w:rFonts w:asciiTheme="minorHAnsi" w:hAnsiTheme="minorHAnsi" w:cstheme="minorHAnsi"/>
          <w:sz w:val="22"/>
          <w:szCs w:val="22"/>
        </w:rPr>
        <w:t xml:space="preserve">Note that the order of the test descriptions below was not the order in which they </w:t>
      </w:r>
      <w:r w:rsidR="00835A05">
        <w:rPr>
          <w:rFonts w:asciiTheme="minorHAnsi" w:hAnsiTheme="minorHAnsi" w:cstheme="minorHAnsi"/>
          <w:sz w:val="22"/>
          <w:szCs w:val="22"/>
        </w:rPr>
        <w:t>a</w:t>
      </w:r>
      <w:r w:rsidRPr="00B821DF">
        <w:rPr>
          <w:rFonts w:asciiTheme="minorHAnsi" w:hAnsiTheme="minorHAnsi" w:cstheme="minorHAnsi"/>
          <w:sz w:val="22"/>
          <w:szCs w:val="22"/>
        </w:rPr>
        <w:t xml:space="preserve">re administered (see </w:t>
      </w:r>
      <w:r w:rsidR="003E5D86" w:rsidRPr="003E5D86">
        <w:rPr>
          <w:rFonts w:asciiTheme="minorHAnsi" w:hAnsiTheme="minorHAnsi" w:cstheme="minorHAnsi"/>
          <w:sz w:val="22"/>
          <w:szCs w:val="22"/>
        </w:rPr>
        <w:t>Table 4</w:t>
      </w:r>
      <w:r w:rsidRPr="00B821DF">
        <w:rPr>
          <w:rFonts w:asciiTheme="minorHAnsi" w:hAnsiTheme="minorHAnsi" w:cstheme="minorHAnsi"/>
          <w:sz w:val="22"/>
          <w:szCs w:val="22"/>
        </w:rPr>
        <w:t xml:space="preserve"> for an overview). We first describe the test session-initial questions about well-being, and </w:t>
      </w:r>
      <w:r w:rsidR="00835A05">
        <w:rPr>
          <w:rFonts w:asciiTheme="minorHAnsi" w:hAnsiTheme="minorHAnsi" w:cstheme="minorHAnsi"/>
          <w:sz w:val="22"/>
          <w:szCs w:val="22"/>
        </w:rPr>
        <w:t xml:space="preserve">then </w:t>
      </w:r>
      <w:r w:rsidRPr="00B821DF">
        <w:rPr>
          <w:rFonts w:asciiTheme="minorHAnsi" w:hAnsiTheme="minorHAnsi" w:cstheme="minorHAnsi"/>
          <w:sz w:val="22"/>
          <w:szCs w:val="22"/>
        </w:rPr>
        <w:t>the audio test procedure. Then, we describe all tests belonging to the ‘Linguistic experience’ domain, followed by descriptions of all tests belonging to the ‘General cognitive skills’ domain and, finally, we describe all ‘Linguistic processing skills’ tests.</w:t>
      </w:r>
    </w:p>
    <w:p w14:paraId="2808F519" w14:textId="254C96A8" w:rsidR="000F0BB9" w:rsidRPr="00B821DF" w:rsidRDefault="000F0BB9" w:rsidP="00A23C2D">
      <w:pPr>
        <w:pStyle w:val="HTMLPreformatted"/>
        <w:spacing w:line="480" w:lineRule="auto"/>
        <w:jc w:val="both"/>
        <w:rPr>
          <w:rFonts w:asciiTheme="minorHAnsi" w:hAnsiTheme="minorHAnsi" w:cstheme="minorHAnsi"/>
          <w:sz w:val="22"/>
          <w:szCs w:val="22"/>
        </w:rPr>
      </w:pPr>
      <w:r w:rsidRPr="00B821DF">
        <w:rPr>
          <w:rFonts w:asciiTheme="minorHAnsi" w:hAnsiTheme="minorHAnsi" w:cstheme="minorHAnsi"/>
          <w:sz w:val="22"/>
          <w:szCs w:val="22"/>
        </w:rPr>
        <w:t xml:space="preserve">The raw data, including accuracy scores, reaction times and speech recordings, obtained from the 31 tests will be made available to interested researchers. Note that speech recordings will need to be transcribed and/or annotated before conducting further analyses. Similarly, data from tests that involve reaction times need to be pre-processed (treatment of extreme values and outliers, </w:t>
      </w:r>
      <w:r w:rsidR="003E5D86" w:rsidRPr="003E5D86">
        <w:rPr>
          <w:rFonts w:asciiTheme="minorHAnsi" w:hAnsiTheme="minorHAnsi" w:cstheme="minorHAnsi"/>
          <w:sz w:val="22"/>
          <w:szCs w:val="22"/>
        </w:rPr>
        <w:t>Table 4</w:t>
      </w:r>
      <w:r w:rsidRPr="00B821DF">
        <w:rPr>
          <w:rFonts w:asciiTheme="minorHAnsi" w:hAnsiTheme="minorHAnsi" w:cstheme="minorHAnsi"/>
          <w:sz w:val="22"/>
          <w:szCs w:val="22"/>
        </w:rPr>
        <w:t xml:space="preserve"> for an overview). For these tests, we describe a performance indicator that can be obtained after transcription/annotation or pre-processing. For accuracy-based tests, we provide both the raw (i.e., item-level) data as well as participants’ final scores.</w:t>
      </w:r>
    </w:p>
    <w:p w14:paraId="7AAF7B32" w14:textId="77777777" w:rsidR="000F0BB9" w:rsidRPr="00B821DF" w:rsidRDefault="000F0BB9" w:rsidP="00A23C2D">
      <w:pPr>
        <w:spacing w:after="0" w:line="480" w:lineRule="auto"/>
        <w:jc w:val="both"/>
        <w:rPr>
          <w:rFonts w:cstheme="minorHAnsi"/>
          <w:lang w:val="en-US"/>
        </w:rPr>
      </w:pPr>
    </w:p>
    <w:p w14:paraId="5601C520" w14:textId="77777777" w:rsidR="00214F9D" w:rsidRDefault="00835A05" w:rsidP="00A23C2D">
      <w:pPr>
        <w:spacing w:after="0" w:line="480" w:lineRule="auto"/>
        <w:jc w:val="both"/>
        <w:rPr>
          <w:rFonts w:cstheme="minorHAnsi"/>
          <w:b/>
          <w:lang w:val="en-US"/>
        </w:rPr>
      </w:pPr>
      <w:r w:rsidRPr="00214F9D">
        <w:rPr>
          <w:rFonts w:cstheme="minorHAnsi"/>
          <w:b/>
          <w:lang w:val="en-US"/>
        </w:rPr>
        <w:t>W</w:t>
      </w:r>
      <w:r w:rsidR="000F0BB9" w:rsidRPr="00214F9D">
        <w:rPr>
          <w:rFonts w:cstheme="minorHAnsi"/>
          <w:b/>
          <w:lang w:val="en-US"/>
        </w:rPr>
        <w:t>e</w:t>
      </w:r>
      <w:r w:rsidR="00214F9D">
        <w:rPr>
          <w:rFonts w:cstheme="minorHAnsi"/>
          <w:b/>
          <w:lang w:val="en-US"/>
        </w:rPr>
        <w:t>ll-being questions, audio tests</w:t>
      </w:r>
    </w:p>
    <w:p w14:paraId="3916396E" w14:textId="3AF65B62" w:rsidR="000F0BB9" w:rsidRDefault="00835A05" w:rsidP="00A23C2D">
      <w:pPr>
        <w:spacing w:after="0" w:line="480" w:lineRule="auto"/>
        <w:jc w:val="both"/>
        <w:rPr>
          <w:rFonts w:cstheme="minorHAnsi"/>
          <w:lang w:val="en-US"/>
        </w:rPr>
      </w:pPr>
      <w:r>
        <w:rPr>
          <w:rFonts w:cstheme="minorHAnsi"/>
          <w:lang w:val="en-US"/>
        </w:rPr>
        <w:t>Participants begi</w:t>
      </w:r>
      <w:r w:rsidR="000F0BB9" w:rsidRPr="00B821DF">
        <w:rPr>
          <w:rFonts w:cstheme="minorHAnsi"/>
          <w:lang w:val="en-US"/>
        </w:rPr>
        <w:t>n the first test session by</w:t>
      </w:r>
      <w:r w:rsidR="000F0BB9" w:rsidRPr="00B821DF">
        <w:rPr>
          <w:rFonts w:cstheme="minorHAnsi"/>
          <w:b/>
          <w:i/>
          <w:lang w:val="en-US"/>
        </w:rPr>
        <w:t xml:space="preserve"> </w:t>
      </w:r>
      <w:r w:rsidR="00224898">
        <w:rPr>
          <w:rFonts w:cstheme="minorHAnsi"/>
          <w:lang w:val="en-US"/>
        </w:rPr>
        <w:t>filling out a</w:t>
      </w:r>
      <w:r w:rsidR="000F0BB9" w:rsidRPr="00B821DF">
        <w:rPr>
          <w:rFonts w:cstheme="minorHAnsi"/>
          <w:lang w:val="en-US"/>
        </w:rPr>
        <w:t xml:space="preserve"> questionnaire assessing language background and musical training. After completion of the quest</w:t>
      </w:r>
      <w:r>
        <w:rPr>
          <w:rFonts w:cstheme="minorHAnsi"/>
          <w:lang w:val="en-US"/>
        </w:rPr>
        <w:t>ionnaire, participants respond</w:t>
      </w:r>
      <w:r w:rsidR="000F0BB9" w:rsidRPr="00B821DF">
        <w:rPr>
          <w:rFonts w:cstheme="minorHAnsi"/>
          <w:lang w:val="en-US"/>
        </w:rPr>
        <w:t xml:space="preserve"> to three questions assessing how they slept the night before the test day, how their mood </w:t>
      </w:r>
      <w:r>
        <w:rPr>
          <w:rFonts w:cstheme="minorHAnsi"/>
          <w:lang w:val="en-US"/>
        </w:rPr>
        <w:t>i</w:t>
      </w:r>
      <w:r w:rsidR="000F0BB9" w:rsidRPr="00B821DF">
        <w:rPr>
          <w:rFonts w:cstheme="minorHAnsi"/>
          <w:lang w:val="en-US"/>
        </w:rPr>
        <w:t>s on the test day, and how they would rate their health, each by selecting the appropriate option from a drop-down menu (options: very good, good, average, bad, very bad). Following the questions about</w:t>
      </w:r>
      <w:r w:rsidR="00C95B5B" w:rsidRPr="00B821DF">
        <w:rPr>
          <w:rFonts w:cstheme="minorHAnsi"/>
          <w:lang w:val="en-US"/>
        </w:rPr>
        <w:t xml:space="preserve"> their well-being, in sessions two</w:t>
      </w:r>
      <w:r w:rsidR="000F0BB9" w:rsidRPr="00B821DF">
        <w:rPr>
          <w:rFonts w:cstheme="minorHAnsi"/>
          <w:lang w:val="en-US"/>
        </w:rPr>
        <w:t xml:space="preserve">, </w:t>
      </w:r>
      <w:r w:rsidR="00C95B5B" w:rsidRPr="00B821DF">
        <w:rPr>
          <w:rFonts w:cstheme="minorHAnsi"/>
          <w:lang w:val="en-US"/>
        </w:rPr>
        <w:t>three</w:t>
      </w:r>
      <w:r w:rsidR="000F0BB9" w:rsidRPr="00B821DF">
        <w:rPr>
          <w:rFonts w:cstheme="minorHAnsi"/>
          <w:lang w:val="en-US"/>
        </w:rPr>
        <w:t xml:space="preserve"> and </w:t>
      </w:r>
      <w:r w:rsidR="00C95B5B" w:rsidRPr="00B821DF">
        <w:rPr>
          <w:rFonts w:cstheme="minorHAnsi"/>
          <w:lang w:val="en-US"/>
        </w:rPr>
        <w:t>four</w:t>
      </w:r>
      <w:r>
        <w:rPr>
          <w:rFonts w:cstheme="minorHAnsi"/>
          <w:lang w:val="en-US"/>
        </w:rPr>
        <w:t>, participants complete</w:t>
      </w:r>
      <w:r w:rsidR="000F0BB9" w:rsidRPr="00B821DF">
        <w:rPr>
          <w:rFonts w:cstheme="minorHAnsi"/>
          <w:lang w:val="en-US"/>
        </w:rPr>
        <w:t xml:space="preserve"> a test assessing whether their </w:t>
      </w:r>
      <w:r>
        <w:rPr>
          <w:rFonts w:cstheme="minorHAnsi"/>
          <w:lang w:val="en-US"/>
        </w:rPr>
        <w:t>microphone and audio settings a</w:t>
      </w:r>
      <w:r w:rsidR="000F0BB9" w:rsidRPr="00B821DF">
        <w:rPr>
          <w:rFonts w:cstheme="minorHAnsi"/>
          <w:lang w:val="en-US"/>
        </w:rPr>
        <w:t>re set properly, that is, whether playbac</w:t>
      </w:r>
      <w:r>
        <w:rPr>
          <w:rFonts w:cstheme="minorHAnsi"/>
          <w:lang w:val="en-US"/>
        </w:rPr>
        <w:t>k and recording of speech work</w:t>
      </w:r>
      <w:r w:rsidR="000F0BB9" w:rsidRPr="00B821DF">
        <w:rPr>
          <w:rFonts w:cstheme="minorHAnsi"/>
          <w:lang w:val="en-US"/>
        </w:rPr>
        <w:t>. To th</w:t>
      </w:r>
      <w:r>
        <w:rPr>
          <w:rFonts w:cstheme="minorHAnsi"/>
          <w:lang w:val="en-US"/>
        </w:rPr>
        <w:t>at end, participants first name</w:t>
      </w:r>
      <w:r w:rsidR="000F0BB9" w:rsidRPr="00B821DF">
        <w:rPr>
          <w:rFonts w:cstheme="minorHAnsi"/>
          <w:lang w:val="en-US"/>
        </w:rPr>
        <w:t xml:space="preserve"> four Dutch words. The r</w:t>
      </w:r>
      <w:r>
        <w:rPr>
          <w:rFonts w:cstheme="minorHAnsi"/>
          <w:lang w:val="en-US"/>
        </w:rPr>
        <w:t>ecordings of these four words a</w:t>
      </w:r>
      <w:r w:rsidR="000F0BB9" w:rsidRPr="00B821DF">
        <w:rPr>
          <w:rFonts w:cstheme="minorHAnsi"/>
          <w:lang w:val="en-US"/>
        </w:rPr>
        <w:t>re then played back to them in random o</w:t>
      </w:r>
      <w:r>
        <w:rPr>
          <w:rFonts w:cstheme="minorHAnsi"/>
          <w:lang w:val="en-US"/>
        </w:rPr>
        <w:t>rder and they indicate</w:t>
      </w:r>
      <w:r w:rsidR="000F0BB9" w:rsidRPr="00B821DF">
        <w:rPr>
          <w:rFonts w:cstheme="minorHAnsi"/>
          <w:lang w:val="en-US"/>
        </w:rPr>
        <w:t xml:space="preserve"> via mouse click which of the words they heard. This procedure </w:t>
      </w:r>
      <w:r>
        <w:rPr>
          <w:rFonts w:cstheme="minorHAnsi"/>
          <w:lang w:val="en-US"/>
        </w:rPr>
        <w:t>i</w:t>
      </w:r>
      <w:r w:rsidR="000F0BB9" w:rsidRPr="00B821DF">
        <w:rPr>
          <w:rFonts w:cstheme="minorHAnsi"/>
          <w:lang w:val="en-US"/>
        </w:rPr>
        <w:t>s repeat</w:t>
      </w:r>
      <w:r>
        <w:rPr>
          <w:rFonts w:cstheme="minorHAnsi"/>
          <w:lang w:val="en-US"/>
        </w:rPr>
        <w:t>ed until the participant reaches</w:t>
      </w:r>
      <w:r w:rsidR="000F0BB9" w:rsidRPr="00B821DF">
        <w:rPr>
          <w:rFonts w:cstheme="minorHAnsi"/>
          <w:lang w:val="en-US"/>
        </w:rPr>
        <w:t xml:space="preserve"> 10</w:t>
      </w:r>
      <w:r>
        <w:rPr>
          <w:rFonts w:cstheme="minorHAnsi"/>
          <w:lang w:val="en-US"/>
        </w:rPr>
        <w:t>0% accuracy, and participants a</w:t>
      </w:r>
      <w:r w:rsidR="000F0BB9" w:rsidRPr="00B821DF">
        <w:rPr>
          <w:rFonts w:cstheme="minorHAnsi"/>
          <w:lang w:val="en-US"/>
        </w:rPr>
        <w:t>re asked to adjust settings if necessary.</w:t>
      </w:r>
    </w:p>
    <w:p w14:paraId="7595F74F" w14:textId="622BBAC7" w:rsidR="00B95845" w:rsidRDefault="00B95845" w:rsidP="00A23C2D">
      <w:pPr>
        <w:spacing w:after="0" w:line="480" w:lineRule="auto"/>
        <w:jc w:val="both"/>
        <w:rPr>
          <w:rFonts w:cstheme="minorHAnsi"/>
          <w:lang w:val="en-US"/>
        </w:rPr>
      </w:pPr>
    </w:p>
    <w:p w14:paraId="42A95D27" w14:textId="77777777" w:rsidR="00377CA6" w:rsidRPr="00B821DF" w:rsidRDefault="00377CA6" w:rsidP="00A23C2D">
      <w:pPr>
        <w:spacing w:after="0" w:line="480" w:lineRule="auto"/>
        <w:jc w:val="both"/>
        <w:rPr>
          <w:rFonts w:cstheme="minorHAnsi"/>
          <w:lang w:val="en-US"/>
        </w:rPr>
      </w:pPr>
    </w:p>
    <w:p w14:paraId="11272A14" w14:textId="6546F4E6" w:rsidR="000F0BB9" w:rsidRPr="007A1F57" w:rsidRDefault="000F0BB9" w:rsidP="00A23C2D">
      <w:pPr>
        <w:spacing w:after="0" w:line="480" w:lineRule="auto"/>
        <w:jc w:val="both"/>
        <w:rPr>
          <w:rFonts w:cstheme="minorHAnsi"/>
          <w:b/>
          <w:lang w:val="en-US"/>
        </w:rPr>
      </w:pPr>
      <w:r w:rsidRPr="007A1F57">
        <w:rPr>
          <w:rFonts w:cstheme="minorHAnsi"/>
          <w:b/>
          <w:lang w:val="en-US"/>
        </w:rPr>
        <w:t>Linguistic experience tests</w:t>
      </w:r>
    </w:p>
    <w:p w14:paraId="1C36669D" w14:textId="591E15EC" w:rsidR="007A1F57" w:rsidRPr="007A1F57" w:rsidRDefault="006D1807" w:rsidP="00A23C2D">
      <w:pPr>
        <w:spacing w:after="0" w:line="480" w:lineRule="auto"/>
        <w:jc w:val="both"/>
        <w:rPr>
          <w:rFonts w:cstheme="minorHAnsi"/>
          <w:b/>
          <w:lang w:val="en-US"/>
        </w:rPr>
      </w:pPr>
      <w:r>
        <w:rPr>
          <w:rFonts w:cstheme="minorHAnsi"/>
          <w:b/>
          <w:lang w:val="en-US"/>
        </w:rPr>
        <w:t>8.1</w:t>
      </w:r>
      <w:r w:rsidR="007A1F57">
        <w:rPr>
          <w:rFonts w:cstheme="minorHAnsi"/>
          <w:b/>
          <w:lang w:val="en-US"/>
        </w:rPr>
        <w:t xml:space="preserve"> </w:t>
      </w:r>
      <w:r w:rsidR="00486774">
        <w:rPr>
          <w:rFonts w:cstheme="minorHAnsi"/>
          <w:b/>
          <w:lang w:val="en-US"/>
        </w:rPr>
        <w:tab/>
      </w:r>
      <w:r w:rsidR="007A1F57">
        <w:rPr>
          <w:rFonts w:cstheme="minorHAnsi"/>
          <w:b/>
          <w:lang w:val="en-US"/>
        </w:rPr>
        <w:t>Stairs4Words</w:t>
      </w:r>
    </w:p>
    <w:p w14:paraId="2685FF15" w14:textId="504576DA" w:rsidR="000F0BB9" w:rsidRPr="00B821DF" w:rsidRDefault="00F27C27" w:rsidP="00A23C2D">
      <w:pPr>
        <w:spacing w:after="0" w:line="480" w:lineRule="auto"/>
        <w:jc w:val="both"/>
        <w:rPr>
          <w:rFonts w:cstheme="minorHAnsi"/>
          <w:lang w:val="en-US"/>
        </w:rPr>
      </w:pPr>
      <w:r>
        <w:rPr>
          <w:rFonts w:cstheme="minorHAnsi"/>
          <w:lang w:val="en-US"/>
        </w:rPr>
        <w:t>We use</w:t>
      </w:r>
      <w:r w:rsidR="000F0BB9" w:rsidRPr="00B821DF">
        <w:rPr>
          <w:rFonts w:cstheme="minorHAnsi"/>
          <w:lang w:val="en-US"/>
        </w:rPr>
        <w:t xml:space="preserve"> Stairs4Words, a newly developed adaptive tes</w:t>
      </w:r>
      <w:r>
        <w:rPr>
          <w:rFonts w:cstheme="minorHAnsi"/>
          <w:lang w:val="en-US"/>
        </w:rPr>
        <w:t>t</w:t>
      </w:r>
      <w:r w:rsidR="000F0BB9" w:rsidRPr="00B821DF">
        <w:rPr>
          <w:rFonts w:cstheme="minorHAnsi"/>
          <w:lang w:val="en-US"/>
        </w:rPr>
        <w:t>, to assess receptive vocabulary size. On each tri</w:t>
      </w:r>
      <w:r>
        <w:rPr>
          <w:rFonts w:cstheme="minorHAnsi"/>
          <w:lang w:val="en-US"/>
        </w:rPr>
        <w:t>al of the test, participants see</w:t>
      </w:r>
      <w:r w:rsidR="000F0BB9" w:rsidRPr="00B821DF">
        <w:rPr>
          <w:rFonts w:cstheme="minorHAnsi"/>
          <w:lang w:val="en-US"/>
        </w:rPr>
        <w:t xml:space="preserve"> a word </w:t>
      </w:r>
      <w:r w:rsidR="0008486D">
        <w:rPr>
          <w:rFonts w:cstheme="minorHAnsi"/>
          <w:lang w:val="en-US"/>
        </w:rPr>
        <w:t>or a non-word foil and indicate</w:t>
      </w:r>
      <w:r w:rsidR="000F0BB9" w:rsidRPr="00B821DF">
        <w:rPr>
          <w:rFonts w:cstheme="minorHAnsi"/>
          <w:lang w:val="en-US"/>
        </w:rPr>
        <w:t xml:space="preserve"> whether or not they kn</w:t>
      </w:r>
      <w:r>
        <w:rPr>
          <w:rFonts w:cstheme="minorHAnsi"/>
          <w:lang w:val="en-US"/>
        </w:rPr>
        <w:t>ow the item. They a</w:t>
      </w:r>
      <w:r w:rsidR="000F0BB9" w:rsidRPr="00B821DF">
        <w:rPr>
          <w:rFonts w:cstheme="minorHAnsi"/>
          <w:lang w:val="en-US"/>
        </w:rPr>
        <w:t>re to</w:t>
      </w:r>
      <w:r>
        <w:rPr>
          <w:rFonts w:cstheme="minorHAnsi"/>
          <w:lang w:val="en-US"/>
        </w:rPr>
        <w:t>ld that ‘knowing a word’ implies</w:t>
      </w:r>
      <w:r w:rsidR="000F0BB9" w:rsidRPr="00B821DF">
        <w:rPr>
          <w:rFonts w:cstheme="minorHAnsi"/>
          <w:lang w:val="en-US"/>
        </w:rPr>
        <w:t xml:space="preserve"> having heard or read the word before, and having at least a general idea</w:t>
      </w:r>
      <w:r>
        <w:rPr>
          <w:rFonts w:cstheme="minorHAnsi"/>
          <w:lang w:val="en-US"/>
        </w:rPr>
        <w:t xml:space="preserve"> of its meaning. Participants a</w:t>
      </w:r>
      <w:r w:rsidR="000F0BB9" w:rsidRPr="00B821DF">
        <w:rPr>
          <w:rFonts w:cstheme="minorHAnsi"/>
          <w:lang w:val="en-US"/>
        </w:rPr>
        <w:t>re info</w:t>
      </w:r>
      <w:r w:rsidR="005B4F7D">
        <w:rPr>
          <w:rFonts w:cstheme="minorHAnsi"/>
          <w:lang w:val="en-US"/>
        </w:rPr>
        <w:t>rmed that some of the stimuli a</w:t>
      </w:r>
      <w:r w:rsidR="000F0BB9" w:rsidRPr="00B821DF">
        <w:rPr>
          <w:rFonts w:cstheme="minorHAnsi"/>
          <w:lang w:val="en-US"/>
        </w:rPr>
        <w:t xml:space="preserve">re made-up </w:t>
      </w:r>
      <w:r>
        <w:rPr>
          <w:rFonts w:cstheme="minorHAnsi"/>
          <w:lang w:val="en-US"/>
        </w:rPr>
        <w:t>non-words and that they thus have</w:t>
      </w:r>
      <w:r w:rsidR="000F0BB9" w:rsidRPr="00B821DF">
        <w:rPr>
          <w:rFonts w:cstheme="minorHAnsi"/>
          <w:lang w:val="en-US"/>
        </w:rPr>
        <w:t xml:space="preserve"> to carefully consider whether they </w:t>
      </w:r>
      <w:r>
        <w:rPr>
          <w:rFonts w:cstheme="minorHAnsi"/>
          <w:lang w:val="en-US"/>
        </w:rPr>
        <w:t>kno</w:t>
      </w:r>
      <w:r w:rsidR="000F0BB9" w:rsidRPr="00B821DF">
        <w:rPr>
          <w:rFonts w:cstheme="minorHAnsi"/>
          <w:lang w:val="en-US"/>
        </w:rPr>
        <w:t>w a word or not.</w:t>
      </w:r>
    </w:p>
    <w:p w14:paraId="7D979CD8" w14:textId="4EEBB69F" w:rsidR="000F0BB9" w:rsidRPr="00B821DF" w:rsidRDefault="000F0BB9" w:rsidP="00A23C2D">
      <w:pPr>
        <w:spacing w:after="0" w:line="480" w:lineRule="auto"/>
        <w:jc w:val="both"/>
        <w:rPr>
          <w:rFonts w:cstheme="minorHAnsi"/>
          <w:lang w:val="en-US"/>
        </w:rPr>
      </w:pPr>
      <w:r w:rsidRPr="00B821DF">
        <w:rPr>
          <w:rFonts w:cstheme="minorHAnsi"/>
          <w:lang w:val="en-US"/>
        </w:rPr>
        <w:t xml:space="preserve">The selection of words and non-words was based on prevalence norms (i.e., norms specifying which proportions of a sample knew the words) provided by Keuleers </w:t>
      </w:r>
      <w:r w:rsidRPr="0046455F">
        <w:rPr>
          <w:rFonts w:cstheme="minorHAnsi"/>
          <w:i/>
          <w:lang w:val="en-US"/>
        </w:rPr>
        <w:t>et al</w:t>
      </w:r>
      <w:r w:rsidR="0046455F">
        <w:rPr>
          <w:rFonts w:cstheme="minorHAnsi"/>
          <w:lang w:val="en-US"/>
        </w:rPr>
        <w:t xml:space="preserve"> </w:t>
      </w:r>
      <w:r w:rsidR="0046455F">
        <w:rPr>
          <w:rFonts w:cstheme="minorHAnsi"/>
          <w:lang w:val="en-US"/>
        </w:rPr>
        <w:fldChar w:fldCharType="begin"/>
      </w:r>
      <w:r w:rsidR="00BE6463">
        <w:rPr>
          <w:rFonts w:cstheme="minorHAnsi"/>
          <w:lang w:val="en-US"/>
        </w:rPr>
        <w:instrText xml:space="preserve"> ADDIN EN.CITE &lt;EndNote&gt;&lt;Cite&gt;&lt;Author&gt;Keuleers&lt;/Author&gt;&lt;Year&gt;2015&lt;/Year&gt;&lt;RecNum&gt;252&lt;/RecNum&gt;&lt;DisplayText&gt;[74]&lt;/DisplayText&gt;&lt;record&gt;&lt;rec-number&gt;252&lt;/rec-number&gt;&lt;foreign-keys&gt;&lt;key app="EN" db-id="fp0ztwdwrxp0wtewwsx5fres5tw2wtv9eds0" timestamp="1611736387"&gt;252&lt;/key&gt;&lt;/foreign-keys&gt;&lt;ref-type name="Journal Article"&gt;17&lt;/ref-type&gt;&lt;contributors&gt;&lt;authors&gt;&lt;author&gt;Keuleers, Emmanuel&lt;/author&gt;&lt;author&gt;Stevens, Michael&lt;/author&gt;&lt;author&gt;Mandera, Paweł&lt;/author&gt;&lt;author&gt;Brysbaert, Marc&lt;/author&gt;&lt;/authors&gt;&lt;/contributors&gt;&lt;titles&gt;&lt;title&gt;Word knowledge in the crowd: Measuring vocabulary size and word prevalence in a massive online experiment&lt;/title&gt;&lt;secondary-title&gt;Quarterly journal of experimental psychology (2006)&lt;/secondary-title&gt;&lt;/titles&gt;&lt;periodical&gt;&lt;full-title&gt;Quarterly journal of experimental psychology (2006)&lt;/full-title&gt;&lt;/periodical&gt;&lt;pages&gt;1-62&lt;/pages&gt;&lt;volume&gt;68&lt;/volume&gt;&lt;dates&gt;&lt;year&gt;2015&lt;/year&gt;&lt;pub-dates&gt;&lt;date&gt;02/25&lt;/date&gt;&lt;/pub-dates&gt;&lt;/dates&gt;&lt;urls&gt;&lt;/urls&gt;&lt;/record&gt;&lt;/Cite&gt;&lt;/EndNote&gt;</w:instrText>
      </w:r>
      <w:r w:rsidR="0046455F">
        <w:rPr>
          <w:rFonts w:cstheme="minorHAnsi"/>
          <w:lang w:val="en-US"/>
        </w:rPr>
        <w:fldChar w:fldCharType="separate"/>
      </w:r>
      <w:r w:rsidR="00BE6463">
        <w:rPr>
          <w:rFonts w:cstheme="minorHAnsi"/>
          <w:noProof/>
          <w:lang w:val="en-US"/>
        </w:rPr>
        <w:t>[74]</w:t>
      </w:r>
      <w:r w:rsidR="0046455F">
        <w:rPr>
          <w:rFonts w:cstheme="minorHAnsi"/>
          <w:lang w:val="en-US"/>
        </w:rPr>
        <w:fldChar w:fldCharType="end"/>
      </w:r>
      <w:r w:rsidRPr="00B821DF">
        <w:rPr>
          <w:rFonts w:cstheme="minorHAnsi"/>
          <w:lang w:val="en-US"/>
        </w:rPr>
        <w:t xml:space="preserve">. The database by Keuleers </w:t>
      </w:r>
      <w:r w:rsidR="0008486D">
        <w:rPr>
          <w:rFonts w:cstheme="minorHAnsi"/>
          <w:i/>
          <w:lang w:val="en-US"/>
        </w:rPr>
        <w:t>et al</w:t>
      </w:r>
      <w:r w:rsidR="0008486D">
        <w:rPr>
          <w:rFonts w:cstheme="minorHAnsi"/>
          <w:lang w:val="en-US"/>
        </w:rPr>
        <w:t>.</w:t>
      </w:r>
      <w:r w:rsidRPr="00B821DF">
        <w:rPr>
          <w:rFonts w:cstheme="minorHAnsi"/>
          <w:lang w:val="en-US"/>
        </w:rPr>
        <w:t xml:space="preserve"> contains prevalenc</w:t>
      </w:r>
      <w:r w:rsidR="0031087A" w:rsidRPr="00B821DF">
        <w:rPr>
          <w:rFonts w:cstheme="minorHAnsi"/>
          <w:lang w:val="en-US"/>
        </w:rPr>
        <w:t>e measures for approximately 54,</w:t>
      </w:r>
      <w:r w:rsidRPr="00B821DF">
        <w:rPr>
          <w:rFonts w:cstheme="minorHAnsi"/>
          <w:lang w:val="en-US"/>
        </w:rPr>
        <w:t>000 Dutch words. These measures approximate to what extent a given word is known to the whole population. The words were sorted by prevalence and then divided into 53 bands of 1</w:t>
      </w:r>
      <w:r w:rsidR="00FA3EFC" w:rsidRPr="00B821DF">
        <w:rPr>
          <w:rFonts w:cstheme="minorHAnsi"/>
          <w:lang w:val="en-US"/>
        </w:rPr>
        <w:t>,</w:t>
      </w:r>
      <w:r w:rsidRPr="00B821DF">
        <w:rPr>
          <w:rFonts w:cstheme="minorHAnsi"/>
          <w:lang w:val="en-US"/>
        </w:rPr>
        <w:t xml:space="preserve">000 words and one band of 582 words. We </w:t>
      </w:r>
      <w:r w:rsidR="00854C40" w:rsidRPr="00B821DF">
        <w:rPr>
          <w:rFonts w:cstheme="minorHAnsi"/>
          <w:lang w:val="en-US"/>
        </w:rPr>
        <w:t>selected forty</w:t>
      </w:r>
      <w:r w:rsidRPr="00B821DF">
        <w:rPr>
          <w:rFonts w:cstheme="minorHAnsi"/>
          <w:lang w:val="en-US"/>
        </w:rPr>
        <w:t xml:space="preserve"> words from each band, amounting to an item bank of 2</w:t>
      </w:r>
      <w:r w:rsidR="007878DB" w:rsidRPr="00B821DF">
        <w:rPr>
          <w:rFonts w:cstheme="minorHAnsi"/>
          <w:lang w:val="en-US"/>
        </w:rPr>
        <w:t>,</w:t>
      </w:r>
      <w:r w:rsidRPr="00B821DF">
        <w:rPr>
          <w:rFonts w:cstheme="minorHAnsi"/>
          <w:lang w:val="en-US"/>
        </w:rPr>
        <w:t>160 words covering the entire prevalence range (from words known by &gt;</w:t>
      </w:r>
      <w:r w:rsidR="005B5E7E" w:rsidRPr="00B821DF">
        <w:rPr>
          <w:rFonts w:cstheme="minorHAnsi"/>
          <w:lang w:val="en-US"/>
        </w:rPr>
        <w:t xml:space="preserve"> </w:t>
      </w:r>
      <w:r w:rsidRPr="00B821DF">
        <w:rPr>
          <w:rFonts w:cstheme="minorHAnsi"/>
          <w:lang w:val="en-US"/>
        </w:rPr>
        <w:t>99% of the sample to words known by &lt;</w:t>
      </w:r>
      <w:r w:rsidR="005B5E7E" w:rsidRPr="00B821DF">
        <w:rPr>
          <w:rFonts w:cstheme="minorHAnsi"/>
          <w:lang w:val="en-US"/>
        </w:rPr>
        <w:t xml:space="preserve"> </w:t>
      </w:r>
      <w:r w:rsidRPr="00B821DF">
        <w:rPr>
          <w:rFonts w:cstheme="minorHAnsi"/>
          <w:lang w:val="en-US"/>
        </w:rPr>
        <w:t>1% of the sample) in 54 bands. Words were selected to have similar prevalence values across males and females, different age groups, and Belgian and Dutch speakers. Plural forms, past tense forms of verbs, first person singular forms of verbs and English loanwords were not selected. We devised two parallel versions of the test that were identical in structure and task but used different word</w:t>
      </w:r>
      <w:r w:rsidR="00854C40" w:rsidRPr="00B821DF">
        <w:rPr>
          <w:rFonts w:cstheme="minorHAnsi"/>
          <w:lang w:val="en-US"/>
        </w:rPr>
        <w:t xml:space="preserve">s in each band. That is, the forty </w:t>
      </w:r>
      <w:r w:rsidRPr="00B821DF">
        <w:rPr>
          <w:rFonts w:cstheme="minorHAnsi"/>
          <w:lang w:val="en-US"/>
        </w:rPr>
        <w:t>words selected from each band were evenly distributed across both versions of the test. The resulting lists were sorted by band and the words within a band were sorted by prevalence, starting with the most prevalent word. The order on the two lists was fixed such that when sampling words from a given band for pr</w:t>
      </w:r>
      <w:r w:rsidR="00F73EA6">
        <w:rPr>
          <w:rFonts w:cstheme="minorHAnsi"/>
          <w:lang w:val="en-US"/>
        </w:rPr>
        <w:t>esentation in the test, words a</w:t>
      </w:r>
      <w:r w:rsidRPr="00B821DF">
        <w:rPr>
          <w:rFonts w:cstheme="minorHAnsi"/>
          <w:lang w:val="en-US"/>
        </w:rPr>
        <w:t>re always sampled in the same order for each participant.</w:t>
      </w:r>
    </w:p>
    <w:p w14:paraId="3C6910F7" w14:textId="1D8F49FC" w:rsidR="000F0BB9" w:rsidRPr="00B821DF" w:rsidRDefault="005B4F7D" w:rsidP="00A23C2D">
      <w:pPr>
        <w:spacing w:after="0" w:line="480" w:lineRule="auto"/>
        <w:jc w:val="both"/>
        <w:rPr>
          <w:rFonts w:cstheme="minorHAnsi"/>
          <w:lang w:val="en-US"/>
        </w:rPr>
      </w:pPr>
      <w:r>
        <w:rPr>
          <w:rFonts w:cstheme="minorHAnsi"/>
          <w:lang w:val="en-US"/>
        </w:rPr>
        <w:t>The test begi</w:t>
      </w:r>
      <w:r w:rsidR="000F0BB9" w:rsidRPr="00B821DF">
        <w:rPr>
          <w:rFonts w:cstheme="minorHAnsi"/>
          <w:lang w:val="en-US"/>
        </w:rPr>
        <w:t>n</w:t>
      </w:r>
      <w:r>
        <w:rPr>
          <w:rFonts w:cstheme="minorHAnsi"/>
          <w:lang w:val="en-US"/>
        </w:rPr>
        <w:t>s</w:t>
      </w:r>
      <w:r w:rsidR="000F0BB9" w:rsidRPr="00B821DF">
        <w:rPr>
          <w:rFonts w:cstheme="minorHAnsi"/>
          <w:lang w:val="en-US"/>
        </w:rPr>
        <w:t xml:space="preserve"> with the presentation of an easy word, sampled from band 20 (representing words known by &gt;</w:t>
      </w:r>
      <w:r w:rsidR="005B5E7E" w:rsidRPr="00B821DF">
        <w:rPr>
          <w:rFonts w:cstheme="minorHAnsi"/>
          <w:lang w:val="en-US"/>
        </w:rPr>
        <w:t xml:space="preserve"> </w:t>
      </w:r>
      <w:r w:rsidR="000F0BB9" w:rsidRPr="00B821DF">
        <w:rPr>
          <w:rFonts w:cstheme="minorHAnsi"/>
          <w:lang w:val="en-US"/>
        </w:rPr>
        <w:t xml:space="preserve">95% of the norming sample), shown in the </w:t>
      </w:r>
      <w:r w:rsidR="00E824EF" w:rsidRPr="00B821DF">
        <w:rPr>
          <w:rFonts w:cstheme="minorHAnsi"/>
          <w:lang w:val="en-US"/>
        </w:rPr>
        <w:t>center</w:t>
      </w:r>
      <w:r w:rsidR="000F0BB9" w:rsidRPr="00B821DF">
        <w:rPr>
          <w:rFonts w:cstheme="minorHAnsi"/>
          <w:lang w:val="en-US"/>
        </w:rPr>
        <w:t xml:space="preserve"> of th</w:t>
      </w:r>
      <w:r>
        <w:rPr>
          <w:rFonts w:cstheme="minorHAnsi"/>
          <w:lang w:val="en-US"/>
        </w:rPr>
        <w:t>e screen. Participants respond</w:t>
      </w:r>
      <w:r w:rsidR="000F0BB9" w:rsidRPr="00B821DF">
        <w:rPr>
          <w:rFonts w:cstheme="minorHAnsi"/>
          <w:lang w:val="en-US"/>
        </w:rPr>
        <w:t xml:space="preserve"> by mouse-clicking on an ‘I know the word’ (right-hand side) or ‘I don’t know the word’ (left-hand side) button, respectively, positioned under the target word. In case of a positive response (‘I know t</w:t>
      </w:r>
      <w:r>
        <w:rPr>
          <w:rFonts w:cstheme="minorHAnsi"/>
          <w:lang w:val="en-US"/>
        </w:rPr>
        <w:t>he word’), the next word item i</w:t>
      </w:r>
      <w:r w:rsidR="000F0BB9" w:rsidRPr="00B821DF">
        <w:rPr>
          <w:rFonts w:cstheme="minorHAnsi"/>
          <w:lang w:val="en-US"/>
        </w:rPr>
        <w:t xml:space="preserve">s harder than the previous one (it came from the next higher prevalence band). In case of a negative response (I don’t know the word), participants </w:t>
      </w:r>
      <w:r>
        <w:rPr>
          <w:rFonts w:cstheme="minorHAnsi"/>
          <w:lang w:val="en-US"/>
        </w:rPr>
        <w:t>a</w:t>
      </w:r>
      <w:r w:rsidR="000F0BB9" w:rsidRPr="00B821DF">
        <w:rPr>
          <w:rFonts w:cstheme="minorHAnsi"/>
          <w:lang w:val="en-US"/>
        </w:rPr>
        <w:t>re presented with another word from the same difficulty band. N</w:t>
      </w:r>
      <w:r>
        <w:rPr>
          <w:rFonts w:cstheme="minorHAnsi"/>
          <w:lang w:val="en-US"/>
        </w:rPr>
        <w:t>on-words a</w:t>
      </w:r>
      <w:r w:rsidR="000F0BB9" w:rsidRPr="00B821DF">
        <w:rPr>
          <w:rFonts w:cstheme="minorHAnsi"/>
          <w:lang w:val="en-US"/>
        </w:rPr>
        <w:t xml:space="preserve">re interspersed with the existing words at a ratio of 6:2 (two non-words on six existing words). As for the words, non-words </w:t>
      </w:r>
      <w:r>
        <w:rPr>
          <w:rFonts w:cstheme="minorHAnsi"/>
          <w:lang w:val="en-US"/>
        </w:rPr>
        <w:t>a</w:t>
      </w:r>
      <w:r w:rsidR="000F0BB9" w:rsidRPr="00B821DF">
        <w:rPr>
          <w:rFonts w:cstheme="minorHAnsi"/>
          <w:lang w:val="en-US"/>
        </w:rPr>
        <w:t xml:space="preserve">re sampled in the same order from the item bank. Two non-word trials </w:t>
      </w:r>
      <w:r>
        <w:rPr>
          <w:rFonts w:cstheme="minorHAnsi"/>
          <w:lang w:val="en-US"/>
        </w:rPr>
        <w:t>a</w:t>
      </w:r>
      <w:r w:rsidR="000F0BB9" w:rsidRPr="00B821DF">
        <w:rPr>
          <w:rFonts w:cstheme="minorHAnsi"/>
          <w:lang w:val="en-US"/>
        </w:rPr>
        <w:t>re never presented in succession. Non-words req</w:t>
      </w:r>
      <w:r>
        <w:rPr>
          <w:rFonts w:cstheme="minorHAnsi"/>
          <w:lang w:val="en-US"/>
        </w:rPr>
        <w:t>uire</w:t>
      </w:r>
      <w:r w:rsidR="000F0BB9" w:rsidRPr="00B821DF">
        <w:rPr>
          <w:rFonts w:cstheme="minorHAnsi"/>
          <w:lang w:val="en-US"/>
        </w:rPr>
        <w:t xml:space="preserve"> a negative response (I don’t know the word)</w:t>
      </w:r>
      <w:r>
        <w:rPr>
          <w:rFonts w:cstheme="minorHAnsi"/>
          <w:lang w:val="en-US"/>
        </w:rPr>
        <w:t>; a correct rejection also moves</w:t>
      </w:r>
      <w:r w:rsidR="000F0BB9" w:rsidRPr="00B821DF">
        <w:rPr>
          <w:rFonts w:cstheme="minorHAnsi"/>
          <w:lang w:val="en-US"/>
        </w:rPr>
        <w:t xml:space="preserve"> the participant to a more difficult band.</w:t>
      </w:r>
    </w:p>
    <w:p w14:paraId="25BCAF5F" w14:textId="5364A5C7" w:rsidR="000F0BB9" w:rsidRPr="00B821DF" w:rsidRDefault="005B4F7D" w:rsidP="00A23C2D">
      <w:pPr>
        <w:spacing w:after="0" w:line="480" w:lineRule="auto"/>
        <w:jc w:val="both"/>
        <w:rPr>
          <w:rFonts w:cstheme="minorHAnsi"/>
          <w:lang w:val="en-US"/>
        </w:rPr>
      </w:pPr>
      <w:r>
        <w:rPr>
          <w:rFonts w:cstheme="minorHAnsi"/>
          <w:lang w:val="en-US"/>
        </w:rPr>
        <w:t>This process continues</w:t>
      </w:r>
      <w:r w:rsidR="000F0BB9" w:rsidRPr="00B821DF">
        <w:rPr>
          <w:rFonts w:cstheme="minorHAnsi"/>
          <w:lang w:val="en-US"/>
        </w:rPr>
        <w:t xml:space="preserve"> until participants ma</w:t>
      </w:r>
      <w:r>
        <w:rPr>
          <w:rFonts w:cstheme="minorHAnsi"/>
          <w:lang w:val="en-US"/>
        </w:rPr>
        <w:t>ke</w:t>
      </w:r>
      <w:r w:rsidR="000F0BB9" w:rsidRPr="00B821DF">
        <w:rPr>
          <w:rFonts w:cstheme="minorHAnsi"/>
          <w:lang w:val="en-US"/>
        </w:rPr>
        <w:t xml:space="preserve"> two successive ‘mistakes’: either (a) indicat</w:t>
      </w:r>
      <w:r>
        <w:rPr>
          <w:rFonts w:cstheme="minorHAnsi"/>
          <w:lang w:val="en-US"/>
        </w:rPr>
        <w:t>ing twice in a row that they do</w:t>
      </w:r>
      <w:r w:rsidR="000F0BB9" w:rsidRPr="00B821DF">
        <w:rPr>
          <w:rFonts w:cstheme="minorHAnsi"/>
          <w:lang w:val="en-US"/>
        </w:rPr>
        <w:t xml:space="preserve"> not know an existing word or (b) indicating that they d</w:t>
      </w:r>
      <w:r>
        <w:rPr>
          <w:rFonts w:cstheme="minorHAnsi"/>
          <w:lang w:val="en-US"/>
        </w:rPr>
        <w:t>o</w:t>
      </w:r>
      <w:r w:rsidR="000F0BB9" w:rsidRPr="00B821DF">
        <w:rPr>
          <w:rFonts w:cstheme="minorHAnsi"/>
          <w:lang w:val="en-US"/>
        </w:rPr>
        <w:t xml:space="preserve"> not know an existing word and indicating they knew a non-existing word. This ‘fast-track’ part of the test </w:t>
      </w:r>
      <w:r>
        <w:rPr>
          <w:rFonts w:cstheme="minorHAnsi"/>
          <w:lang w:val="en-US"/>
        </w:rPr>
        <w:t>i</w:t>
      </w:r>
      <w:r w:rsidR="000F0BB9" w:rsidRPr="00B821DF">
        <w:rPr>
          <w:rFonts w:cstheme="minorHAnsi"/>
          <w:lang w:val="en-US"/>
        </w:rPr>
        <w:t>s followed by a ‘fine-tuning’ part using a staircase procedure, as is often used in psychometric testing</w:t>
      </w:r>
      <w:r>
        <w:rPr>
          <w:rFonts w:cstheme="minorHAnsi"/>
          <w:lang w:val="en-US"/>
        </w:rPr>
        <w:t xml:space="preserve"> </w:t>
      </w:r>
      <w:r>
        <w:rPr>
          <w:rFonts w:cstheme="minorHAnsi"/>
          <w:lang w:val="en-US"/>
        </w:rPr>
        <w:fldChar w:fldCharType="begin"/>
      </w:r>
      <w:r w:rsidR="00BE6463">
        <w:rPr>
          <w:rFonts w:cstheme="minorHAnsi"/>
          <w:lang w:val="en-US"/>
        </w:rPr>
        <w:instrText xml:space="preserve"> ADDIN EN.CITE &lt;EndNote&gt;&lt;Cite&gt;&lt;Author&gt;Leek&lt;/Author&gt;&lt;Year&gt;2001&lt;/Year&gt;&lt;RecNum&gt;253&lt;/RecNum&gt;&lt;DisplayText&gt;[75]&lt;/DisplayText&gt;&lt;record&gt;&lt;rec-number&gt;253&lt;/rec-number&gt;&lt;foreign-keys&gt;&lt;key app="EN" db-id="fp0ztwdwrxp0wtewwsx5fres5tw2wtv9eds0" timestamp="1611736421"&gt;253&lt;/key&gt;&lt;/foreign-keys&gt;&lt;ref-type name="Journal Article"&gt;17&lt;/ref-type&gt;&lt;contributors&gt;&lt;authors&gt;&lt;author&gt;Leek, Marjorie R.&lt;/author&gt;&lt;/authors&gt;&lt;/contributors&gt;&lt;titles&gt;&lt;title&gt;Adaptive procedures in psychophysical research&lt;/title&gt;&lt;secondary-title&gt;Perception &amp;amp; Psychophysics&lt;/secondary-title&gt;&lt;/titles&gt;&lt;periodical&gt;&lt;full-title&gt;Perception &amp;amp; Psychophysics&lt;/full-title&gt;&lt;/periodical&gt;&lt;pages&gt;1279-1292&lt;/pages&gt;&lt;volume&gt;63&lt;/volume&gt;&lt;number&gt;8&lt;/number&gt;&lt;dates&gt;&lt;year&gt;2001&lt;/year&gt;&lt;pub-dates&gt;&lt;date&gt;2001/11/01&lt;/date&gt;&lt;/pub-dates&gt;&lt;/dates&gt;&lt;isbn&gt;1532-5962&lt;/isbn&gt;&lt;urls&gt;&lt;related-urls&gt;&lt;url&gt;https://doi.org/10.3758/BF03194543&lt;/url&gt;&lt;/related-urls&gt;&lt;/urls&gt;&lt;/record&gt;&lt;/Cite&gt;&lt;/EndNote&gt;</w:instrText>
      </w:r>
      <w:r>
        <w:rPr>
          <w:rFonts w:cstheme="minorHAnsi"/>
          <w:lang w:val="en-US"/>
        </w:rPr>
        <w:fldChar w:fldCharType="separate"/>
      </w:r>
      <w:r w:rsidR="00BE6463">
        <w:rPr>
          <w:rFonts w:cstheme="minorHAnsi"/>
          <w:noProof/>
          <w:lang w:val="en-US"/>
        </w:rPr>
        <w:t>[75]</w:t>
      </w:r>
      <w:r>
        <w:rPr>
          <w:rFonts w:cstheme="minorHAnsi"/>
          <w:lang w:val="en-US"/>
        </w:rPr>
        <w:fldChar w:fldCharType="end"/>
      </w:r>
      <w:r w:rsidR="000F0BB9" w:rsidRPr="00B821DF">
        <w:rPr>
          <w:rFonts w:cstheme="minorHAnsi"/>
          <w:lang w:val="en-US"/>
        </w:rPr>
        <w:t xml:space="preserve">. The crucial difference to the fast-track, not noticeable to the participants, </w:t>
      </w:r>
      <w:r w:rsidR="00B42B0A">
        <w:rPr>
          <w:rFonts w:cstheme="minorHAnsi"/>
          <w:lang w:val="en-US"/>
        </w:rPr>
        <w:t>i</w:t>
      </w:r>
      <w:r w:rsidR="000F0BB9" w:rsidRPr="00B821DF">
        <w:rPr>
          <w:rFonts w:cstheme="minorHAnsi"/>
          <w:lang w:val="en-US"/>
        </w:rPr>
        <w:t>s that in order to move to a more difficult band of items, they need to respond correctly to four items (three words and a foil) in a row. A single err</w:t>
      </w:r>
      <w:r w:rsidR="00B42B0A">
        <w:rPr>
          <w:rFonts w:cstheme="minorHAnsi"/>
          <w:lang w:val="en-US"/>
        </w:rPr>
        <w:t>or moves</w:t>
      </w:r>
      <w:r w:rsidR="000F0BB9" w:rsidRPr="00B821DF">
        <w:rPr>
          <w:rFonts w:cstheme="minorHAnsi"/>
          <w:lang w:val="en-US"/>
        </w:rPr>
        <w:t xml:space="preserve"> them to a lower band.</w:t>
      </w:r>
    </w:p>
    <w:p w14:paraId="52A0889B" w14:textId="3C72714A"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The test </w:t>
      </w:r>
      <w:r w:rsidR="00B42B0A">
        <w:rPr>
          <w:rFonts w:cstheme="minorHAnsi"/>
          <w:lang w:val="en-US"/>
        </w:rPr>
        <w:t>i</w:t>
      </w:r>
      <w:r w:rsidRPr="00B821DF">
        <w:rPr>
          <w:rFonts w:cstheme="minorHAnsi"/>
          <w:lang w:val="en-US"/>
        </w:rPr>
        <w:t>s untimed and end</w:t>
      </w:r>
      <w:r w:rsidR="00B42B0A">
        <w:rPr>
          <w:rFonts w:cstheme="minorHAnsi"/>
          <w:lang w:val="en-US"/>
        </w:rPr>
        <w:t>s</w:t>
      </w:r>
      <w:r w:rsidRPr="00B821DF">
        <w:rPr>
          <w:rFonts w:cstheme="minorHAnsi"/>
          <w:lang w:val="en-US"/>
        </w:rPr>
        <w:t xml:space="preserve"> after an ‘incorrect’ response (no to an existing word or yes to a non-existing word) occurring after two consecutive oscillations between two adjacent bands. The test also end</w:t>
      </w:r>
      <w:r w:rsidR="00B42B0A">
        <w:rPr>
          <w:rFonts w:cstheme="minorHAnsi"/>
          <w:lang w:val="en-US"/>
        </w:rPr>
        <w:t>s</w:t>
      </w:r>
      <w:r w:rsidRPr="00B821DF">
        <w:rPr>
          <w:rFonts w:cstheme="minorHAnsi"/>
          <w:lang w:val="en-US"/>
        </w:rPr>
        <w:t xml:space="preserve"> when all test words from a given band ha</w:t>
      </w:r>
      <w:r w:rsidR="00B42B0A">
        <w:rPr>
          <w:rFonts w:cstheme="minorHAnsi"/>
          <w:lang w:val="en-US"/>
        </w:rPr>
        <w:t>ve</w:t>
      </w:r>
      <w:r w:rsidRPr="00B821DF">
        <w:rPr>
          <w:rFonts w:cstheme="minorHAnsi"/>
          <w:lang w:val="en-US"/>
        </w:rPr>
        <w:t xml:space="preserve"> been used up such that no test word was available for presentation. In the latter case, the number of the band most frequently visited during the fine-tuning part </w:t>
      </w:r>
      <w:r w:rsidR="00B42B0A">
        <w:rPr>
          <w:rFonts w:cstheme="minorHAnsi"/>
          <w:lang w:val="en-US"/>
        </w:rPr>
        <w:t>i</w:t>
      </w:r>
      <w:r w:rsidRPr="00B821DF">
        <w:rPr>
          <w:rFonts w:cstheme="minorHAnsi"/>
          <w:lang w:val="en-US"/>
        </w:rPr>
        <w:t xml:space="preserve">s the end score. In case the test </w:t>
      </w:r>
      <w:r w:rsidR="00B42B0A">
        <w:rPr>
          <w:rFonts w:cstheme="minorHAnsi"/>
          <w:lang w:val="en-US"/>
        </w:rPr>
        <w:t>i</w:t>
      </w:r>
      <w:r w:rsidRPr="00B821DF">
        <w:rPr>
          <w:rFonts w:cstheme="minorHAnsi"/>
          <w:lang w:val="en-US"/>
        </w:rPr>
        <w:t xml:space="preserve">s terminated after two consecutive oscillations between adjacent bands, the lower number of the two bands </w:t>
      </w:r>
      <w:r w:rsidR="00B42B0A">
        <w:rPr>
          <w:rFonts w:cstheme="minorHAnsi"/>
          <w:lang w:val="en-US"/>
        </w:rPr>
        <w:t>i</w:t>
      </w:r>
      <w:r w:rsidRPr="00B821DF">
        <w:rPr>
          <w:rFonts w:cstheme="minorHAnsi"/>
          <w:lang w:val="en-US"/>
        </w:rPr>
        <w:t>s the end score. Participants carr</w:t>
      </w:r>
      <w:r w:rsidR="00B42B0A">
        <w:rPr>
          <w:rFonts w:cstheme="minorHAnsi"/>
          <w:lang w:val="en-US"/>
        </w:rPr>
        <w:t>y</w:t>
      </w:r>
      <w:r w:rsidRPr="00B821DF">
        <w:rPr>
          <w:rFonts w:cstheme="minorHAnsi"/>
          <w:lang w:val="en-US"/>
        </w:rPr>
        <w:t xml:space="preserve"> out</w:t>
      </w:r>
      <w:r w:rsidR="00B42B0A">
        <w:rPr>
          <w:rFonts w:cstheme="minorHAnsi"/>
          <w:lang w:val="en-US"/>
        </w:rPr>
        <w:t xml:space="preserve"> both test versions and receive</w:t>
      </w:r>
      <w:r w:rsidRPr="00B821DF">
        <w:rPr>
          <w:rFonts w:cstheme="minorHAnsi"/>
          <w:lang w:val="en-US"/>
        </w:rPr>
        <w:t xml:space="preserve"> two scores. Participant’s performance indicator </w:t>
      </w:r>
      <w:r w:rsidR="00B42B0A">
        <w:rPr>
          <w:rFonts w:cstheme="minorHAnsi"/>
          <w:lang w:val="en-US"/>
        </w:rPr>
        <w:t>i</w:t>
      </w:r>
      <w:r w:rsidRPr="00B821DF">
        <w:rPr>
          <w:rFonts w:cstheme="minorHAnsi"/>
          <w:lang w:val="en-US"/>
        </w:rPr>
        <w:t>s the average of both scores.</w:t>
      </w:r>
    </w:p>
    <w:p w14:paraId="73A58BE1" w14:textId="534B6939" w:rsidR="000F0BB9" w:rsidRDefault="000F0BB9" w:rsidP="00A23C2D">
      <w:pPr>
        <w:spacing w:after="0" w:line="480" w:lineRule="auto"/>
        <w:ind w:firstLine="720"/>
        <w:contextualSpacing/>
        <w:jc w:val="both"/>
        <w:rPr>
          <w:rFonts w:cstheme="minorHAnsi"/>
          <w:b/>
          <w:i/>
          <w:lang w:val="en-US"/>
        </w:rPr>
      </w:pPr>
    </w:p>
    <w:p w14:paraId="0F108C9F" w14:textId="77777777" w:rsidR="005D3E05" w:rsidRPr="00B821DF" w:rsidRDefault="005D3E05" w:rsidP="00A23C2D">
      <w:pPr>
        <w:spacing w:after="0" w:line="480" w:lineRule="auto"/>
        <w:ind w:firstLine="720"/>
        <w:contextualSpacing/>
        <w:jc w:val="both"/>
        <w:rPr>
          <w:rFonts w:cstheme="minorHAnsi"/>
          <w:b/>
          <w:i/>
          <w:lang w:val="en-US"/>
        </w:rPr>
      </w:pPr>
    </w:p>
    <w:p w14:paraId="5862CD07" w14:textId="6607646F" w:rsidR="00743DD7" w:rsidRPr="00743DD7" w:rsidRDefault="006D1807" w:rsidP="00A23C2D">
      <w:pPr>
        <w:spacing w:after="0" w:line="480" w:lineRule="auto"/>
        <w:contextualSpacing/>
        <w:jc w:val="both"/>
        <w:rPr>
          <w:rFonts w:cstheme="minorHAnsi"/>
          <w:b/>
          <w:lang w:val="en-US"/>
        </w:rPr>
      </w:pPr>
      <w:r>
        <w:rPr>
          <w:rFonts w:cstheme="minorHAnsi"/>
          <w:b/>
          <w:lang w:val="en-US"/>
        </w:rPr>
        <w:t>8.</w:t>
      </w:r>
      <w:r w:rsidR="00743DD7" w:rsidRPr="00743DD7">
        <w:rPr>
          <w:rFonts w:cstheme="minorHAnsi"/>
          <w:b/>
          <w:lang w:val="en-US"/>
        </w:rPr>
        <w:t xml:space="preserve">2 </w:t>
      </w:r>
      <w:r w:rsidR="00743DD7">
        <w:rPr>
          <w:rFonts w:cstheme="minorHAnsi"/>
          <w:b/>
          <w:lang w:val="en-US"/>
        </w:rPr>
        <w:tab/>
      </w:r>
      <w:r w:rsidR="00743DD7" w:rsidRPr="00743DD7">
        <w:rPr>
          <w:rFonts w:cstheme="minorHAnsi"/>
          <w:b/>
          <w:lang w:val="en-US"/>
        </w:rPr>
        <w:t>Peabody picture vocabulary test</w:t>
      </w:r>
    </w:p>
    <w:p w14:paraId="30F43452" w14:textId="38C3686F" w:rsidR="000F0BB9" w:rsidRPr="00B821DF" w:rsidRDefault="00450286" w:rsidP="00A23C2D">
      <w:pPr>
        <w:spacing w:after="0" w:line="480" w:lineRule="auto"/>
        <w:contextualSpacing/>
        <w:jc w:val="both"/>
        <w:rPr>
          <w:rFonts w:cstheme="minorHAnsi"/>
          <w:lang w:val="en-US"/>
        </w:rPr>
      </w:pPr>
      <w:r>
        <w:rPr>
          <w:rFonts w:cstheme="minorHAnsi"/>
          <w:lang w:val="en-US"/>
        </w:rPr>
        <w:t>We use</w:t>
      </w:r>
      <w:r w:rsidR="000F0BB9" w:rsidRPr="00B821DF">
        <w:rPr>
          <w:rFonts w:cstheme="minorHAnsi"/>
          <w:lang w:val="en-US"/>
        </w:rPr>
        <w:t xml:space="preserve"> a digitized version of the Dutch Peabod</w:t>
      </w:r>
      <w:r w:rsidR="0046455F">
        <w:rPr>
          <w:rFonts w:cstheme="minorHAnsi"/>
          <w:lang w:val="en-US"/>
        </w:rPr>
        <w:t xml:space="preserve">y picture vocabulary test (PPVT </w:t>
      </w:r>
      <w:r w:rsidR="0046455F">
        <w:rPr>
          <w:rFonts w:cstheme="minorHAnsi"/>
          <w:lang w:val="en-US"/>
        </w:rPr>
        <w:fldChar w:fldCharType="begin"/>
      </w:r>
      <w:r w:rsidR="00BE6463">
        <w:rPr>
          <w:rFonts w:cstheme="minorHAnsi"/>
          <w:lang w:val="en-US"/>
        </w:rPr>
        <w:instrText xml:space="preserve"> ADDIN EN.CITE &lt;EndNote&gt;&lt;Cite&gt;&lt;Author&gt;Dunn&lt;/Author&gt;&lt;Year&gt;1997&lt;/Year&gt;&lt;RecNum&gt;241&lt;/RecNum&gt;&lt;DisplayText&gt;[76, 77]&lt;/DisplayText&gt;&lt;record&gt;&lt;rec-number&gt;241&lt;/rec-number&gt;&lt;foreign-keys&gt;&lt;key app="EN" db-id="fp0ztwdwrxp0wtewwsx5fres5tw2wtv9eds0" timestamp="1611334625"&gt;241&lt;/key&gt;&lt;/foreign-keys&gt;&lt;ref-type name="Journal Article"&gt;17&lt;/ref-type&gt;&lt;contributors&gt;&lt;authors&gt;&lt;author&gt;Dunn, L. M.  &lt;/author&gt;&lt;author&gt;Dunn, D. &lt;/author&gt;&lt;/authors&gt;&lt;/contributors&gt;&lt;titles&gt;&lt;title&gt;Peabody Picture Vocabulary Test (3rd Edition)&lt;/title&gt;&lt;secondary-title&gt;Circle Pines: American Guidance Service&lt;/secondary-title&gt;&lt;/titles&gt;&lt;periodical&gt;&lt;full-title&gt;Circle Pines: American Guidance Service&lt;/full-title&gt;&lt;/periodical&gt;&lt;dates&gt;&lt;year&gt;1997&lt;/year&gt;&lt;/dates&gt;&lt;urls&gt;&lt;/urls&gt;&lt;/record&gt;&lt;/Cite&gt;&lt;Cite&gt;&lt;Author&gt;Schlichting&lt;/Author&gt;&lt;Year&gt;2005&lt;/Year&gt;&lt;RecNum&gt;242&lt;/RecNum&gt;&lt;record&gt;&lt;rec-number&gt;242&lt;/rec-number&gt;&lt;foreign-keys&gt;&lt;key app="EN" db-id="fp0ztwdwrxp0wtewwsx5fres5tw2wtv9eds0" timestamp="1611334724"&gt;242&lt;/key&gt;&lt;/foreign-keys&gt;&lt;ref-type name="Journal Article"&gt;17&lt;/ref-type&gt;&lt;contributors&gt;&lt;authors&gt;&lt;author&gt;Schlichting, L.&lt;/author&gt;&lt;/authors&gt;&lt;/contributors&gt;&lt;titles&gt;&lt;title&gt;Peabody Picture Vocabulary Test Dutch-III-NL&lt;/title&gt;&lt;secondary-title&gt;Amsterdam, NL: Harcourt Assessment BV&lt;/secondary-title&gt;&lt;/titles&gt;&lt;periodical&gt;&lt;full-title&gt;Amsterdam, NL: Harcourt Assessment BV&lt;/full-title&gt;&lt;/periodical&gt;&lt;dates&gt;&lt;year&gt;2005&lt;/year&gt;&lt;/dates&gt;&lt;urls&gt;&lt;/urls&gt;&lt;/record&gt;&lt;/Cite&gt;&lt;/EndNote&gt;</w:instrText>
      </w:r>
      <w:r w:rsidR="0046455F">
        <w:rPr>
          <w:rFonts w:cstheme="minorHAnsi"/>
          <w:lang w:val="en-US"/>
        </w:rPr>
        <w:fldChar w:fldCharType="separate"/>
      </w:r>
      <w:r w:rsidR="00BE6463">
        <w:rPr>
          <w:rFonts w:cstheme="minorHAnsi"/>
          <w:noProof/>
          <w:lang w:val="en-US"/>
        </w:rPr>
        <w:t>[76, 77]</w:t>
      </w:r>
      <w:r w:rsidR="0046455F">
        <w:rPr>
          <w:rFonts w:cstheme="minorHAnsi"/>
          <w:lang w:val="en-US"/>
        </w:rPr>
        <w:fldChar w:fldCharType="end"/>
      </w:r>
      <w:r w:rsidR="000F0BB9" w:rsidRPr="00B821DF">
        <w:rPr>
          <w:rFonts w:cstheme="minorHAnsi"/>
          <w:lang w:val="en-US"/>
        </w:rPr>
        <w:t>) as a second test for assessing receptive vocabulary size. On ea</w:t>
      </w:r>
      <w:r>
        <w:rPr>
          <w:rFonts w:cstheme="minorHAnsi"/>
          <w:lang w:val="en-US"/>
        </w:rPr>
        <w:t>ch trial, participants preview</w:t>
      </w:r>
      <w:r w:rsidR="000F0BB9" w:rsidRPr="00B821DF">
        <w:rPr>
          <w:rFonts w:cstheme="minorHAnsi"/>
          <w:lang w:val="en-US"/>
        </w:rPr>
        <w:t xml:space="preserve"> four numbered line drawings</w:t>
      </w:r>
      <w:r>
        <w:rPr>
          <w:rFonts w:cstheme="minorHAnsi"/>
          <w:lang w:val="en-US"/>
        </w:rPr>
        <w:t xml:space="preserve"> on their screen and then hear the probe word. They have</w:t>
      </w:r>
      <w:r w:rsidR="000F0BB9" w:rsidRPr="00B821DF">
        <w:rPr>
          <w:rFonts w:cstheme="minorHAnsi"/>
          <w:lang w:val="en-US"/>
        </w:rPr>
        <w:t xml:space="preserve"> to indicate which of the four pictures best corresponded to the meaning of the spoken word by clicking on it. Participants c</w:t>
      </w:r>
      <w:r>
        <w:rPr>
          <w:rFonts w:cstheme="minorHAnsi"/>
          <w:lang w:val="en-US"/>
        </w:rPr>
        <w:t>an</w:t>
      </w:r>
      <w:r w:rsidR="000F0BB9" w:rsidRPr="00B821DF">
        <w:rPr>
          <w:rFonts w:cstheme="minorHAnsi"/>
          <w:lang w:val="en-US"/>
        </w:rPr>
        <w:t xml:space="preserve"> listen to the pr</w:t>
      </w:r>
      <w:r>
        <w:rPr>
          <w:rFonts w:cstheme="minorHAnsi"/>
          <w:lang w:val="en-US"/>
        </w:rPr>
        <w:t>obe word as often as they want, but have</w:t>
      </w:r>
      <w:r w:rsidR="000F0BB9" w:rsidRPr="00B821DF">
        <w:rPr>
          <w:rFonts w:cstheme="minorHAnsi"/>
          <w:lang w:val="en-US"/>
        </w:rPr>
        <w:t xml:space="preserve"> to listen to it at least once before a respon</w:t>
      </w:r>
      <w:r w:rsidR="007878DB" w:rsidRPr="00B821DF">
        <w:rPr>
          <w:rFonts w:cstheme="minorHAnsi"/>
          <w:lang w:val="en-US"/>
        </w:rPr>
        <w:t xml:space="preserve">se </w:t>
      </w:r>
      <w:r>
        <w:rPr>
          <w:rFonts w:cstheme="minorHAnsi"/>
          <w:lang w:val="en-US"/>
        </w:rPr>
        <w:t>is recorded. The test has</w:t>
      </w:r>
      <w:r w:rsidR="007878DB" w:rsidRPr="00B821DF">
        <w:rPr>
          <w:rFonts w:cstheme="minorHAnsi"/>
          <w:lang w:val="en-US"/>
        </w:rPr>
        <w:t xml:space="preserve"> seventeen</w:t>
      </w:r>
      <w:r w:rsidR="000F0BB9" w:rsidRPr="00B821DF">
        <w:rPr>
          <w:rFonts w:cstheme="minorHAnsi"/>
          <w:lang w:val="en-US"/>
        </w:rPr>
        <w:t xml:space="preserve"> blocks, each consisting of twelve items of roughly the same difficul</w:t>
      </w:r>
      <w:r w:rsidR="007878DB" w:rsidRPr="00B821DF">
        <w:rPr>
          <w:rFonts w:cstheme="minorHAnsi"/>
          <w:lang w:val="en-US"/>
        </w:rPr>
        <w:t>ty. The test start</w:t>
      </w:r>
      <w:r>
        <w:rPr>
          <w:rFonts w:cstheme="minorHAnsi"/>
          <w:lang w:val="en-US"/>
        </w:rPr>
        <w:t>s</w:t>
      </w:r>
      <w:r w:rsidR="007878DB" w:rsidRPr="00B821DF">
        <w:rPr>
          <w:rFonts w:cstheme="minorHAnsi"/>
          <w:lang w:val="en-US"/>
        </w:rPr>
        <w:t xml:space="preserve"> at block thirteen</w:t>
      </w:r>
      <w:r w:rsidR="000F0BB9" w:rsidRPr="00B821DF">
        <w:rPr>
          <w:rFonts w:cstheme="minorHAnsi"/>
          <w:lang w:val="en-US"/>
        </w:rPr>
        <w:t>. Based on their performance (</w:t>
      </w:r>
      <w:r w:rsidR="007878DB" w:rsidRPr="00B821DF">
        <w:rPr>
          <w:rFonts w:cstheme="minorHAnsi"/>
          <w:lang w:val="en-US"/>
        </w:rPr>
        <w:t>four or fewer errors in block thirteen</w:t>
      </w:r>
      <w:r>
        <w:rPr>
          <w:rFonts w:cstheme="minorHAnsi"/>
          <w:lang w:val="en-US"/>
        </w:rPr>
        <w:t>), participants’ next block i</w:t>
      </w:r>
      <w:r w:rsidR="000F0BB9" w:rsidRPr="00B821DF">
        <w:rPr>
          <w:rFonts w:cstheme="minorHAnsi"/>
          <w:lang w:val="en-US"/>
        </w:rPr>
        <w:t>s</w:t>
      </w:r>
      <w:r w:rsidR="007878DB" w:rsidRPr="00B821DF">
        <w:rPr>
          <w:rFonts w:cstheme="minorHAnsi"/>
          <w:lang w:val="en-US"/>
        </w:rPr>
        <w:t xml:space="preserve"> either more difficult (block fourteen</w:t>
      </w:r>
      <w:r w:rsidR="000F0BB9" w:rsidRPr="00B821DF">
        <w:rPr>
          <w:rFonts w:cstheme="minorHAnsi"/>
          <w:lang w:val="en-US"/>
        </w:rPr>
        <w:t xml:space="preserve">) or easier (block </w:t>
      </w:r>
      <w:r w:rsidR="007878DB" w:rsidRPr="00B821DF">
        <w:rPr>
          <w:rFonts w:cstheme="minorHAnsi"/>
          <w:lang w:val="en-US"/>
        </w:rPr>
        <w:t>twelve</w:t>
      </w:r>
      <w:r w:rsidR="000F0BB9" w:rsidRPr="00B821DF">
        <w:rPr>
          <w:rFonts w:cstheme="minorHAnsi"/>
          <w:lang w:val="en-US"/>
        </w:rPr>
        <w:t xml:space="preserve">) than the </w:t>
      </w:r>
      <w:r>
        <w:rPr>
          <w:rFonts w:cstheme="minorHAnsi"/>
          <w:lang w:val="en-US"/>
        </w:rPr>
        <w:t>entry block. The test terminates when more than eight errors a</w:t>
      </w:r>
      <w:r w:rsidR="000F0BB9" w:rsidRPr="00B821DF">
        <w:rPr>
          <w:rFonts w:cstheme="minorHAnsi"/>
          <w:lang w:val="en-US"/>
        </w:rPr>
        <w:t>re made within a block that was not the starting block or when a participant reache</w:t>
      </w:r>
      <w:r>
        <w:rPr>
          <w:rFonts w:cstheme="minorHAnsi"/>
          <w:lang w:val="en-US"/>
        </w:rPr>
        <w:t>s</w:t>
      </w:r>
      <w:r w:rsidR="000F0BB9" w:rsidRPr="00B821DF">
        <w:rPr>
          <w:rFonts w:cstheme="minorHAnsi"/>
          <w:lang w:val="en-US"/>
        </w:rPr>
        <w:t xml:space="preserve"> the last item of the test. The partic</w:t>
      </w:r>
      <w:r>
        <w:rPr>
          <w:rFonts w:cstheme="minorHAnsi"/>
          <w:lang w:val="en-US"/>
        </w:rPr>
        <w:t>ipant’s performance indicator i</w:t>
      </w:r>
      <w:r w:rsidR="000F0BB9" w:rsidRPr="00B821DF">
        <w:rPr>
          <w:rFonts w:cstheme="minorHAnsi"/>
          <w:lang w:val="en-US"/>
        </w:rPr>
        <w:t>s the difference between the item number of the last test word and the number of errors participants made.</w:t>
      </w:r>
    </w:p>
    <w:p w14:paraId="2387F1C0" w14:textId="77777777" w:rsidR="000F0BB9" w:rsidRPr="00B821DF" w:rsidRDefault="000F0BB9" w:rsidP="00A23C2D">
      <w:pPr>
        <w:spacing w:after="0" w:line="480" w:lineRule="auto"/>
        <w:contextualSpacing/>
        <w:jc w:val="both"/>
        <w:rPr>
          <w:rFonts w:cstheme="minorHAnsi"/>
          <w:lang w:val="en-US"/>
        </w:rPr>
      </w:pPr>
    </w:p>
    <w:p w14:paraId="1DCDEAD1" w14:textId="01DEE483" w:rsidR="006D0BF1" w:rsidRPr="006D0BF1" w:rsidRDefault="006D1807" w:rsidP="00A23C2D">
      <w:pPr>
        <w:spacing w:after="0" w:line="480" w:lineRule="auto"/>
        <w:contextualSpacing/>
        <w:jc w:val="both"/>
        <w:rPr>
          <w:rFonts w:cstheme="minorHAnsi"/>
          <w:b/>
          <w:lang w:val="en-US"/>
        </w:rPr>
      </w:pPr>
      <w:r>
        <w:rPr>
          <w:rFonts w:cstheme="minorHAnsi"/>
          <w:b/>
          <w:lang w:val="en-US"/>
        </w:rPr>
        <w:t>8.</w:t>
      </w:r>
      <w:r w:rsidR="006D0BF1" w:rsidRPr="006D0BF1">
        <w:rPr>
          <w:rFonts w:cstheme="minorHAnsi"/>
          <w:b/>
          <w:lang w:val="en-US"/>
        </w:rPr>
        <w:t xml:space="preserve">3 </w:t>
      </w:r>
      <w:r w:rsidR="00921480">
        <w:rPr>
          <w:rFonts w:cstheme="minorHAnsi"/>
          <w:b/>
          <w:lang w:val="en-US"/>
        </w:rPr>
        <w:tab/>
      </w:r>
      <w:r w:rsidR="006D0BF1" w:rsidRPr="006D0BF1">
        <w:rPr>
          <w:rFonts w:cstheme="minorHAnsi"/>
          <w:b/>
          <w:lang w:val="en-US"/>
        </w:rPr>
        <w:t>Idiom recognition test</w:t>
      </w:r>
    </w:p>
    <w:p w14:paraId="315222ED" w14:textId="1CCA389E" w:rsidR="000F0BB9" w:rsidRPr="00B821DF" w:rsidRDefault="000F0BB9" w:rsidP="00A23C2D">
      <w:pPr>
        <w:spacing w:after="0" w:line="480" w:lineRule="auto"/>
        <w:contextualSpacing/>
        <w:jc w:val="both"/>
        <w:rPr>
          <w:rFonts w:cstheme="minorHAnsi"/>
          <w:lang w:val="en-US"/>
        </w:rPr>
      </w:pPr>
      <w:r w:rsidRPr="00B821DF">
        <w:rPr>
          <w:rFonts w:cstheme="minorHAnsi"/>
          <w:lang w:val="en-US"/>
        </w:rPr>
        <w:t>Participants’ knowledge o</w:t>
      </w:r>
      <w:r w:rsidR="00450286">
        <w:rPr>
          <w:rFonts w:cstheme="minorHAnsi"/>
          <w:lang w:val="en-US"/>
        </w:rPr>
        <w:t>f Dutch idiomatic expressions i</w:t>
      </w:r>
      <w:r w:rsidRPr="00B821DF">
        <w:rPr>
          <w:rFonts w:cstheme="minorHAnsi"/>
          <w:lang w:val="en-US"/>
        </w:rPr>
        <w:t>s tested using an idiom recognition test. On</w:t>
      </w:r>
      <w:r w:rsidR="00450286">
        <w:rPr>
          <w:rFonts w:cstheme="minorHAnsi"/>
          <w:lang w:val="en-US"/>
        </w:rPr>
        <w:t xml:space="preserve"> each trial, the participants a</w:t>
      </w:r>
      <w:r w:rsidRPr="00B821DF">
        <w:rPr>
          <w:rFonts w:cstheme="minorHAnsi"/>
          <w:lang w:val="en-US"/>
        </w:rPr>
        <w:t>re presented with a Dutch idiom, such as ‘tussen de regels door</w:t>
      </w:r>
      <w:r w:rsidR="00E824EF" w:rsidRPr="00B821DF">
        <w:rPr>
          <w:rFonts w:cstheme="minorHAnsi"/>
          <w:lang w:val="en-US"/>
        </w:rPr>
        <w:t xml:space="preserve"> </w:t>
      </w:r>
      <w:r w:rsidRPr="00B821DF">
        <w:rPr>
          <w:rFonts w:cstheme="minorHAnsi"/>
          <w:lang w:val="en-US"/>
        </w:rPr>
        <w:t>lezen’ (to read between the lines) and a set of four candidate meanings</w:t>
      </w:r>
      <w:r w:rsidR="0011374E">
        <w:rPr>
          <w:rFonts w:cstheme="minorHAnsi"/>
          <w:lang w:val="en-US"/>
        </w:rPr>
        <w:t>. Participants a</w:t>
      </w:r>
      <w:r w:rsidRPr="00B821DF">
        <w:rPr>
          <w:rFonts w:cstheme="minorHAnsi"/>
          <w:lang w:val="en-US"/>
        </w:rPr>
        <w:t>re presented with an idiom at the top of the scree</w:t>
      </w:r>
      <w:r w:rsidR="0011374E">
        <w:rPr>
          <w:rFonts w:cstheme="minorHAnsi"/>
          <w:lang w:val="en-US"/>
        </w:rPr>
        <w:t>n and four meaning candidates a</w:t>
      </w:r>
      <w:r w:rsidRPr="00B821DF">
        <w:rPr>
          <w:rFonts w:cstheme="minorHAnsi"/>
          <w:lang w:val="en-US"/>
        </w:rPr>
        <w:t>re shown underneath in four quadrants of the screen. The p</w:t>
      </w:r>
      <w:r w:rsidR="0011374E">
        <w:rPr>
          <w:rFonts w:cstheme="minorHAnsi"/>
          <w:lang w:val="en-US"/>
        </w:rPr>
        <w:t>osition of the target meaning varies</w:t>
      </w:r>
      <w:r w:rsidRPr="00B821DF">
        <w:rPr>
          <w:rFonts w:cstheme="minorHAnsi"/>
          <w:lang w:val="en-US"/>
        </w:rPr>
        <w:t xml:space="preserve"> across trials. Both the idiom and t</w:t>
      </w:r>
      <w:r w:rsidR="0011374E">
        <w:rPr>
          <w:rFonts w:cstheme="minorHAnsi"/>
          <w:lang w:val="en-US"/>
        </w:rPr>
        <w:t>he four candidate meanings can</w:t>
      </w:r>
      <w:r w:rsidRPr="00B821DF">
        <w:rPr>
          <w:rFonts w:cstheme="minorHAnsi"/>
          <w:lang w:val="en-US"/>
        </w:rPr>
        <w:t xml:space="preserve"> be listened to (by mouse-clicking on a loudspeaker icon) to account for the possibility that some idioms are predominantly encountered in the spoken modality and to reduce the influence of reading skill on recognition performan</w:t>
      </w:r>
      <w:r w:rsidR="0011374E">
        <w:rPr>
          <w:rFonts w:cstheme="minorHAnsi"/>
          <w:lang w:val="en-US"/>
        </w:rPr>
        <w:t>ce. The performance indicator i</w:t>
      </w:r>
      <w:r w:rsidRPr="00B821DF">
        <w:rPr>
          <w:rFonts w:cstheme="minorHAnsi"/>
          <w:lang w:val="en-US"/>
        </w:rPr>
        <w:t>s the proportion of correctly recognized idioms.</w:t>
      </w:r>
    </w:p>
    <w:p w14:paraId="37129F36" w14:textId="3BC4DD99" w:rsidR="000F0BB9" w:rsidRDefault="000F0BB9" w:rsidP="00A23C2D">
      <w:pPr>
        <w:spacing w:after="0" w:line="480" w:lineRule="auto"/>
        <w:contextualSpacing/>
        <w:jc w:val="both"/>
        <w:rPr>
          <w:rFonts w:cstheme="minorHAnsi"/>
          <w:b/>
          <w:i/>
          <w:lang w:val="en-US"/>
        </w:rPr>
      </w:pPr>
    </w:p>
    <w:p w14:paraId="0A7619F1" w14:textId="77777777" w:rsidR="0014278F" w:rsidRPr="00B821DF" w:rsidRDefault="0014278F" w:rsidP="00A23C2D">
      <w:pPr>
        <w:spacing w:after="0" w:line="480" w:lineRule="auto"/>
        <w:contextualSpacing/>
        <w:jc w:val="both"/>
        <w:rPr>
          <w:rFonts w:cstheme="minorHAnsi"/>
          <w:b/>
          <w:i/>
          <w:lang w:val="en-US"/>
        </w:rPr>
      </w:pPr>
    </w:p>
    <w:p w14:paraId="1FB6F665" w14:textId="1EC1C2ED" w:rsidR="00921480" w:rsidRPr="00921480" w:rsidRDefault="006D1807" w:rsidP="00A23C2D">
      <w:pPr>
        <w:spacing w:after="0" w:line="480" w:lineRule="auto"/>
        <w:contextualSpacing/>
        <w:jc w:val="both"/>
        <w:rPr>
          <w:rFonts w:cstheme="minorHAnsi"/>
          <w:b/>
          <w:lang w:val="en-US"/>
        </w:rPr>
      </w:pPr>
      <w:r>
        <w:rPr>
          <w:rFonts w:cstheme="minorHAnsi"/>
          <w:b/>
          <w:lang w:val="en-US"/>
        </w:rPr>
        <w:t>8.</w:t>
      </w:r>
      <w:r w:rsidR="00921480" w:rsidRPr="00921480">
        <w:rPr>
          <w:rFonts w:cstheme="minorHAnsi"/>
          <w:b/>
          <w:lang w:val="en-US"/>
        </w:rPr>
        <w:t>4</w:t>
      </w:r>
      <w:r w:rsidR="000F0BB9" w:rsidRPr="00921480">
        <w:rPr>
          <w:rFonts w:cstheme="minorHAnsi"/>
          <w:b/>
          <w:lang w:val="en-US"/>
        </w:rPr>
        <w:t xml:space="preserve"> </w:t>
      </w:r>
      <w:r w:rsidR="00921480" w:rsidRPr="00921480">
        <w:rPr>
          <w:rFonts w:cstheme="minorHAnsi"/>
          <w:b/>
          <w:lang w:val="en-US"/>
        </w:rPr>
        <w:tab/>
        <w:t>Spelling test</w:t>
      </w:r>
    </w:p>
    <w:p w14:paraId="6072AE89" w14:textId="7052EF75" w:rsidR="000F0BB9" w:rsidRPr="00B821DF" w:rsidRDefault="00B67B2D" w:rsidP="00A23C2D">
      <w:pPr>
        <w:spacing w:after="0" w:line="480" w:lineRule="auto"/>
        <w:contextualSpacing/>
        <w:jc w:val="both"/>
        <w:rPr>
          <w:rFonts w:cstheme="minorHAnsi"/>
          <w:lang w:val="en-US"/>
        </w:rPr>
      </w:pPr>
      <w:r>
        <w:rPr>
          <w:rFonts w:cstheme="minorHAnsi"/>
          <w:lang w:val="en-US"/>
        </w:rPr>
        <w:t>We use</w:t>
      </w:r>
      <w:r w:rsidR="000F0BB9" w:rsidRPr="00B821DF">
        <w:rPr>
          <w:rFonts w:cstheme="minorHAnsi"/>
          <w:lang w:val="en-US"/>
        </w:rPr>
        <w:t xml:space="preserve"> a recently designed</w:t>
      </w:r>
      <w:r w:rsidR="000F0BB9" w:rsidRPr="00B821DF">
        <w:rPr>
          <w:rFonts w:cstheme="minorHAnsi"/>
          <w:b/>
          <w:lang w:val="en-US"/>
        </w:rPr>
        <w:t xml:space="preserve"> </w:t>
      </w:r>
      <w:r w:rsidR="000F0BB9" w:rsidRPr="00B821DF">
        <w:rPr>
          <w:rFonts w:cstheme="minorHAnsi"/>
          <w:lang w:val="en-US"/>
        </w:rPr>
        <w:t>test to assess language users’ spelling s</w:t>
      </w:r>
      <w:r w:rsidR="00FE23BF">
        <w:rPr>
          <w:rFonts w:cstheme="minorHAnsi"/>
          <w:lang w:val="en-US"/>
        </w:rPr>
        <w:t>kills.</w:t>
      </w:r>
      <w:r w:rsidR="000F0BB9" w:rsidRPr="00B821DF">
        <w:rPr>
          <w:rFonts w:cstheme="minorHAnsi"/>
          <w:lang w:val="en-US"/>
        </w:rPr>
        <w:t xml:space="preserve"> The test consist</w:t>
      </w:r>
      <w:r>
        <w:rPr>
          <w:rFonts w:cstheme="minorHAnsi"/>
          <w:lang w:val="en-US"/>
        </w:rPr>
        <w:t>s</w:t>
      </w:r>
      <w:r w:rsidR="000F0BB9" w:rsidRPr="00B821DF">
        <w:rPr>
          <w:rFonts w:cstheme="minorHAnsi"/>
          <w:lang w:val="en-US"/>
        </w:rPr>
        <w:t xml:space="preserve"> of a list of </w:t>
      </w:r>
      <w:r w:rsidR="00537B77" w:rsidRPr="00B821DF">
        <w:rPr>
          <w:rFonts w:cstheme="minorHAnsi"/>
          <w:lang w:val="en-US"/>
        </w:rPr>
        <w:t>sixty</w:t>
      </w:r>
      <w:r w:rsidR="000F0BB9" w:rsidRPr="00B821DF">
        <w:rPr>
          <w:rFonts w:cstheme="minorHAnsi"/>
          <w:lang w:val="en-US"/>
        </w:rPr>
        <w:t xml:space="preserve"> Dutch words whose spelling adult language users often find difficult. These concern for example the correct use of diaeresis (i.e., ‘bacteriën’, bacteria), the use of double consonants in plural forms (‘slimmeriken’, wise guys), and use of ei/ij (diphthong </w:t>
      </w:r>
      <w:r w:rsidR="000F0BB9" w:rsidRPr="00B821DF">
        <w:rPr>
          <w:rStyle w:val="ipa"/>
          <w:rFonts w:cstheme="minorHAnsi"/>
          <w:lang w:val="en-US"/>
        </w:rPr>
        <w:t>[ɛi], i.e. ‘allerlei’, all kinds</w:t>
      </w:r>
      <w:r>
        <w:rPr>
          <w:rFonts w:cstheme="minorHAnsi"/>
          <w:lang w:val="en-US"/>
        </w:rPr>
        <w:t>). Participants a</w:t>
      </w:r>
      <w:r w:rsidR="000F0BB9" w:rsidRPr="00B821DF">
        <w:rPr>
          <w:rFonts w:cstheme="minorHAnsi"/>
          <w:lang w:val="en-US"/>
        </w:rPr>
        <w:t xml:space="preserve">re presented with a list of </w:t>
      </w:r>
      <w:r w:rsidR="00C95B5B" w:rsidRPr="00B821DF">
        <w:rPr>
          <w:rFonts w:cstheme="minorHAnsi"/>
          <w:lang w:val="en-US"/>
        </w:rPr>
        <w:t>sixty</w:t>
      </w:r>
      <w:r w:rsidR="000F0BB9" w:rsidRPr="00B821DF">
        <w:rPr>
          <w:rFonts w:cstheme="minorHAnsi"/>
          <w:lang w:val="en-US"/>
        </w:rPr>
        <w:t xml:space="preserve"> words, in pseudo-random order, </w:t>
      </w:r>
      <w:r w:rsidR="00C95B5B" w:rsidRPr="00B821DF">
        <w:rPr>
          <w:rFonts w:cstheme="minorHAnsi"/>
          <w:lang w:val="en-US"/>
        </w:rPr>
        <w:t>divided into three columns of twenty</w:t>
      </w:r>
      <w:r w:rsidR="000F0BB9" w:rsidRPr="00B821DF">
        <w:rPr>
          <w:rFonts w:cstheme="minorHAnsi"/>
          <w:lang w:val="en-US"/>
        </w:rPr>
        <w:t xml:space="preserve"> words</w:t>
      </w:r>
      <w:r>
        <w:rPr>
          <w:rFonts w:cstheme="minorHAnsi"/>
          <w:lang w:val="en-US"/>
        </w:rPr>
        <w:t xml:space="preserve"> each. Half of the test words i</w:t>
      </w:r>
      <w:r w:rsidR="000F0BB9" w:rsidRPr="00B821DF">
        <w:rPr>
          <w:rFonts w:cstheme="minorHAnsi"/>
          <w:lang w:val="en-US"/>
        </w:rPr>
        <w:t>s spelled incorrectly. The ratio of correctly and incorrectly spell</w:t>
      </w:r>
      <w:r>
        <w:rPr>
          <w:rFonts w:cstheme="minorHAnsi"/>
          <w:lang w:val="en-US"/>
        </w:rPr>
        <w:t>ed words i</w:t>
      </w:r>
      <w:r w:rsidR="000F0BB9" w:rsidRPr="00B821DF">
        <w:rPr>
          <w:rFonts w:cstheme="minorHAnsi"/>
          <w:lang w:val="en-US"/>
        </w:rPr>
        <w:t>s not known to t</w:t>
      </w:r>
      <w:r>
        <w:rPr>
          <w:rFonts w:cstheme="minorHAnsi"/>
          <w:lang w:val="en-US"/>
        </w:rPr>
        <w:t>he participants. Participants a</w:t>
      </w:r>
      <w:r w:rsidR="000F0BB9" w:rsidRPr="00B821DF">
        <w:rPr>
          <w:rFonts w:cstheme="minorHAnsi"/>
          <w:lang w:val="en-US"/>
        </w:rPr>
        <w:t>re instructed to use their mouse to click the</w:t>
      </w:r>
      <w:r>
        <w:rPr>
          <w:rFonts w:cstheme="minorHAnsi"/>
          <w:lang w:val="en-US"/>
        </w:rPr>
        <w:t xml:space="preserve"> boxes next to words they think a</w:t>
      </w:r>
      <w:r w:rsidR="000F0BB9" w:rsidRPr="00B821DF">
        <w:rPr>
          <w:rFonts w:cstheme="minorHAnsi"/>
          <w:lang w:val="en-US"/>
        </w:rPr>
        <w:t>re spelled incorrectly. The partic</w:t>
      </w:r>
      <w:r>
        <w:rPr>
          <w:rFonts w:cstheme="minorHAnsi"/>
          <w:lang w:val="en-US"/>
        </w:rPr>
        <w:t>ipant’s performance indicator i</w:t>
      </w:r>
      <w:r w:rsidR="000F0BB9" w:rsidRPr="00B821DF">
        <w:rPr>
          <w:rFonts w:cstheme="minorHAnsi"/>
          <w:lang w:val="en-US"/>
        </w:rPr>
        <w:t>s the proportion correctly categorized misspelled words minus the proportion in</w:t>
      </w:r>
      <w:r>
        <w:rPr>
          <w:rFonts w:cstheme="minorHAnsi"/>
          <w:lang w:val="en-US"/>
        </w:rPr>
        <w:t>correctly selected words that a</w:t>
      </w:r>
      <w:r w:rsidR="000F0BB9" w:rsidRPr="00B821DF">
        <w:rPr>
          <w:rFonts w:cstheme="minorHAnsi"/>
          <w:lang w:val="en-US"/>
        </w:rPr>
        <w:t>re spelled correctly.</w:t>
      </w:r>
    </w:p>
    <w:p w14:paraId="2A9EA865" w14:textId="77777777" w:rsidR="000F0BB9" w:rsidRPr="00B821DF" w:rsidRDefault="000F0BB9" w:rsidP="00A23C2D">
      <w:pPr>
        <w:spacing w:after="0" w:line="480" w:lineRule="auto"/>
        <w:contextualSpacing/>
        <w:jc w:val="both"/>
        <w:rPr>
          <w:rFonts w:cstheme="minorHAnsi"/>
          <w:i/>
          <w:lang w:val="en-US"/>
        </w:rPr>
      </w:pPr>
    </w:p>
    <w:p w14:paraId="4BB913DB" w14:textId="7B0A3390" w:rsidR="00B25C59" w:rsidRPr="00B25C59" w:rsidRDefault="006D1807" w:rsidP="00A23C2D">
      <w:pPr>
        <w:spacing w:after="0" w:line="480" w:lineRule="auto"/>
        <w:contextualSpacing/>
        <w:jc w:val="both"/>
        <w:rPr>
          <w:rFonts w:cstheme="minorHAnsi"/>
          <w:b/>
          <w:lang w:val="en-US"/>
        </w:rPr>
      </w:pPr>
      <w:r>
        <w:rPr>
          <w:rFonts w:cstheme="minorHAnsi"/>
          <w:b/>
          <w:lang w:val="en-US"/>
        </w:rPr>
        <w:t>8.</w:t>
      </w:r>
      <w:r w:rsidR="00B25C59" w:rsidRPr="00B25C59">
        <w:rPr>
          <w:rFonts w:cstheme="minorHAnsi"/>
          <w:b/>
          <w:lang w:val="en-US"/>
        </w:rPr>
        <w:t>5</w:t>
      </w:r>
      <w:r w:rsidR="000F0BB9" w:rsidRPr="00B25C59">
        <w:rPr>
          <w:rFonts w:cstheme="minorHAnsi"/>
          <w:b/>
          <w:lang w:val="en-US"/>
        </w:rPr>
        <w:t xml:space="preserve"> </w:t>
      </w:r>
      <w:r w:rsidR="00B25C59" w:rsidRPr="00B25C59">
        <w:rPr>
          <w:rFonts w:cstheme="minorHAnsi"/>
          <w:b/>
          <w:lang w:val="en-US"/>
        </w:rPr>
        <w:tab/>
      </w:r>
      <w:r w:rsidR="00FD6346">
        <w:rPr>
          <w:rFonts w:cstheme="minorHAnsi"/>
          <w:b/>
          <w:lang w:val="en-US"/>
        </w:rPr>
        <w:t>Author recognition test</w:t>
      </w:r>
    </w:p>
    <w:p w14:paraId="23AEF060" w14:textId="79810A60" w:rsidR="000F0BB9" w:rsidRPr="00B821DF" w:rsidRDefault="000F0BB9" w:rsidP="00A23C2D">
      <w:pPr>
        <w:spacing w:after="0" w:line="480" w:lineRule="auto"/>
        <w:contextualSpacing/>
        <w:jc w:val="both"/>
        <w:rPr>
          <w:rFonts w:cstheme="minorHAnsi"/>
          <w:lang w:val="en-US"/>
        </w:rPr>
      </w:pPr>
      <w:r w:rsidRPr="00B821DF">
        <w:rPr>
          <w:rFonts w:cstheme="minorHAnsi"/>
          <w:lang w:val="en-US"/>
        </w:rPr>
        <w:t>We included</w:t>
      </w:r>
      <w:r w:rsidRPr="00B821DF">
        <w:rPr>
          <w:rFonts w:cstheme="minorHAnsi"/>
          <w:b/>
          <w:i/>
          <w:lang w:val="en-US"/>
        </w:rPr>
        <w:t xml:space="preserve"> </w:t>
      </w:r>
      <w:r w:rsidRPr="00B821DF">
        <w:rPr>
          <w:rFonts w:cstheme="minorHAnsi"/>
          <w:lang w:val="en-US"/>
        </w:rPr>
        <w:t xml:space="preserve">a digital version of the Dutch author recognition test </w:t>
      </w:r>
      <w:r w:rsidR="006D5B88">
        <w:rPr>
          <w:rFonts w:cstheme="minorHAnsi"/>
          <w:lang w:val="en-US"/>
        </w:rPr>
        <w:fldChar w:fldCharType="begin"/>
      </w:r>
      <w:r w:rsidR="00BE6463">
        <w:rPr>
          <w:rFonts w:cstheme="minorHAnsi"/>
          <w:lang w:val="en-US"/>
        </w:rPr>
        <w:instrText xml:space="preserve"> ADDIN EN.CITE &lt;EndNote&gt;&lt;Cite&gt;&lt;Author&gt;Brysbaert&lt;/Author&gt;&lt;Year&gt;2020&lt;/Year&gt;&lt;RecNum&gt;243&lt;/RecNum&gt;&lt;DisplayText&gt;[78]&lt;/DisplayText&gt;&lt;record&gt;&lt;rec-number&gt;243&lt;/rec-number&gt;&lt;foreign-keys&gt;&lt;key app="EN" db-id="fp0ztwdwrxp0wtewwsx5fres5tw2wtv9eds0" timestamp="1611334878"&gt;243&lt;/key&gt;&lt;/foreign-keys&gt;&lt;ref-type name="Journal Article"&gt;17&lt;/ref-type&gt;&lt;contributors&gt;&lt;authors&gt;&lt;author&gt;Brysbaert, Marc&lt;/author&gt;&lt;author&gt;Sui, Longjiao&lt;/author&gt;&lt;author&gt;Dirix, Nicolas&lt;/author&gt;&lt;author&gt;Hintz, Florian&lt;/author&gt;&lt;/authors&gt;&lt;/contributors&gt;&lt;titles&gt;&lt;title&gt;Dutch Author Recognition Test&lt;/title&gt;&lt;secondary-title&gt;Journal of cognition&lt;/secondary-title&gt;&lt;alt-title&gt;J Cogn&lt;/alt-title&gt;&lt;/titles&gt;&lt;periodical&gt;&lt;full-title&gt;Journal of cognition&lt;/full-title&gt;&lt;abbr-1&gt;J Cogn&lt;/abbr-1&gt;&lt;/periodical&gt;&lt;alt-periodical&gt;&lt;full-title&gt;Journal of cognition&lt;/full-title&gt;&lt;abbr-1&gt;J Cogn&lt;/abbr-1&gt;&lt;/alt-periodical&gt;&lt;pages&gt;6-6&lt;/pages&gt;&lt;volume&gt;3&lt;/volume&gt;&lt;number&gt;1&lt;/number&gt;&lt;keywords&gt;&lt;keyword&gt;author recognition&lt;/keyword&gt;&lt;keyword&gt;language processing&lt;/keyword&gt;&lt;keyword&gt;reading&lt;/keyword&gt;&lt;keyword&gt;word recognition&lt;/keyword&gt;&lt;/keywords&gt;&lt;dates&gt;&lt;year&gt;2020&lt;/year&gt;&lt;/dates&gt;&lt;publisher&gt;Ubiquity Press&lt;/publisher&gt;&lt;isbn&gt;2514-4820&lt;/isbn&gt;&lt;accession-num&gt;32259014&lt;/accession-num&gt;&lt;urls&gt;&lt;related-urls&gt;&lt;url&gt;https://pubmed.ncbi.nlm.nih.gov/32259014&lt;/url&gt;&lt;url&gt;https://www.ncbi.nlm.nih.gov/pmc/articles/PMC7101010/&lt;/url&gt;&lt;/related-urls&gt;&lt;/urls&gt;&lt;remote-database-name&gt;PubMed&lt;/remote-database-name&gt;&lt;language&gt;eng&lt;/language&gt;&lt;/record&gt;&lt;/Cite&gt;&lt;/EndNote&gt;</w:instrText>
      </w:r>
      <w:r w:rsidR="006D5B88">
        <w:rPr>
          <w:rFonts w:cstheme="minorHAnsi"/>
          <w:lang w:val="en-US"/>
        </w:rPr>
        <w:fldChar w:fldCharType="separate"/>
      </w:r>
      <w:r w:rsidR="00BE6463">
        <w:rPr>
          <w:rFonts w:cstheme="minorHAnsi"/>
          <w:noProof/>
          <w:lang w:val="en-US"/>
        </w:rPr>
        <w:t>[78]</w:t>
      </w:r>
      <w:r w:rsidR="006D5B88">
        <w:rPr>
          <w:rFonts w:cstheme="minorHAnsi"/>
          <w:lang w:val="en-US"/>
        </w:rPr>
        <w:fldChar w:fldCharType="end"/>
      </w:r>
      <w:r w:rsidRPr="00B821DF">
        <w:rPr>
          <w:rFonts w:cstheme="minorHAnsi"/>
          <w:lang w:val="en-US"/>
        </w:rPr>
        <w:t xml:space="preserve"> to measure li</w:t>
      </w:r>
      <w:r w:rsidR="00B67B2D">
        <w:rPr>
          <w:rFonts w:cstheme="minorHAnsi"/>
          <w:lang w:val="en-US"/>
        </w:rPr>
        <w:t>terary exposure. Participants a</w:t>
      </w:r>
      <w:r w:rsidRPr="00B821DF">
        <w:rPr>
          <w:rFonts w:cstheme="minorHAnsi"/>
          <w:lang w:val="en-US"/>
        </w:rPr>
        <w:t>re presented with a written list of 132 names, divided into three co</w:t>
      </w:r>
      <w:r w:rsidR="00B67B2D">
        <w:rPr>
          <w:rFonts w:cstheme="minorHAnsi"/>
          <w:lang w:val="en-US"/>
        </w:rPr>
        <w:t>lumns of 44 words each. They have</w:t>
      </w:r>
      <w:r w:rsidRPr="00B821DF">
        <w:rPr>
          <w:rFonts w:cstheme="minorHAnsi"/>
          <w:lang w:val="en-US"/>
        </w:rPr>
        <w:t xml:space="preserve"> to indicat</w:t>
      </w:r>
      <w:r w:rsidR="00B67B2D">
        <w:rPr>
          <w:rFonts w:cstheme="minorHAnsi"/>
          <w:lang w:val="en-US"/>
        </w:rPr>
        <w:t>e which of the listed persons a</w:t>
      </w:r>
      <w:r w:rsidRPr="00B821DF">
        <w:rPr>
          <w:rFonts w:cstheme="minorHAnsi"/>
          <w:lang w:val="en-US"/>
        </w:rPr>
        <w:t>re authors (e.g., Roald Dahl, Nicci French).</w:t>
      </w:r>
      <w:r w:rsidR="00B67B2D">
        <w:rPr>
          <w:rFonts w:cstheme="minorHAnsi"/>
          <w:lang w:val="en-US"/>
        </w:rPr>
        <w:t xml:space="preserve"> Ninety of the listed persons are authors and 42 a</w:t>
      </w:r>
      <w:r w:rsidRPr="00B821DF">
        <w:rPr>
          <w:rFonts w:cstheme="minorHAnsi"/>
          <w:lang w:val="en-US"/>
        </w:rPr>
        <w:t>re non-author foils. Au</w:t>
      </w:r>
      <w:r w:rsidR="00B67B2D">
        <w:rPr>
          <w:rFonts w:cstheme="minorHAnsi"/>
          <w:lang w:val="en-US"/>
        </w:rPr>
        <w:t>thors and non-authors a</w:t>
      </w:r>
      <w:r w:rsidRPr="00B821DF">
        <w:rPr>
          <w:rFonts w:cstheme="minorHAnsi"/>
          <w:lang w:val="en-US"/>
        </w:rPr>
        <w:t>re listed in pseudo-random order and the</w:t>
      </w:r>
      <w:r w:rsidR="00B67B2D">
        <w:rPr>
          <w:rFonts w:cstheme="minorHAnsi"/>
          <w:lang w:val="en-US"/>
        </w:rPr>
        <w:t xml:space="preserve"> ratio of authors/non-authors i</w:t>
      </w:r>
      <w:r w:rsidRPr="00B821DF">
        <w:rPr>
          <w:rFonts w:cstheme="minorHAnsi"/>
          <w:lang w:val="en-US"/>
        </w:rPr>
        <w:t>s not known to participan</w:t>
      </w:r>
      <w:r w:rsidR="00B67B2D">
        <w:rPr>
          <w:rFonts w:cstheme="minorHAnsi"/>
          <w:lang w:val="en-US"/>
        </w:rPr>
        <w:t>ts. The performance indicator i</w:t>
      </w:r>
      <w:r w:rsidRPr="00B821DF">
        <w:rPr>
          <w:rFonts w:cstheme="minorHAnsi"/>
          <w:lang w:val="en-US"/>
        </w:rPr>
        <w:t>s the proportion of correctly identified authors minus the proportion non-authors wrongly selected.</w:t>
      </w:r>
    </w:p>
    <w:p w14:paraId="094869DF" w14:textId="77777777" w:rsidR="000F0BB9" w:rsidRPr="00B821DF" w:rsidRDefault="000F0BB9" w:rsidP="00A23C2D">
      <w:pPr>
        <w:spacing w:after="0" w:line="480" w:lineRule="auto"/>
        <w:contextualSpacing/>
        <w:jc w:val="both"/>
        <w:rPr>
          <w:rFonts w:cstheme="minorHAnsi"/>
          <w:lang w:val="en-US"/>
        </w:rPr>
      </w:pPr>
    </w:p>
    <w:p w14:paraId="5B5A5D8B" w14:textId="2A44B8B6" w:rsidR="00FD6346" w:rsidRPr="00FD6346" w:rsidRDefault="006D1807" w:rsidP="00A23C2D">
      <w:pPr>
        <w:spacing w:after="0" w:line="480" w:lineRule="auto"/>
        <w:contextualSpacing/>
        <w:jc w:val="both"/>
        <w:rPr>
          <w:rFonts w:cstheme="minorHAnsi"/>
          <w:b/>
          <w:lang w:val="en-US"/>
        </w:rPr>
      </w:pPr>
      <w:r>
        <w:rPr>
          <w:rFonts w:cstheme="minorHAnsi"/>
          <w:b/>
          <w:lang w:val="en-US"/>
        </w:rPr>
        <w:t>8.</w:t>
      </w:r>
      <w:r w:rsidR="00FD6346" w:rsidRPr="00FD6346">
        <w:rPr>
          <w:rFonts w:cstheme="minorHAnsi"/>
          <w:b/>
          <w:lang w:val="en-US"/>
        </w:rPr>
        <w:t xml:space="preserve">6 </w:t>
      </w:r>
      <w:r w:rsidR="003B3392">
        <w:rPr>
          <w:rFonts w:cstheme="minorHAnsi"/>
          <w:b/>
          <w:lang w:val="en-US"/>
        </w:rPr>
        <w:tab/>
      </w:r>
      <w:r w:rsidR="00FD6346" w:rsidRPr="00FD6346">
        <w:rPr>
          <w:rFonts w:cstheme="minorHAnsi"/>
          <w:b/>
          <w:lang w:val="en-US"/>
        </w:rPr>
        <w:t>Prescriptive grammar test</w:t>
      </w:r>
    </w:p>
    <w:p w14:paraId="3A123F11" w14:textId="2A01E51D" w:rsidR="000F0BB9" w:rsidRPr="00B821DF" w:rsidRDefault="000F0BB9" w:rsidP="00A23C2D">
      <w:pPr>
        <w:spacing w:after="0" w:line="480" w:lineRule="auto"/>
        <w:contextualSpacing/>
        <w:jc w:val="both"/>
        <w:rPr>
          <w:rFonts w:cstheme="minorHAnsi"/>
          <w:lang w:val="en-US"/>
        </w:rPr>
      </w:pPr>
      <w:r w:rsidRPr="00B821DF">
        <w:rPr>
          <w:rFonts w:cstheme="minorHAnsi"/>
          <w:lang w:val="en-US"/>
        </w:rPr>
        <w:t>To assess participants’ knowledge of Dutch prescriptive grammar, a recently developed grammaticality judg</w:t>
      </w:r>
      <w:r w:rsidR="003F4B88">
        <w:rPr>
          <w:rFonts w:cstheme="minorHAnsi"/>
          <w:lang w:val="en-US"/>
        </w:rPr>
        <w:t>e</w:t>
      </w:r>
      <w:r w:rsidRPr="00B821DF">
        <w:rPr>
          <w:rFonts w:cstheme="minorHAnsi"/>
          <w:lang w:val="en-US"/>
        </w:rPr>
        <w:t xml:space="preserve">ment test </w:t>
      </w:r>
      <w:r w:rsidR="006D5B88">
        <w:rPr>
          <w:rFonts w:cstheme="minorHAnsi"/>
          <w:lang w:val="en-US"/>
        </w:rPr>
        <w:fldChar w:fldCharType="begin"/>
      </w:r>
      <w:r w:rsidR="00BE6463">
        <w:rPr>
          <w:rFonts w:cstheme="minorHAnsi"/>
          <w:lang w:val="en-US"/>
        </w:rPr>
        <w:instrText xml:space="preserve"> ADDIN EN.CITE &lt;EndNote&gt;&lt;Cite&gt;&lt;Author&gt;Hubers&lt;/Author&gt;&lt;Year&gt;2016&lt;/Year&gt;&lt;RecNum&gt;244&lt;/RecNum&gt;&lt;DisplayText&gt;[79]&lt;/DisplayText&gt;&lt;record&gt;&lt;rec-number&gt;244&lt;/rec-number&gt;&lt;foreign-keys&gt;&lt;key app="EN" db-id="fp0ztwdwrxp0wtewwsx5fres5tw2wtv9eds0" timestamp="1611334981"&gt;244&lt;/key&gt;&lt;/foreign-keys&gt;&lt;ref-type name="Journal Article"&gt;17&lt;/ref-type&gt;&lt;contributors&gt;&lt;authors&gt;&lt;author&gt;Hubers, Ferdy&lt;/author&gt;&lt;author&gt;Snijders, Tineke&lt;/author&gt;&lt;author&gt;Hoop, H.&lt;/author&gt;&lt;/authors&gt;&lt;/contributors&gt;&lt;titles&gt;&lt;title&gt;How the brain processes violations of the grammatical norm: An fMRI study&lt;/title&gt;&lt;secondary-title&gt;Brain and Language&lt;/secondary-title&gt;&lt;/titles&gt;&lt;periodical&gt;&lt;full-title&gt;Brain and Language&lt;/full-title&gt;&lt;/periodical&gt;&lt;pages&gt;22-31&lt;/pages&gt;&lt;volume&gt;163&lt;/volume&gt;&lt;dates&gt;&lt;year&gt;2016&lt;/year&gt;&lt;pub-dates&gt;&lt;date&gt;12/01&lt;/date&gt;&lt;/pub-dates&gt;&lt;/dates&gt;&lt;urls&gt;&lt;/urls&gt;&lt;/record&gt;&lt;/Cite&gt;&lt;/EndNote&gt;</w:instrText>
      </w:r>
      <w:r w:rsidR="006D5B88">
        <w:rPr>
          <w:rFonts w:cstheme="minorHAnsi"/>
          <w:lang w:val="en-US"/>
        </w:rPr>
        <w:fldChar w:fldCharType="separate"/>
      </w:r>
      <w:r w:rsidR="00BE6463">
        <w:rPr>
          <w:rFonts w:cstheme="minorHAnsi"/>
          <w:noProof/>
          <w:lang w:val="en-US"/>
        </w:rPr>
        <w:t>[79]</w:t>
      </w:r>
      <w:r w:rsidR="006D5B88">
        <w:rPr>
          <w:rFonts w:cstheme="minorHAnsi"/>
          <w:lang w:val="en-US"/>
        </w:rPr>
        <w:fldChar w:fldCharType="end"/>
      </w:r>
      <w:r w:rsidRPr="00B821DF">
        <w:rPr>
          <w:rFonts w:cstheme="minorHAnsi"/>
          <w:lang w:val="en-US"/>
        </w:rPr>
        <w:t xml:space="preserve"> </w:t>
      </w:r>
      <w:r w:rsidR="00B67B2D">
        <w:rPr>
          <w:rFonts w:cstheme="minorHAnsi"/>
          <w:lang w:val="en-US"/>
        </w:rPr>
        <w:t>is used. Participants hear spoken sentences and indicate</w:t>
      </w:r>
      <w:r w:rsidRPr="00B821DF">
        <w:rPr>
          <w:rFonts w:cstheme="minorHAnsi"/>
          <w:lang w:val="en-US"/>
        </w:rPr>
        <w:t xml:space="preserve"> for each of them whether they</w:t>
      </w:r>
      <w:r w:rsidR="00B67B2D">
        <w:rPr>
          <w:rFonts w:cstheme="minorHAnsi"/>
          <w:lang w:val="en-US"/>
        </w:rPr>
        <w:t xml:space="preserve"> think</w:t>
      </w:r>
      <w:r w:rsidRPr="00B821DF">
        <w:rPr>
          <w:rFonts w:cstheme="minorHAnsi"/>
          <w:lang w:val="en-US"/>
        </w:rPr>
        <w:t xml:space="preserve"> it </w:t>
      </w:r>
      <w:r w:rsidR="00B67B2D">
        <w:rPr>
          <w:rFonts w:cstheme="minorHAnsi"/>
          <w:lang w:val="en-US"/>
        </w:rPr>
        <w:t>i</w:t>
      </w:r>
      <w:r w:rsidRPr="00B821DF">
        <w:rPr>
          <w:rFonts w:cstheme="minorHAnsi"/>
          <w:lang w:val="en-US"/>
        </w:rPr>
        <w:t xml:space="preserve">s a correct Dutch </w:t>
      </w:r>
      <w:r w:rsidR="00B67B2D">
        <w:rPr>
          <w:rFonts w:cstheme="minorHAnsi"/>
          <w:lang w:val="en-US"/>
        </w:rPr>
        <w:t>sentence. The sentences features</w:t>
      </w:r>
      <w:r w:rsidRPr="00B821DF">
        <w:rPr>
          <w:rFonts w:cstheme="minorHAnsi"/>
          <w:lang w:val="en-US"/>
        </w:rPr>
        <w:t xml:space="preserve"> five grammatical categories (eight trials per category, 50% correct), which adult native speakers of Dutch often find difficult to use correctly: personal pronouns (‘ze’, they vs. ‘hun’, their; ‘ik’, I vs. ‘mij’, me), comparatives (‘als’, as vs. ‘dan’, than), relative pronouns (‘die’, this vs. ‘dat’, that) and participle formation of complex verbs  (e.g., ‘sto</w:t>
      </w:r>
      <w:r w:rsidR="000E17D3">
        <w:rPr>
          <w:rFonts w:cstheme="minorHAnsi"/>
          <w:lang w:val="en-US"/>
        </w:rPr>
        <w:t>fzuigen’, to vacuum). Stimuli we</w:t>
      </w:r>
      <w:r w:rsidRPr="00B821DF">
        <w:rPr>
          <w:rFonts w:cstheme="minorHAnsi"/>
          <w:lang w:val="en-US"/>
        </w:rPr>
        <w:t>re recorded in a soundproof booth. Average sentence d</w:t>
      </w:r>
      <w:r w:rsidR="00B67B2D">
        <w:rPr>
          <w:rFonts w:cstheme="minorHAnsi"/>
          <w:lang w:val="en-US"/>
        </w:rPr>
        <w:t>uration i</w:t>
      </w:r>
      <w:r w:rsidRPr="00B821DF">
        <w:rPr>
          <w:rFonts w:cstheme="minorHAnsi"/>
          <w:lang w:val="en-US"/>
        </w:rPr>
        <w:t>s 4</w:t>
      </w:r>
      <w:r w:rsidR="00854C40" w:rsidRPr="00B821DF">
        <w:rPr>
          <w:rFonts w:cstheme="minorHAnsi"/>
          <w:lang w:val="en-US"/>
        </w:rPr>
        <w:t>,</w:t>
      </w:r>
      <w:r w:rsidRPr="00B821DF">
        <w:rPr>
          <w:rFonts w:cstheme="minorHAnsi"/>
          <w:lang w:val="en-US"/>
        </w:rPr>
        <w:t>344 ms (</w:t>
      </w:r>
      <w:r w:rsidRPr="00B821DF">
        <w:rPr>
          <w:rFonts w:cstheme="minorHAnsi"/>
          <w:i/>
          <w:lang w:val="en-US"/>
        </w:rPr>
        <w:t>SD</w:t>
      </w:r>
      <w:r w:rsidRPr="00B821DF">
        <w:rPr>
          <w:rFonts w:cstheme="minorHAnsi"/>
          <w:lang w:val="en-US"/>
        </w:rPr>
        <w:t xml:space="preserve"> = 653, range = 3056 - 5901).</w:t>
      </w:r>
    </w:p>
    <w:p w14:paraId="690A4BB6" w14:textId="0AD6C50D" w:rsidR="000F0BB9" w:rsidRPr="00B821DF" w:rsidRDefault="00705A4D" w:rsidP="00A23C2D">
      <w:pPr>
        <w:spacing w:after="0" w:line="480" w:lineRule="auto"/>
        <w:jc w:val="both"/>
        <w:rPr>
          <w:rFonts w:cstheme="minorHAnsi"/>
          <w:lang w:val="en-US"/>
        </w:rPr>
      </w:pPr>
      <w:r>
        <w:rPr>
          <w:rFonts w:cstheme="minorHAnsi"/>
          <w:lang w:val="en-US"/>
        </w:rPr>
        <w:tab/>
        <w:t>Each trial starts</w:t>
      </w:r>
      <w:r w:rsidR="000F0BB9" w:rsidRPr="00B821DF">
        <w:rPr>
          <w:rFonts w:cstheme="minorHAnsi"/>
          <w:lang w:val="en-US"/>
        </w:rPr>
        <w:t xml:space="preserve"> with the presentation of a</w:t>
      </w:r>
      <w:r>
        <w:rPr>
          <w:rFonts w:cstheme="minorHAnsi"/>
          <w:lang w:val="en-US"/>
        </w:rPr>
        <w:t xml:space="preserve"> fixation cross, which coincides</w:t>
      </w:r>
      <w:r w:rsidR="000F0BB9" w:rsidRPr="00B821DF">
        <w:rPr>
          <w:rFonts w:cstheme="minorHAnsi"/>
          <w:lang w:val="en-US"/>
        </w:rPr>
        <w:t xml:space="preserve"> with the playback of the spoken sente</w:t>
      </w:r>
      <w:r>
        <w:rPr>
          <w:rFonts w:cstheme="minorHAnsi"/>
          <w:lang w:val="en-US"/>
        </w:rPr>
        <w:t>nce. The fixation cross remains</w:t>
      </w:r>
      <w:r w:rsidR="000F0BB9" w:rsidRPr="00B821DF">
        <w:rPr>
          <w:rFonts w:cstheme="minorHAnsi"/>
          <w:lang w:val="en-US"/>
        </w:rPr>
        <w:t xml:space="preserve"> in view for the duration of the sentence. Each sentence </w:t>
      </w:r>
      <w:r>
        <w:rPr>
          <w:rFonts w:cstheme="minorHAnsi"/>
          <w:lang w:val="en-US"/>
        </w:rPr>
        <w:t>i</w:t>
      </w:r>
      <w:r w:rsidR="000F0BB9" w:rsidRPr="00B821DF">
        <w:rPr>
          <w:rFonts w:cstheme="minorHAnsi"/>
          <w:lang w:val="en-US"/>
        </w:rPr>
        <w:t>s presented only once. Participants c</w:t>
      </w:r>
      <w:r>
        <w:rPr>
          <w:rFonts w:cstheme="minorHAnsi"/>
          <w:lang w:val="en-US"/>
        </w:rPr>
        <w:t>an</w:t>
      </w:r>
      <w:r w:rsidR="000F0BB9" w:rsidRPr="00B821DF">
        <w:rPr>
          <w:rFonts w:cstheme="minorHAnsi"/>
          <w:lang w:val="en-US"/>
        </w:rPr>
        <w:t xml:space="preserve"> respond during or after the presentation of the sentence by mouse-clicking on the appropri</w:t>
      </w:r>
      <w:r w:rsidR="00B3663D">
        <w:rPr>
          <w:rFonts w:cstheme="minorHAnsi"/>
          <w:lang w:val="en-US"/>
        </w:rPr>
        <w:t>ate button on the screen (label</w:t>
      </w:r>
      <w:r w:rsidR="000F0BB9" w:rsidRPr="00B821DF">
        <w:rPr>
          <w:rFonts w:cstheme="minorHAnsi"/>
          <w:lang w:val="en-US"/>
        </w:rPr>
        <w:t xml:space="preserve">ed ‘correct’, right-hand position and ‘incorrect’, left-hand position). The mouse-click </w:t>
      </w:r>
      <w:r>
        <w:rPr>
          <w:rFonts w:cstheme="minorHAnsi"/>
          <w:lang w:val="en-US"/>
        </w:rPr>
        <w:t>terminates</w:t>
      </w:r>
      <w:r w:rsidR="000F0BB9" w:rsidRPr="00B821DF">
        <w:rPr>
          <w:rFonts w:cstheme="minorHAnsi"/>
          <w:lang w:val="en-US"/>
        </w:rPr>
        <w:t xml:space="preserve"> the tr</w:t>
      </w:r>
      <w:r>
        <w:rPr>
          <w:rFonts w:cstheme="minorHAnsi"/>
          <w:lang w:val="en-US"/>
        </w:rPr>
        <w:t>ial. The inter-trial interval i</w:t>
      </w:r>
      <w:r w:rsidR="000F0BB9" w:rsidRPr="00B821DF">
        <w:rPr>
          <w:rFonts w:cstheme="minorHAnsi"/>
          <w:lang w:val="en-US"/>
        </w:rPr>
        <w:t xml:space="preserve">s 500 </w:t>
      </w:r>
      <w:r>
        <w:rPr>
          <w:rFonts w:cstheme="minorHAnsi"/>
          <w:lang w:val="en-US"/>
        </w:rPr>
        <w:t>ms. The performance indicator i</w:t>
      </w:r>
      <w:r w:rsidR="000F0BB9" w:rsidRPr="00B821DF">
        <w:rPr>
          <w:rFonts w:cstheme="minorHAnsi"/>
          <w:lang w:val="en-US"/>
        </w:rPr>
        <w:t>s the proportion of correct responses</w:t>
      </w:r>
    </w:p>
    <w:p w14:paraId="4B076B78" w14:textId="77777777" w:rsidR="000F0BB9" w:rsidRPr="00B821DF" w:rsidRDefault="000F0BB9" w:rsidP="00A23C2D">
      <w:pPr>
        <w:spacing w:after="0" w:line="480" w:lineRule="auto"/>
        <w:jc w:val="both"/>
        <w:rPr>
          <w:rFonts w:cstheme="minorHAnsi"/>
          <w:lang w:val="en-US"/>
        </w:rPr>
      </w:pPr>
    </w:p>
    <w:p w14:paraId="76B2B913" w14:textId="5B77FC9D" w:rsidR="000F0BB9" w:rsidRPr="00FD6346" w:rsidRDefault="000F0BB9" w:rsidP="00A23C2D">
      <w:pPr>
        <w:spacing w:after="0" w:line="480" w:lineRule="auto"/>
        <w:jc w:val="both"/>
        <w:rPr>
          <w:rFonts w:cstheme="minorHAnsi"/>
          <w:b/>
          <w:lang w:val="en-US"/>
        </w:rPr>
      </w:pPr>
      <w:r w:rsidRPr="00FD6346">
        <w:rPr>
          <w:rFonts w:cstheme="minorHAnsi"/>
          <w:b/>
          <w:lang w:val="en-US"/>
        </w:rPr>
        <w:t>General cognitive skills tests: Non-verbal processing speed</w:t>
      </w:r>
    </w:p>
    <w:p w14:paraId="41730FFA" w14:textId="33073517" w:rsidR="000F0BB9" w:rsidRPr="00B821DF" w:rsidRDefault="000F0BB9" w:rsidP="00A23C2D">
      <w:pPr>
        <w:spacing w:after="0" w:line="480" w:lineRule="auto"/>
        <w:jc w:val="both"/>
        <w:rPr>
          <w:rFonts w:cstheme="minorHAnsi"/>
          <w:lang w:val="en-US"/>
        </w:rPr>
      </w:pPr>
      <w:r w:rsidRPr="00B821DF">
        <w:rPr>
          <w:rFonts w:cstheme="minorHAnsi"/>
          <w:i/>
          <w:lang w:val="en-US"/>
        </w:rPr>
        <w:t>Auditory reaction time (A-RT) tests.</w:t>
      </w:r>
      <w:r w:rsidRPr="00B821DF">
        <w:rPr>
          <w:rFonts w:cstheme="minorHAnsi"/>
          <w:b/>
          <w:lang w:val="en-US"/>
        </w:rPr>
        <w:t xml:space="preserve"> </w:t>
      </w:r>
      <w:r w:rsidRPr="00B821DF">
        <w:rPr>
          <w:rFonts w:cstheme="minorHAnsi"/>
          <w:lang w:val="en-US"/>
        </w:rPr>
        <w:t>Two tests tapping response speed</w:t>
      </w:r>
      <w:r w:rsidR="0050553C">
        <w:rPr>
          <w:rFonts w:cstheme="minorHAnsi"/>
          <w:lang w:val="en-US"/>
        </w:rPr>
        <w:t xml:space="preserve"> </w:t>
      </w:r>
      <w:r w:rsidR="00705A4D">
        <w:rPr>
          <w:rFonts w:cstheme="minorHAnsi"/>
          <w:lang w:val="en-US"/>
        </w:rPr>
        <w:t>to auditory stimuli a</w:t>
      </w:r>
      <w:r w:rsidR="0050553C">
        <w:rPr>
          <w:rFonts w:cstheme="minorHAnsi"/>
          <w:lang w:val="en-US"/>
        </w:rPr>
        <w:t>re used</w:t>
      </w:r>
      <w:r w:rsidR="00F1628B">
        <w:rPr>
          <w:rFonts w:cstheme="minorHAnsi"/>
          <w:lang w:val="en-US"/>
        </w:rPr>
        <w:t xml:space="preserve"> </w:t>
      </w:r>
      <w:r w:rsidR="00F1628B">
        <w:rPr>
          <w:rFonts w:cstheme="minorHAnsi"/>
          <w:lang w:val="en-US"/>
        </w:rPr>
        <w:fldChar w:fldCharType="begin"/>
      </w:r>
      <w:r w:rsidR="00BE6463">
        <w:rPr>
          <w:rFonts w:cstheme="minorHAnsi"/>
          <w:lang w:val="en-US"/>
        </w:rPr>
        <w:instrText xml:space="preserve"> ADDIN EN.CITE &lt;EndNote&gt;&lt;Cite&gt;&lt;Author&gt;Hintz&lt;/Author&gt;&lt;Year&gt;2020&lt;/Year&gt;&lt;RecNum&gt;233&lt;/RecNum&gt;&lt;DisplayText&gt;[80]&lt;/DisplayText&gt;&lt;record&gt;&lt;rec-number&gt;233&lt;/rec-number&gt;&lt;foreign-keys&gt;&lt;key app="EN" db-id="fp0ztwdwrxp0wtewwsx5fres5tw2wtv9eds0" timestamp="1611333568"&gt;233&lt;/key&gt;&lt;/foreign-keys&gt;&lt;ref-type name="Journal Article"&gt;17&lt;/ref-type&gt;&lt;contributors&gt;&lt;authors&gt;&lt;author&gt;Hintz, F.&lt;/author&gt;&lt;author&gt;Jongman, S. R.&lt;/author&gt;&lt;author&gt;Dijkhuis, M. &lt;/author&gt;&lt;author&gt;van ’t Hoff, V. &lt;/author&gt;&lt;author&gt;McQueen, J. M. &lt;/author&gt;&lt;author&gt;Meyer, A. S. &lt;/author&gt;&lt;/authors&gt;&lt;/contributors&gt;&lt;titles&gt;&lt;title&gt;Shared lexical access processes in speaking and listening? An individual differences study&lt;/title&gt;&lt;secondary-title&gt;Journal of Experimental Psychology: Learning, Memory, and Cognition&lt;/secondary-title&gt;&lt;/titles&gt;&lt;periodical&gt;&lt;full-title&gt;Journal of Experimental Psychology: Learning, Memory, and Cognition&lt;/full-title&gt;&lt;/periodical&gt;&lt;pages&gt;1048–1063&lt;/pages&gt;&lt;volume&gt;46&lt;/volume&gt;&lt;number&gt;6&lt;/number&gt;&lt;dates&gt;&lt;year&gt;2020&lt;/year&gt;&lt;/dates&gt;&lt;urls&gt;&lt;/urls&gt;&lt;/record&gt;&lt;/Cite&gt;&lt;/EndNote&gt;</w:instrText>
      </w:r>
      <w:r w:rsidR="00F1628B">
        <w:rPr>
          <w:rFonts w:cstheme="minorHAnsi"/>
          <w:lang w:val="en-US"/>
        </w:rPr>
        <w:fldChar w:fldCharType="separate"/>
      </w:r>
      <w:r w:rsidR="00BE6463">
        <w:rPr>
          <w:rFonts w:cstheme="minorHAnsi"/>
          <w:noProof/>
          <w:lang w:val="en-US"/>
        </w:rPr>
        <w:t>[80]</w:t>
      </w:r>
      <w:r w:rsidR="00F1628B">
        <w:rPr>
          <w:rFonts w:cstheme="minorHAnsi"/>
          <w:lang w:val="en-US"/>
        </w:rPr>
        <w:fldChar w:fldCharType="end"/>
      </w:r>
      <w:r w:rsidR="00705A4D">
        <w:rPr>
          <w:rFonts w:cstheme="minorHAnsi"/>
          <w:lang w:val="en-US"/>
        </w:rPr>
        <w:t>. In both cases, the task i</w:t>
      </w:r>
      <w:r w:rsidRPr="00B821DF">
        <w:rPr>
          <w:rFonts w:cstheme="minorHAnsi"/>
          <w:lang w:val="en-US"/>
        </w:rPr>
        <w:t>s to respond as fast as possible to the onset of an auditory stimulus.</w:t>
      </w:r>
    </w:p>
    <w:p w14:paraId="7E3B234A" w14:textId="77777777" w:rsidR="00FD6346" w:rsidRDefault="00FD6346" w:rsidP="00A23C2D">
      <w:pPr>
        <w:spacing w:after="0" w:line="480" w:lineRule="auto"/>
        <w:jc w:val="both"/>
        <w:rPr>
          <w:rFonts w:cstheme="minorHAnsi"/>
          <w:i/>
          <w:lang w:val="en-US"/>
        </w:rPr>
      </w:pPr>
    </w:p>
    <w:p w14:paraId="20A74D79" w14:textId="5278AE6B" w:rsidR="00FD6346" w:rsidRPr="00FD6346" w:rsidRDefault="006D1807" w:rsidP="00A23C2D">
      <w:pPr>
        <w:spacing w:after="0" w:line="480" w:lineRule="auto"/>
        <w:jc w:val="both"/>
        <w:rPr>
          <w:rFonts w:cstheme="minorHAnsi"/>
          <w:b/>
          <w:lang w:val="en-US"/>
        </w:rPr>
      </w:pPr>
      <w:r>
        <w:rPr>
          <w:rFonts w:cstheme="minorHAnsi"/>
          <w:b/>
          <w:lang w:val="en-US"/>
        </w:rPr>
        <w:t>8.7</w:t>
      </w:r>
      <w:r w:rsidR="000F0BB9" w:rsidRPr="00FD6346">
        <w:rPr>
          <w:rFonts w:cstheme="minorHAnsi"/>
          <w:b/>
          <w:lang w:val="en-US"/>
        </w:rPr>
        <w:t xml:space="preserve"> </w:t>
      </w:r>
      <w:r w:rsidR="00FD6346" w:rsidRPr="00FD6346">
        <w:rPr>
          <w:rFonts w:cstheme="minorHAnsi"/>
          <w:b/>
          <w:lang w:val="en-US"/>
        </w:rPr>
        <w:tab/>
      </w:r>
      <w:r w:rsidR="000F0BB9" w:rsidRPr="00FD6346">
        <w:rPr>
          <w:rFonts w:cstheme="minorHAnsi"/>
          <w:b/>
          <w:lang w:val="en-US"/>
        </w:rPr>
        <w:t>Aud</w:t>
      </w:r>
      <w:r w:rsidR="00FD6346">
        <w:rPr>
          <w:rFonts w:cstheme="minorHAnsi"/>
          <w:b/>
          <w:lang w:val="en-US"/>
        </w:rPr>
        <w:t>itory simple reaction time test</w:t>
      </w:r>
    </w:p>
    <w:p w14:paraId="7638D03F" w14:textId="1B2D42E2" w:rsidR="000F0BB9" w:rsidRPr="00B821DF" w:rsidRDefault="000F0BB9" w:rsidP="00A23C2D">
      <w:pPr>
        <w:spacing w:after="0" w:line="480" w:lineRule="auto"/>
        <w:jc w:val="both"/>
        <w:rPr>
          <w:rFonts w:cstheme="minorHAnsi"/>
          <w:lang w:val="en-US"/>
        </w:rPr>
      </w:pPr>
      <w:r w:rsidRPr="00B821DF">
        <w:rPr>
          <w:rFonts w:cstheme="minorHAnsi"/>
          <w:lang w:val="en-US"/>
        </w:rPr>
        <w:t>In the si</w:t>
      </w:r>
      <w:r w:rsidR="00705A4D">
        <w:rPr>
          <w:rFonts w:cstheme="minorHAnsi"/>
          <w:lang w:val="en-US"/>
        </w:rPr>
        <w:t>mple A-RT test, participants see</w:t>
      </w:r>
      <w:r w:rsidRPr="00B821DF">
        <w:rPr>
          <w:rFonts w:cstheme="minorHAnsi"/>
          <w:lang w:val="en-US"/>
        </w:rPr>
        <w:t xml:space="preserve"> a fixation cross in the </w:t>
      </w:r>
      <w:r w:rsidR="00EB6FD6" w:rsidRPr="00B821DF">
        <w:rPr>
          <w:rFonts w:cstheme="minorHAnsi"/>
          <w:lang w:val="en-US"/>
        </w:rPr>
        <w:t>center</w:t>
      </w:r>
      <w:r w:rsidRPr="00B821DF">
        <w:rPr>
          <w:rFonts w:cstheme="minorHAnsi"/>
          <w:lang w:val="en-US"/>
        </w:rPr>
        <w:t xml:space="preserve"> of the screen. After an interval varying between one and three seconds, a sine tone (550 Hz, 400 ms long) </w:t>
      </w:r>
      <w:r w:rsidR="00705A4D">
        <w:rPr>
          <w:rFonts w:cstheme="minorHAnsi"/>
          <w:lang w:val="en-US"/>
        </w:rPr>
        <w:t>is played. Participants a</w:t>
      </w:r>
      <w:r w:rsidRPr="00B821DF">
        <w:rPr>
          <w:rFonts w:cstheme="minorHAnsi"/>
          <w:lang w:val="en-US"/>
        </w:rPr>
        <w:t>re instructed to press the</w:t>
      </w:r>
      <w:r w:rsidR="00705A4D">
        <w:rPr>
          <w:rFonts w:cstheme="minorHAnsi"/>
          <w:lang w:val="en-US"/>
        </w:rPr>
        <w:t xml:space="preserve"> space bar as soon as they hear the tone, which terminates</w:t>
      </w:r>
      <w:r w:rsidRPr="00B821DF">
        <w:rPr>
          <w:rFonts w:cstheme="minorHAnsi"/>
          <w:lang w:val="en-US"/>
        </w:rPr>
        <w:t xml:space="preserve"> the trial. After one second, the next trial beg</w:t>
      </w:r>
      <w:r w:rsidR="00705A4D">
        <w:rPr>
          <w:rFonts w:cstheme="minorHAnsi"/>
          <w:lang w:val="en-US"/>
        </w:rPr>
        <w:t>ins</w:t>
      </w:r>
      <w:r w:rsidRPr="00B821DF">
        <w:rPr>
          <w:rFonts w:cstheme="minorHAnsi"/>
          <w:lang w:val="en-US"/>
        </w:rPr>
        <w:t>. The simple A-RT test consist</w:t>
      </w:r>
      <w:r w:rsidR="00705A4D">
        <w:rPr>
          <w:rFonts w:cstheme="minorHAnsi"/>
          <w:lang w:val="en-US"/>
        </w:rPr>
        <w:t>s</w:t>
      </w:r>
      <w:r w:rsidRPr="00B821DF">
        <w:rPr>
          <w:rFonts w:cstheme="minorHAnsi"/>
          <w:lang w:val="en-US"/>
        </w:rPr>
        <w:t xml:space="preserve"> of </w:t>
      </w:r>
      <w:r w:rsidR="009B21DB" w:rsidRPr="00B821DF">
        <w:rPr>
          <w:rFonts w:cstheme="minorHAnsi"/>
          <w:lang w:val="en-US"/>
        </w:rPr>
        <w:t>twenty</w:t>
      </w:r>
      <w:r w:rsidRPr="00B821DF">
        <w:rPr>
          <w:rFonts w:cstheme="minorHAnsi"/>
          <w:lang w:val="en-US"/>
        </w:rPr>
        <w:t xml:space="preserve"> test trials, preceded by eight practice trials. Participants’ mean RT may serve as the performance indicator.</w:t>
      </w:r>
    </w:p>
    <w:p w14:paraId="7C99E656" w14:textId="77777777" w:rsidR="000F0BB9" w:rsidRPr="00B821DF" w:rsidRDefault="000F0BB9" w:rsidP="00A23C2D">
      <w:pPr>
        <w:spacing w:after="0" w:line="480" w:lineRule="auto"/>
        <w:jc w:val="both"/>
        <w:rPr>
          <w:rFonts w:cstheme="minorHAnsi"/>
          <w:lang w:val="en-US"/>
        </w:rPr>
      </w:pPr>
    </w:p>
    <w:p w14:paraId="192E79BC" w14:textId="1CC56EA2" w:rsidR="00FD6346" w:rsidRPr="00FD6346" w:rsidRDefault="006D1807" w:rsidP="00A23C2D">
      <w:pPr>
        <w:spacing w:after="0" w:line="480" w:lineRule="auto"/>
        <w:jc w:val="both"/>
        <w:rPr>
          <w:rFonts w:cstheme="minorHAnsi"/>
          <w:b/>
          <w:lang w:val="en-US"/>
        </w:rPr>
      </w:pPr>
      <w:r>
        <w:rPr>
          <w:rFonts w:cstheme="minorHAnsi"/>
          <w:b/>
          <w:lang w:val="en-US"/>
        </w:rPr>
        <w:t>8.8</w:t>
      </w:r>
      <w:r w:rsidR="000F0BB9" w:rsidRPr="00FD6346">
        <w:rPr>
          <w:rFonts w:cstheme="minorHAnsi"/>
          <w:b/>
          <w:lang w:val="en-US"/>
        </w:rPr>
        <w:t xml:space="preserve"> </w:t>
      </w:r>
      <w:r w:rsidR="00FD6346" w:rsidRPr="00FD6346">
        <w:rPr>
          <w:rFonts w:cstheme="minorHAnsi"/>
          <w:b/>
          <w:lang w:val="en-US"/>
        </w:rPr>
        <w:tab/>
      </w:r>
      <w:r w:rsidR="000F0BB9" w:rsidRPr="00FD6346">
        <w:rPr>
          <w:rFonts w:cstheme="minorHAnsi"/>
          <w:b/>
          <w:lang w:val="en-US"/>
        </w:rPr>
        <w:t>Auditor</w:t>
      </w:r>
      <w:r w:rsidR="00BA7762">
        <w:rPr>
          <w:rFonts w:cstheme="minorHAnsi"/>
          <w:b/>
          <w:lang w:val="en-US"/>
        </w:rPr>
        <w:t>y choice reaction time test</w:t>
      </w:r>
    </w:p>
    <w:p w14:paraId="37266F59" w14:textId="04EA267E" w:rsidR="000F0BB9" w:rsidRPr="00B821DF" w:rsidRDefault="000F0BB9" w:rsidP="00A23C2D">
      <w:pPr>
        <w:spacing w:after="0" w:line="480" w:lineRule="auto"/>
        <w:jc w:val="both"/>
        <w:rPr>
          <w:rFonts w:cstheme="minorHAnsi"/>
          <w:lang w:val="en-US"/>
        </w:rPr>
      </w:pPr>
      <w:r w:rsidRPr="00B821DF">
        <w:rPr>
          <w:rFonts w:cstheme="minorHAnsi"/>
          <w:lang w:val="en-US"/>
        </w:rPr>
        <w:t>In the choice A-RT test,</w:t>
      </w:r>
      <w:r w:rsidRPr="00B821DF">
        <w:rPr>
          <w:rFonts w:cstheme="minorHAnsi"/>
          <w:b/>
          <w:i/>
          <w:lang w:val="en-US"/>
        </w:rPr>
        <w:t xml:space="preserve"> </w:t>
      </w:r>
      <w:r w:rsidR="00705A4D">
        <w:rPr>
          <w:rFonts w:cstheme="minorHAnsi"/>
          <w:lang w:val="en-US"/>
        </w:rPr>
        <w:t>the task i</w:t>
      </w:r>
      <w:r w:rsidRPr="00B821DF">
        <w:rPr>
          <w:rFonts w:cstheme="minorHAnsi"/>
          <w:lang w:val="en-US"/>
        </w:rPr>
        <w:t>s to respond as quickly as possible to each of two auditory stimuli, presented in pseudo-random order, by pressing the associated button. Participants first s</w:t>
      </w:r>
      <w:r w:rsidR="00705A4D">
        <w:rPr>
          <w:rFonts w:cstheme="minorHAnsi"/>
          <w:lang w:val="en-US"/>
        </w:rPr>
        <w:t>ee</w:t>
      </w:r>
      <w:r w:rsidRPr="00B821DF">
        <w:rPr>
          <w:rFonts w:cstheme="minorHAnsi"/>
          <w:lang w:val="en-US"/>
        </w:rPr>
        <w:t xml:space="preserve"> a fixation cross in the </w:t>
      </w:r>
      <w:r w:rsidR="00EB6FD6" w:rsidRPr="00B821DF">
        <w:rPr>
          <w:rFonts w:cstheme="minorHAnsi"/>
          <w:lang w:val="en-US"/>
        </w:rPr>
        <w:t>center</w:t>
      </w:r>
      <w:r w:rsidRPr="00B821DF">
        <w:rPr>
          <w:rFonts w:cstheme="minorHAnsi"/>
          <w:lang w:val="en-US"/>
        </w:rPr>
        <w:t xml:space="preserve"> of the screen. After an interval varying between one and three seconds, a low or high sine tone (300 and 800 Hz, respectively, both 400 ms long) </w:t>
      </w:r>
      <w:r w:rsidR="0044155E">
        <w:rPr>
          <w:rFonts w:cstheme="minorHAnsi"/>
          <w:lang w:val="en-US"/>
        </w:rPr>
        <w:t>i</w:t>
      </w:r>
      <w:r w:rsidR="00705A4D">
        <w:rPr>
          <w:rFonts w:cstheme="minorHAnsi"/>
          <w:lang w:val="en-US"/>
        </w:rPr>
        <w:t>s played. Participants press</w:t>
      </w:r>
      <w:r w:rsidRPr="00B821DF">
        <w:rPr>
          <w:rFonts w:cstheme="minorHAnsi"/>
          <w:lang w:val="en-US"/>
        </w:rPr>
        <w:t xml:space="preserve"> the M-key o</w:t>
      </w:r>
      <w:r w:rsidR="00705A4D">
        <w:rPr>
          <w:rFonts w:cstheme="minorHAnsi"/>
          <w:lang w:val="en-US"/>
        </w:rPr>
        <w:t>n their keyboard when they hear</w:t>
      </w:r>
      <w:r w:rsidRPr="00B821DF">
        <w:rPr>
          <w:rFonts w:cstheme="minorHAnsi"/>
          <w:lang w:val="en-US"/>
        </w:rPr>
        <w:t xml:space="preserve"> the high ton</w:t>
      </w:r>
      <w:r w:rsidR="00705A4D">
        <w:rPr>
          <w:rFonts w:cstheme="minorHAnsi"/>
          <w:lang w:val="en-US"/>
        </w:rPr>
        <w:t>e, and the Z-key when they hear</w:t>
      </w:r>
      <w:r w:rsidRPr="00B821DF">
        <w:rPr>
          <w:rFonts w:cstheme="minorHAnsi"/>
          <w:lang w:val="en-US"/>
        </w:rPr>
        <w:t xml:space="preserve"> the low to</w:t>
      </w:r>
      <w:r w:rsidR="00705A4D">
        <w:rPr>
          <w:rFonts w:cstheme="minorHAnsi"/>
          <w:lang w:val="en-US"/>
        </w:rPr>
        <w:t>ne. The inter-trial interval is</w:t>
      </w:r>
      <w:r w:rsidRPr="00B821DF">
        <w:rPr>
          <w:rFonts w:cstheme="minorHAnsi"/>
          <w:lang w:val="en-US"/>
        </w:rPr>
        <w:t xml:space="preserve"> one second. The choice A-RT test consi</w:t>
      </w:r>
      <w:r w:rsidR="00705A4D">
        <w:rPr>
          <w:rFonts w:cstheme="minorHAnsi"/>
          <w:lang w:val="en-US"/>
        </w:rPr>
        <w:t>sts</w:t>
      </w:r>
      <w:r w:rsidRPr="00B821DF">
        <w:rPr>
          <w:rFonts w:cstheme="minorHAnsi"/>
          <w:lang w:val="en-US"/>
        </w:rPr>
        <w:t xml:space="preserve"> of </w:t>
      </w:r>
      <w:r w:rsidR="00854C40" w:rsidRPr="00B821DF">
        <w:rPr>
          <w:rFonts w:cstheme="minorHAnsi"/>
          <w:lang w:val="en-US"/>
        </w:rPr>
        <w:t>forty</w:t>
      </w:r>
      <w:r w:rsidRPr="00B821DF">
        <w:rPr>
          <w:rFonts w:cstheme="minorHAnsi"/>
          <w:lang w:val="en-US"/>
        </w:rPr>
        <w:t xml:space="preserve"> experimental t</w:t>
      </w:r>
      <w:r w:rsidR="00705A4D">
        <w:rPr>
          <w:rFonts w:cstheme="minorHAnsi"/>
          <w:lang w:val="en-US"/>
        </w:rPr>
        <w:t>rials, which a</w:t>
      </w:r>
      <w:r w:rsidR="007878DB" w:rsidRPr="00B821DF">
        <w:rPr>
          <w:rFonts w:cstheme="minorHAnsi"/>
          <w:lang w:val="en-US"/>
        </w:rPr>
        <w:t>re preceded by sixteen</w:t>
      </w:r>
      <w:r w:rsidRPr="00B821DF">
        <w:rPr>
          <w:rFonts w:cstheme="minorHAnsi"/>
          <w:lang w:val="en-US"/>
        </w:rPr>
        <w:t xml:space="preserve"> practice trials. Average RT, calculated based on correct responses, may serve as the performance indicator.</w:t>
      </w:r>
    </w:p>
    <w:p w14:paraId="588A77C8" w14:textId="77777777" w:rsidR="000F0BB9" w:rsidRPr="00B821DF" w:rsidRDefault="000F0BB9" w:rsidP="00A23C2D">
      <w:pPr>
        <w:spacing w:after="0" w:line="480" w:lineRule="auto"/>
        <w:jc w:val="both"/>
        <w:rPr>
          <w:rFonts w:cstheme="minorHAnsi"/>
          <w:i/>
          <w:lang w:val="en-US"/>
        </w:rPr>
      </w:pPr>
    </w:p>
    <w:p w14:paraId="034F77F3" w14:textId="32EDC8E4" w:rsidR="004735D9" w:rsidRPr="004735D9" w:rsidRDefault="006D1807" w:rsidP="00A23C2D">
      <w:pPr>
        <w:spacing w:after="0" w:line="480" w:lineRule="auto"/>
        <w:jc w:val="both"/>
        <w:rPr>
          <w:rFonts w:cstheme="minorHAnsi"/>
          <w:b/>
          <w:lang w:val="en-US"/>
        </w:rPr>
      </w:pPr>
      <w:r>
        <w:rPr>
          <w:rFonts w:cstheme="minorHAnsi"/>
          <w:b/>
          <w:lang w:val="en-US"/>
        </w:rPr>
        <w:t>8.9</w:t>
      </w:r>
      <w:r w:rsidR="000F0BB9" w:rsidRPr="004735D9">
        <w:rPr>
          <w:rFonts w:cstheme="minorHAnsi"/>
          <w:b/>
          <w:lang w:val="en-US"/>
        </w:rPr>
        <w:t xml:space="preserve"> </w:t>
      </w:r>
      <w:r w:rsidR="004735D9">
        <w:rPr>
          <w:rFonts w:cstheme="minorHAnsi"/>
          <w:b/>
          <w:lang w:val="en-US"/>
        </w:rPr>
        <w:tab/>
      </w:r>
      <w:r w:rsidR="000F0BB9" w:rsidRPr="004735D9">
        <w:rPr>
          <w:rFonts w:cstheme="minorHAnsi"/>
          <w:b/>
          <w:lang w:val="en-US"/>
        </w:rPr>
        <w:t>Letter comparison</w:t>
      </w:r>
    </w:p>
    <w:p w14:paraId="53221450" w14:textId="14F7CDD3" w:rsidR="000F0BB9" w:rsidRPr="00B821DF" w:rsidRDefault="000F0BB9" w:rsidP="00A23C2D">
      <w:pPr>
        <w:spacing w:after="0" w:line="480" w:lineRule="auto"/>
        <w:jc w:val="both"/>
        <w:rPr>
          <w:rFonts w:cstheme="minorHAnsi"/>
          <w:lang w:val="en-US"/>
        </w:rPr>
      </w:pPr>
      <w:r w:rsidRPr="00B821DF">
        <w:rPr>
          <w:rFonts w:cstheme="minorHAnsi"/>
          <w:lang w:val="en-US"/>
        </w:rPr>
        <w:t xml:space="preserve">The letter comparison test was adapted from a paper-and-pencil task </w:t>
      </w:r>
      <w:r w:rsidR="00BC57B7">
        <w:rPr>
          <w:rFonts w:cstheme="minorHAnsi"/>
          <w:lang w:val="en-US"/>
        </w:rPr>
        <w:fldChar w:fldCharType="begin">
          <w:fldData xml:space="preserve">PEVuZE5vdGU+PENpdGU+PEF1dGhvcj5TYWx0aG91c2U8L0F1dGhvcj48WWVhcj4xOTk2PC9ZZWFy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PEVuZE5vdGU+PENpdGU+PEF1dGhvcj5TYWx0aG91c2U8L0F1dGhvcj48WWVhcj4xOTk2PC9ZZWFy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BC57B7">
        <w:rPr>
          <w:rFonts w:cstheme="minorHAnsi"/>
          <w:lang w:val="en-US"/>
        </w:rPr>
      </w:r>
      <w:r w:rsidR="00BC57B7">
        <w:rPr>
          <w:rFonts w:cstheme="minorHAnsi"/>
          <w:lang w:val="en-US"/>
        </w:rPr>
        <w:fldChar w:fldCharType="separate"/>
      </w:r>
      <w:r w:rsidR="00BE6463">
        <w:rPr>
          <w:rFonts w:cstheme="minorHAnsi"/>
          <w:noProof/>
          <w:lang w:val="en-US"/>
        </w:rPr>
        <w:t>[81, 82]</w:t>
      </w:r>
      <w:r w:rsidR="00BC57B7">
        <w:rPr>
          <w:rFonts w:cstheme="minorHAnsi"/>
          <w:lang w:val="en-US"/>
        </w:rPr>
        <w:fldChar w:fldCharType="end"/>
      </w:r>
      <w:r w:rsidR="00705A4D">
        <w:rPr>
          <w:rFonts w:cstheme="minorHAnsi"/>
          <w:lang w:val="en-US"/>
        </w:rPr>
        <w:t>. We use</w:t>
      </w:r>
      <w:r w:rsidRPr="00B821DF">
        <w:rPr>
          <w:rFonts w:cstheme="minorHAnsi"/>
          <w:lang w:val="en-US"/>
        </w:rPr>
        <w:t xml:space="preserve"> the computerized ver</w:t>
      </w:r>
      <w:r w:rsidR="00BC57B7">
        <w:rPr>
          <w:rFonts w:cstheme="minorHAnsi"/>
          <w:lang w:val="en-US"/>
        </w:rPr>
        <w:t xml:space="preserve">sion by Huettig and Janse </w:t>
      </w:r>
      <w:r w:rsidR="00BC57B7">
        <w:rPr>
          <w:rFonts w:cstheme="minorHAnsi"/>
          <w:lang w:val="en-US"/>
        </w:rPr>
        <w:fldChar w:fldCharType="begin"/>
      </w:r>
      <w:r w:rsidR="00BE6463">
        <w:rPr>
          <w:rFonts w:cstheme="minorHAnsi"/>
          <w:lang w:val="en-US"/>
        </w:rPr>
        <w:instrText xml:space="preserve"> ADDIN EN.CITE &lt;EndNote&gt;&lt;Cite&gt;&lt;Author&gt;Huettig&lt;/Author&gt;&lt;Year&gt;2016&lt;/Year&gt;&lt;RecNum&gt;248&lt;/RecNum&gt;&lt;DisplayText&gt;[83]&lt;/DisplayText&gt;&lt;record&gt;&lt;rec-number&gt;248&lt;/rec-number&gt;&lt;foreign-keys&gt;&lt;key app="EN" db-id="fp0ztwdwrxp0wtewwsx5fres5tw2wtv9eds0" timestamp="1611565756"&gt;248&lt;/key&gt;&lt;/foreign-keys&gt;&lt;ref-type name="Journal Article"&gt;17&lt;/ref-type&gt;&lt;contributors&gt;&lt;authors&gt;&lt;author&gt;Huettig, Falk&lt;/author&gt;&lt;author&gt;Janse, Esther&lt;/author&gt;&lt;/authors&gt;&lt;/contributors&gt;&lt;auth-address&gt;Huettig, Falk: falk.huettig@mpi.nl&lt;/auth-address&gt;&lt;titles&gt;&lt;title&gt;Individual differences in working memory and processing speed predict anticipatory spoken language processing in the visual world&lt;/title&gt;&lt;secondary-title&gt;Language, Cognition and Neuroscience&lt;/secondary-title&gt;&lt;/titles&gt;&lt;periodical&gt;&lt;full-title&gt;Language, Cognition and Neuroscience&lt;/full-title&gt;&lt;/periodical&gt;&lt;pages&gt;80-93&lt;/pages&gt;&lt;volume&gt;31&lt;/volume&gt;&lt;number&gt;1&lt;/number&gt;&lt;keywords&gt;&lt;keyword&gt;*Cognitive Processing Speed&lt;/keyword&gt;&lt;keyword&gt;*Individual Differences&lt;/keyword&gt;&lt;keyword&gt;*Language&lt;/keyword&gt;&lt;keyword&gt;*Oral Communication&lt;/keyword&gt;&lt;keyword&gt;*Short Term Memory&lt;/keyword&gt;&lt;keyword&gt;Human Sex Differences&lt;/keyword&gt;&lt;/keywords&gt;&lt;dates&gt;&lt;year&gt;2016&lt;/year&gt;&lt;/dates&gt;&lt;pub-location&gt;United Kingdom&lt;/pub-location&gt;&lt;publisher&gt;Taylor &amp;amp; Francis&lt;/publisher&gt;&lt;isbn&gt;2327-3801(Electronic),2327-3798(Print)&lt;/isbn&gt;&lt;urls&gt;&lt;/urls&gt;&lt;/record&gt;&lt;/Cite&gt;&lt;/EndNote&gt;</w:instrText>
      </w:r>
      <w:r w:rsidR="00BC57B7">
        <w:rPr>
          <w:rFonts w:cstheme="minorHAnsi"/>
          <w:lang w:val="en-US"/>
        </w:rPr>
        <w:fldChar w:fldCharType="separate"/>
      </w:r>
      <w:r w:rsidR="00BE6463">
        <w:rPr>
          <w:rFonts w:cstheme="minorHAnsi"/>
          <w:noProof/>
          <w:lang w:val="en-US"/>
        </w:rPr>
        <w:t>[83]</w:t>
      </w:r>
      <w:r w:rsidR="00BC57B7">
        <w:rPr>
          <w:rFonts w:cstheme="minorHAnsi"/>
          <w:lang w:val="en-US"/>
        </w:rPr>
        <w:fldChar w:fldCharType="end"/>
      </w:r>
      <w:r w:rsidR="00705A4D">
        <w:rPr>
          <w:rFonts w:cstheme="minorHAnsi"/>
          <w:lang w:val="en-US"/>
        </w:rPr>
        <w:t>. The participants’ task i</w:t>
      </w:r>
      <w:r w:rsidRPr="00B821DF">
        <w:rPr>
          <w:rFonts w:cstheme="minorHAnsi"/>
          <w:lang w:val="en-US"/>
        </w:rPr>
        <w:t>s to decide whether o</w:t>
      </w:r>
      <w:r w:rsidR="00705A4D">
        <w:rPr>
          <w:rFonts w:cstheme="minorHAnsi"/>
          <w:lang w:val="en-US"/>
        </w:rPr>
        <w:t>r not two strings of letters ar</w:t>
      </w:r>
      <w:r w:rsidRPr="00B821DF">
        <w:rPr>
          <w:rFonts w:cstheme="minorHAnsi"/>
          <w:lang w:val="en-US"/>
        </w:rPr>
        <w:t xml:space="preserve">e identical. The first </w:t>
      </w:r>
      <w:r w:rsidR="00705A4D">
        <w:rPr>
          <w:rFonts w:cstheme="minorHAnsi"/>
          <w:lang w:val="en-US"/>
        </w:rPr>
        <w:t>test block featurs</w:t>
      </w:r>
      <w:r w:rsidRPr="00B821DF">
        <w:rPr>
          <w:rFonts w:cstheme="minorHAnsi"/>
          <w:lang w:val="en-US"/>
        </w:rPr>
        <w:t xml:space="preserve"> pairs of three-letter strings (e.g. TZF) and the second block pairs of six-letter s</w:t>
      </w:r>
      <w:r w:rsidR="00705A4D">
        <w:rPr>
          <w:rFonts w:cstheme="minorHAnsi"/>
          <w:lang w:val="en-US"/>
        </w:rPr>
        <w:t>trings (e.g. RNHKTG). Letters a</w:t>
      </w:r>
      <w:r w:rsidRPr="00B821DF">
        <w:rPr>
          <w:rFonts w:cstheme="minorHAnsi"/>
          <w:lang w:val="en-US"/>
        </w:rPr>
        <w:t>re presented in a large monospaced font (Courier New, font size 70). The space between</w:t>
      </w:r>
      <w:r w:rsidR="00705A4D">
        <w:rPr>
          <w:rFonts w:cstheme="minorHAnsi"/>
          <w:lang w:val="en-US"/>
        </w:rPr>
        <w:t xml:space="preserve"> the letter strings in a pair i</w:t>
      </w:r>
      <w:r w:rsidRPr="00B821DF">
        <w:rPr>
          <w:rFonts w:cstheme="minorHAnsi"/>
          <w:lang w:val="en-US"/>
        </w:rPr>
        <w:t>s 3</w:t>
      </w:r>
      <w:r w:rsidR="00705A4D">
        <w:rPr>
          <w:rFonts w:cstheme="minorHAnsi"/>
          <w:lang w:val="en-US"/>
        </w:rPr>
        <w:t>00 pixels. Participants a</w:t>
      </w:r>
      <w:r w:rsidRPr="00B821DF">
        <w:rPr>
          <w:rFonts w:cstheme="minorHAnsi"/>
          <w:lang w:val="en-US"/>
        </w:rPr>
        <w:t>re asked to indicate as quickly and accurately as possible w</w:t>
      </w:r>
      <w:r w:rsidR="00705A4D">
        <w:rPr>
          <w:rFonts w:cstheme="minorHAnsi"/>
          <w:lang w:val="en-US"/>
        </w:rPr>
        <w:t>hether the two letter strings a</w:t>
      </w:r>
      <w:r w:rsidRPr="00B821DF">
        <w:rPr>
          <w:rFonts w:cstheme="minorHAnsi"/>
          <w:lang w:val="en-US"/>
        </w:rPr>
        <w:t>re the same or different by pressing the Z-key (‘different’) or the M-</w:t>
      </w:r>
      <w:r w:rsidR="00705A4D">
        <w:rPr>
          <w:rFonts w:cstheme="minorHAnsi"/>
          <w:lang w:val="en-US"/>
        </w:rPr>
        <w:t>key (‘same’). To start, there a</w:t>
      </w:r>
      <w:r w:rsidRPr="00B821DF">
        <w:rPr>
          <w:rFonts w:cstheme="minorHAnsi"/>
          <w:lang w:val="en-US"/>
        </w:rPr>
        <w:t>re six three-letter practice trials.</w:t>
      </w:r>
      <w:r w:rsidR="00705A4D">
        <w:rPr>
          <w:rFonts w:cstheme="minorHAnsi"/>
          <w:lang w:val="en-US"/>
        </w:rPr>
        <w:t xml:space="preserve"> Each test block consists</w:t>
      </w:r>
      <w:r w:rsidRPr="00B821DF">
        <w:rPr>
          <w:rFonts w:cstheme="minorHAnsi"/>
          <w:lang w:val="en-US"/>
        </w:rPr>
        <w:t xml:space="preserve"> of twelve trials containing identical strings and twelve trials with diffe</w:t>
      </w:r>
      <w:r w:rsidR="00705A4D">
        <w:rPr>
          <w:rFonts w:cstheme="minorHAnsi"/>
          <w:lang w:val="en-US"/>
        </w:rPr>
        <w:t>rent strings. Each trial starts</w:t>
      </w:r>
      <w:r w:rsidRPr="00B821DF">
        <w:rPr>
          <w:rFonts w:cstheme="minorHAnsi"/>
          <w:lang w:val="en-US"/>
        </w:rPr>
        <w:t xml:space="preserve"> with the presentation of a fixation cross, which stay</w:t>
      </w:r>
      <w:r w:rsidR="00705A4D">
        <w:rPr>
          <w:rFonts w:cstheme="minorHAnsi"/>
          <w:lang w:val="en-US"/>
        </w:rPr>
        <w:t>s</w:t>
      </w:r>
      <w:r w:rsidRPr="00B821DF">
        <w:rPr>
          <w:rFonts w:cstheme="minorHAnsi"/>
          <w:lang w:val="en-US"/>
        </w:rPr>
        <w:t xml:space="preserve"> on the screen for 600 ms. Subsequ</w:t>
      </w:r>
      <w:r w:rsidR="00705A4D">
        <w:rPr>
          <w:rFonts w:cstheme="minorHAnsi"/>
          <w:lang w:val="en-US"/>
        </w:rPr>
        <w:t>ently, the two letter strings a</w:t>
      </w:r>
      <w:r w:rsidRPr="00B821DF">
        <w:rPr>
          <w:rFonts w:cstheme="minorHAnsi"/>
          <w:lang w:val="en-US"/>
        </w:rPr>
        <w:t>r</w:t>
      </w:r>
      <w:r w:rsidR="00705A4D">
        <w:rPr>
          <w:rFonts w:cstheme="minorHAnsi"/>
          <w:lang w:val="en-US"/>
        </w:rPr>
        <w:t>e presented until a response is</w:t>
      </w:r>
      <w:r w:rsidRPr="00B821DF">
        <w:rPr>
          <w:rFonts w:cstheme="minorHAnsi"/>
          <w:lang w:val="en-US"/>
        </w:rPr>
        <w:t xml:space="preserve"> made. The next trial beg</w:t>
      </w:r>
      <w:r w:rsidR="00705A4D">
        <w:rPr>
          <w:rFonts w:cstheme="minorHAnsi"/>
          <w:lang w:val="en-US"/>
        </w:rPr>
        <w:t>ins</w:t>
      </w:r>
      <w:r w:rsidRPr="00B821DF">
        <w:rPr>
          <w:rFonts w:cstheme="minorHAnsi"/>
          <w:lang w:val="en-US"/>
        </w:rPr>
        <w:t xml:space="preserve"> after one second. Response speed, determined by averaging over participants’ correct responses, may serve as performance indicator.</w:t>
      </w:r>
    </w:p>
    <w:p w14:paraId="5D72270A" w14:textId="406CD123" w:rsidR="000F0BB9" w:rsidRDefault="000F0BB9" w:rsidP="00A23C2D">
      <w:pPr>
        <w:spacing w:after="0" w:line="480" w:lineRule="auto"/>
        <w:jc w:val="both"/>
        <w:rPr>
          <w:rFonts w:cstheme="minorHAnsi"/>
          <w:b/>
          <w:i/>
          <w:lang w:val="en-US"/>
        </w:rPr>
      </w:pPr>
    </w:p>
    <w:p w14:paraId="29A00315" w14:textId="77777777" w:rsidR="00333412" w:rsidRPr="00B821DF" w:rsidRDefault="00333412" w:rsidP="00A23C2D">
      <w:pPr>
        <w:spacing w:after="0" w:line="480" w:lineRule="auto"/>
        <w:jc w:val="both"/>
        <w:rPr>
          <w:rFonts w:cstheme="minorHAnsi"/>
          <w:b/>
          <w:i/>
          <w:lang w:val="en-US"/>
        </w:rPr>
      </w:pPr>
    </w:p>
    <w:p w14:paraId="1F5C9317" w14:textId="12959A6C" w:rsidR="00496459" w:rsidRPr="00496459" w:rsidRDefault="000F0BB9" w:rsidP="00A23C2D">
      <w:pPr>
        <w:spacing w:after="0" w:line="480" w:lineRule="auto"/>
        <w:jc w:val="both"/>
        <w:rPr>
          <w:rFonts w:cstheme="minorHAnsi"/>
          <w:b/>
          <w:lang w:val="en-US"/>
        </w:rPr>
      </w:pPr>
      <w:r w:rsidRPr="00496459">
        <w:rPr>
          <w:rFonts w:cstheme="minorHAnsi"/>
          <w:b/>
          <w:lang w:val="en-US"/>
        </w:rPr>
        <w:t>Vi</w:t>
      </w:r>
      <w:r w:rsidR="00496459" w:rsidRPr="00496459">
        <w:rPr>
          <w:rFonts w:cstheme="minorHAnsi"/>
          <w:b/>
          <w:lang w:val="en-US"/>
        </w:rPr>
        <w:t>sual reaction time tests (V-RT)</w:t>
      </w:r>
    </w:p>
    <w:p w14:paraId="7F508CA3" w14:textId="021B03D7" w:rsidR="000F0BB9" w:rsidRPr="00B821DF" w:rsidRDefault="00705A4D" w:rsidP="00A23C2D">
      <w:pPr>
        <w:spacing w:after="0" w:line="480" w:lineRule="auto"/>
        <w:jc w:val="both"/>
        <w:rPr>
          <w:rFonts w:cstheme="minorHAnsi"/>
          <w:lang w:val="en-US"/>
        </w:rPr>
      </w:pPr>
      <w:r>
        <w:rPr>
          <w:rFonts w:cstheme="minorHAnsi"/>
          <w:lang w:val="en-US"/>
        </w:rPr>
        <w:t>These tests a</w:t>
      </w:r>
      <w:r w:rsidR="000F0BB9" w:rsidRPr="00B821DF">
        <w:rPr>
          <w:rFonts w:cstheme="minorHAnsi"/>
          <w:lang w:val="en-US"/>
        </w:rPr>
        <w:t>re the visual counterparts of</w:t>
      </w:r>
      <w:r>
        <w:rPr>
          <w:rFonts w:cstheme="minorHAnsi"/>
          <w:lang w:val="en-US"/>
        </w:rPr>
        <w:t xml:space="preserve"> the A-RT tests. Participants a</w:t>
      </w:r>
      <w:r w:rsidR="000F0BB9" w:rsidRPr="00B821DF">
        <w:rPr>
          <w:rFonts w:cstheme="minorHAnsi"/>
          <w:lang w:val="en-US"/>
        </w:rPr>
        <w:t>re asked to respond as quickly as possible to the onset of a visual stimulus by pressing the correct button on their keyboard. Both V-RT tests are ba</w:t>
      </w:r>
      <w:r>
        <w:rPr>
          <w:rFonts w:cstheme="minorHAnsi"/>
          <w:lang w:val="en-US"/>
        </w:rPr>
        <w:t xml:space="preserve">sed on tests designed by Deary </w:t>
      </w:r>
      <w:r w:rsidRPr="00705A4D">
        <w:rPr>
          <w:rFonts w:cstheme="minorHAnsi"/>
          <w:i/>
          <w:lang w:val="en-US"/>
        </w:rPr>
        <w:t>et al.</w:t>
      </w:r>
      <w:r>
        <w:rPr>
          <w:rFonts w:cstheme="minorHAnsi"/>
          <w:lang w:val="en-US"/>
        </w:rPr>
        <w:t xml:space="preserve"> </w:t>
      </w:r>
      <w:r w:rsidR="00024414">
        <w:rPr>
          <w:rFonts w:cstheme="minorHAnsi"/>
          <w:lang w:val="en-US"/>
        </w:rPr>
        <w:fldChar w:fldCharType="begin"/>
      </w:r>
      <w:r w:rsidR="00BE6463">
        <w:rPr>
          <w:rFonts w:cstheme="minorHAnsi"/>
          <w:lang w:val="en-US"/>
        </w:rPr>
        <w:instrText xml:space="preserve"> ADDIN EN.CITE &lt;EndNote&gt;&lt;Cite&gt;&lt;Author&gt;Deary&lt;/Author&gt;&lt;Year&gt;2011&lt;/Year&gt;&lt;RecNum&gt;236&lt;/RecNum&gt;&lt;DisplayText&gt;[84]&lt;/DisplayText&gt;&lt;record&gt;&lt;rec-number&gt;236&lt;/rec-number&gt;&lt;foreign-keys&gt;&lt;key app="EN" db-id="fp0ztwdwrxp0wtewwsx5fres5tw2wtv9eds0" timestamp="1611334015"&gt;236&lt;/key&gt;&lt;/foreign-keys&gt;&lt;ref-type name="Journal Article"&gt;17&lt;/ref-type&gt;&lt;contributors&gt;&lt;authors&gt;&lt;author&gt;Deary, I. J.&lt;/author&gt;&lt;author&gt;Liewald, D.&lt;/author&gt;&lt;author&gt;Nissan, J.&lt;/author&gt;&lt;/authors&gt;&lt;/contributors&gt;&lt;auth-address&gt;Centre for Cognitive Ageing and Cognitive Epidemiology, Department of Psychology, University of Edinburgh, 7 George Square, Edinburgh, EH8 9JZ Scotland, UK. I.Deary@ed.ac.uk&lt;/auth-address&gt;&lt;titles&gt;&lt;title&gt;A free, easy-to-use, computer-based simple and four-choice reaction time programme: the Deary-Liewald reaction time task&lt;/title&gt;&lt;secondary-title&gt;Behav Res Methods&lt;/secondary-title&gt;&lt;/titles&gt;&lt;periodical&gt;&lt;full-title&gt;Behav Res Methods&lt;/full-title&gt;&lt;/periodical&gt;&lt;pages&gt;258-68&lt;/pages&gt;&lt;volume&gt;43&lt;/volume&gt;&lt;number&gt;1&lt;/number&gt;&lt;edition&gt;2011/02/03&lt;/edition&gt;&lt;keywords&gt;&lt;keyword&gt;Adolescent&lt;/keyword&gt;&lt;keyword&gt;Adult&lt;/keyword&gt;&lt;keyword&gt;Aged&lt;/keyword&gt;&lt;keyword&gt;Aged, 80 and over&lt;/keyword&gt;&lt;keyword&gt;Aging/psychology&lt;/keyword&gt;&lt;keyword&gt;Choice Behavior/*physiology&lt;/keyword&gt;&lt;keyword&gt;Computers&lt;/keyword&gt;&lt;keyword&gt;Female&lt;/keyword&gt;&lt;keyword&gt;Humans&lt;/keyword&gt;&lt;keyword&gt;Intelligence&lt;/keyword&gt;&lt;keyword&gt;Male&lt;/keyword&gt;&lt;keyword&gt;Middle Aged&lt;/keyword&gt;&lt;keyword&gt;Psychomotor Performance&lt;/keyword&gt;&lt;keyword&gt;Reaction Time/*physiology&lt;/keyword&gt;&lt;keyword&gt;Reproducibility of Results&lt;/keyword&gt;&lt;keyword&gt;Software&lt;/keyword&gt;&lt;keyword&gt;Wechsler Scales&lt;/keyword&gt;&lt;keyword&gt;Young Adult&lt;/keyword&gt;&lt;/keywords&gt;&lt;dates&gt;&lt;year&gt;2011&lt;/year&gt;&lt;pub-dates&gt;&lt;date&gt;Mar&lt;/date&gt;&lt;/pub-dates&gt;&lt;/dates&gt;&lt;isbn&gt;1554-351x&lt;/isbn&gt;&lt;accession-num&gt;21287123&lt;/accession-num&gt;&lt;urls&gt;&lt;/urls&gt;&lt;remote-database-provider&gt;NLM&lt;/remote-database-provider&gt;&lt;language&gt;eng&lt;/language&gt;&lt;/record&gt;&lt;/Cite&gt;&lt;/EndNote&gt;</w:instrText>
      </w:r>
      <w:r w:rsidR="00024414">
        <w:rPr>
          <w:rFonts w:cstheme="minorHAnsi"/>
          <w:lang w:val="en-US"/>
        </w:rPr>
        <w:fldChar w:fldCharType="separate"/>
      </w:r>
      <w:r w:rsidR="00BE6463">
        <w:rPr>
          <w:rFonts w:cstheme="minorHAnsi"/>
          <w:noProof/>
          <w:lang w:val="en-US"/>
        </w:rPr>
        <w:t>[84]</w:t>
      </w:r>
      <w:r w:rsidR="00024414">
        <w:rPr>
          <w:rFonts w:cstheme="minorHAnsi"/>
          <w:lang w:val="en-US"/>
        </w:rPr>
        <w:fldChar w:fldCharType="end"/>
      </w:r>
      <w:r w:rsidR="00024414">
        <w:rPr>
          <w:rFonts w:cstheme="minorHAnsi"/>
          <w:lang w:val="en-US"/>
        </w:rPr>
        <w:t>.</w:t>
      </w:r>
    </w:p>
    <w:p w14:paraId="0A0F33B0" w14:textId="77777777" w:rsidR="00496459" w:rsidRDefault="00496459" w:rsidP="00A23C2D">
      <w:pPr>
        <w:spacing w:after="0" w:line="480" w:lineRule="auto"/>
        <w:jc w:val="both"/>
        <w:rPr>
          <w:rFonts w:cstheme="minorHAnsi"/>
          <w:i/>
          <w:lang w:val="en-US"/>
        </w:rPr>
      </w:pPr>
    </w:p>
    <w:p w14:paraId="0B0E686B" w14:textId="33D3FD20" w:rsidR="00496459" w:rsidRPr="00496459" w:rsidRDefault="001F6DA2" w:rsidP="00A23C2D">
      <w:pPr>
        <w:spacing w:after="0" w:line="480" w:lineRule="auto"/>
        <w:jc w:val="both"/>
        <w:rPr>
          <w:rFonts w:cstheme="minorHAnsi"/>
          <w:b/>
          <w:lang w:val="en-US"/>
        </w:rPr>
      </w:pPr>
      <w:r>
        <w:rPr>
          <w:rFonts w:cstheme="minorHAnsi"/>
          <w:b/>
          <w:lang w:val="en-US"/>
        </w:rPr>
        <w:t>8.10</w:t>
      </w:r>
      <w:r w:rsidR="000F0BB9" w:rsidRPr="00496459">
        <w:rPr>
          <w:rFonts w:cstheme="minorHAnsi"/>
          <w:b/>
          <w:lang w:val="en-US"/>
        </w:rPr>
        <w:t xml:space="preserve"> </w:t>
      </w:r>
      <w:r w:rsidR="00496459" w:rsidRPr="00496459">
        <w:rPr>
          <w:rFonts w:cstheme="minorHAnsi"/>
          <w:b/>
          <w:lang w:val="en-US"/>
        </w:rPr>
        <w:tab/>
      </w:r>
      <w:r w:rsidR="000F0BB9" w:rsidRPr="00496459">
        <w:rPr>
          <w:rFonts w:cstheme="minorHAnsi"/>
          <w:b/>
          <w:lang w:val="en-US"/>
        </w:rPr>
        <w:t>V</w:t>
      </w:r>
      <w:r w:rsidR="00BB7A29">
        <w:rPr>
          <w:rFonts w:cstheme="minorHAnsi"/>
          <w:b/>
          <w:lang w:val="en-US"/>
        </w:rPr>
        <w:t>isual simple reaction time test</w:t>
      </w:r>
    </w:p>
    <w:p w14:paraId="50303988" w14:textId="33C78330" w:rsidR="000F0BB9" w:rsidRPr="00B821DF" w:rsidRDefault="000F0BB9" w:rsidP="00A23C2D">
      <w:pPr>
        <w:spacing w:after="0" w:line="480" w:lineRule="auto"/>
        <w:jc w:val="both"/>
        <w:rPr>
          <w:rFonts w:cstheme="minorHAnsi"/>
          <w:lang w:val="en-US"/>
        </w:rPr>
      </w:pPr>
      <w:r w:rsidRPr="00B821DF">
        <w:rPr>
          <w:rFonts w:cstheme="minorHAnsi"/>
          <w:lang w:val="en-US"/>
        </w:rPr>
        <w:t>On each trial of the simple V</w:t>
      </w:r>
      <w:r w:rsidR="00321BF1">
        <w:rPr>
          <w:rFonts w:cstheme="minorHAnsi"/>
          <w:lang w:val="en-US"/>
        </w:rPr>
        <w:t>-RT test, participants first see</w:t>
      </w:r>
      <w:r w:rsidRPr="00B821DF">
        <w:rPr>
          <w:rFonts w:cstheme="minorHAnsi"/>
          <w:lang w:val="en-US"/>
        </w:rPr>
        <w:t xml:space="preserve"> a fixation cross in the </w:t>
      </w:r>
      <w:r w:rsidR="00EB6FD6" w:rsidRPr="00B821DF">
        <w:rPr>
          <w:rFonts w:cstheme="minorHAnsi"/>
          <w:lang w:val="en-US"/>
        </w:rPr>
        <w:t>center</w:t>
      </w:r>
      <w:r w:rsidRPr="00B821DF">
        <w:rPr>
          <w:rFonts w:cstheme="minorHAnsi"/>
          <w:lang w:val="en-US"/>
        </w:rPr>
        <w:t xml:space="preserve"> of the screen. After an interval varying betw</w:t>
      </w:r>
      <w:r w:rsidR="00321BF1">
        <w:rPr>
          <w:rFonts w:cstheme="minorHAnsi"/>
          <w:lang w:val="en-US"/>
        </w:rPr>
        <w:t>een one and three seconds, it i</w:t>
      </w:r>
      <w:r w:rsidRPr="00B821DF">
        <w:rPr>
          <w:rFonts w:cstheme="minorHAnsi"/>
          <w:lang w:val="en-US"/>
        </w:rPr>
        <w:t xml:space="preserve">s replaced by a line drawing of a triangle (200 x 200 pixels, </w:t>
      </w:r>
      <w:r w:rsidR="00321BF1">
        <w:rPr>
          <w:rFonts w:cstheme="minorHAnsi"/>
          <w:lang w:val="en-US"/>
        </w:rPr>
        <w:t>black contours). Participants a</w:t>
      </w:r>
      <w:r w:rsidRPr="00B821DF">
        <w:rPr>
          <w:rFonts w:cstheme="minorHAnsi"/>
          <w:lang w:val="en-US"/>
        </w:rPr>
        <w:t>re instructed to press the spacebar as soon as the triangle appear</w:t>
      </w:r>
      <w:r w:rsidR="00321BF1">
        <w:rPr>
          <w:rFonts w:cstheme="minorHAnsi"/>
          <w:lang w:val="en-US"/>
        </w:rPr>
        <w:t>s. The response terminates</w:t>
      </w:r>
      <w:r w:rsidRPr="00B821DF">
        <w:rPr>
          <w:rFonts w:cstheme="minorHAnsi"/>
          <w:lang w:val="en-US"/>
        </w:rPr>
        <w:t xml:space="preserve"> the trial. After an inter-trial interval of one second, the next trial beg</w:t>
      </w:r>
      <w:r w:rsidR="00321BF1">
        <w:rPr>
          <w:rFonts w:cstheme="minorHAnsi"/>
          <w:lang w:val="en-US"/>
        </w:rPr>
        <w:t>ins. The test consists</w:t>
      </w:r>
      <w:r w:rsidRPr="00B821DF">
        <w:rPr>
          <w:rFonts w:cstheme="minorHAnsi"/>
          <w:lang w:val="en-US"/>
        </w:rPr>
        <w:t xml:space="preserve"> of </w:t>
      </w:r>
      <w:r w:rsidR="009B782F" w:rsidRPr="00B821DF">
        <w:rPr>
          <w:rFonts w:cstheme="minorHAnsi"/>
          <w:lang w:val="en-US"/>
        </w:rPr>
        <w:t>twenty</w:t>
      </w:r>
      <w:r w:rsidRPr="00B821DF">
        <w:rPr>
          <w:rFonts w:cstheme="minorHAnsi"/>
          <w:lang w:val="en-US"/>
        </w:rPr>
        <w:t xml:space="preserve"> experimental trials, preceded by eight practice trials. Participants’ average RT may serve as performance indicator.</w:t>
      </w:r>
    </w:p>
    <w:p w14:paraId="7BBB8DA6" w14:textId="77777777" w:rsidR="00BB7A29" w:rsidRDefault="00BB7A29" w:rsidP="00A23C2D">
      <w:pPr>
        <w:spacing w:after="0" w:line="480" w:lineRule="auto"/>
        <w:jc w:val="both"/>
        <w:rPr>
          <w:rFonts w:cstheme="minorHAnsi"/>
          <w:i/>
          <w:lang w:val="en-US"/>
        </w:rPr>
      </w:pPr>
    </w:p>
    <w:p w14:paraId="37906107" w14:textId="5B9B346F" w:rsidR="00BB7A29" w:rsidRPr="00BB7A29" w:rsidRDefault="001F6DA2" w:rsidP="00A23C2D">
      <w:pPr>
        <w:spacing w:after="0" w:line="480" w:lineRule="auto"/>
        <w:jc w:val="both"/>
        <w:rPr>
          <w:rFonts w:cstheme="minorHAnsi"/>
          <w:b/>
          <w:lang w:val="en-US"/>
        </w:rPr>
      </w:pPr>
      <w:r>
        <w:rPr>
          <w:rFonts w:cstheme="minorHAnsi"/>
          <w:b/>
          <w:lang w:val="en-US"/>
        </w:rPr>
        <w:t>8.11</w:t>
      </w:r>
      <w:r w:rsidR="00BB7A29" w:rsidRPr="00BB7A29">
        <w:rPr>
          <w:rFonts w:cstheme="minorHAnsi"/>
          <w:b/>
          <w:lang w:val="en-US"/>
        </w:rPr>
        <w:tab/>
      </w:r>
      <w:r w:rsidR="000F0BB9" w:rsidRPr="00BB7A29">
        <w:rPr>
          <w:rFonts w:cstheme="minorHAnsi"/>
          <w:b/>
          <w:lang w:val="en-US"/>
        </w:rPr>
        <w:t xml:space="preserve"> V</w:t>
      </w:r>
      <w:r w:rsidR="00BB7A29" w:rsidRPr="00BB7A29">
        <w:rPr>
          <w:rFonts w:cstheme="minorHAnsi"/>
          <w:b/>
          <w:lang w:val="en-US"/>
        </w:rPr>
        <w:t>isual choice reaction time test</w:t>
      </w:r>
    </w:p>
    <w:p w14:paraId="651BFB08" w14:textId="2D6D1875" w:rsidR="000F0BB9" w:rsidRPr="00B821DF" w:rsidRDefault="000F0BB9" w:rsidP="00A23C2D">
      <w:pPr>
        <w:spacing w:after="0" w:line="480" w:lineRule="auto"/>
        <w:jc w:val="both"/>
        <w:rPr>
          <w:rFonts w:cstheme="minorHAnsi"/>
          <w:lang w:val="en-US"/>
        </w:rPr>
      </w:pPr>
      <w:r w:rsidRPr="00B821DF">
        <w:rPr>
          <w:rFonts w:cstheme="minorHAnsi"/>
          <w:lang w:val="en-US"/>
        </w:rPr>
        <w:t>On each trial of the choice V-RT test, participants first s</w:t>
      </w:r>
      <w:r w:rsidR="00321BF1">
        <w:rPr>
          <w:rFonts w:cstheme="minorHAnsi"/>
          <w:lang w:val="en-US"/>
        </w:rPr>
        <w:t>ee</w:t>
      </w:r>
      <w:r w:rsidRPr="00B821DF">
        <w:rPr>
          <w:rFonts w:cstheme="minorHAnsi"/>
          <w:lang w:val="en-US"/>
        </w:rPr>
        <w:t xml:space="preserve"> a fixation cross in the </w:t>
      </w:r>
      <w:r w:rsidR="00EB6FD6" w:rsidRPr="00B821DF">
        <w:rPr>
          <w:rFonts w:cstheme="minorHAnsi"/>
          <w:lang w:val="en-US"/>
        </w:rPr>
        <w:t>center</w:t>
      </w:r>
      <w:r w:rsidRPr="00B821DF">
        <w:rPr>
          <w:rFonts w:cstheme="minorHAnsi"/>
          <w:lang w:val="en-US"/>
        </w:rPr>
        <w:t xml:space="preserve"> of the screen. After an interval varying betwe</w:t>
      </w:r>
      <w:r w:rsidR="00321BF1">
        <w:rPr>
          <w:rFonts w:cstheme="minorHAnsi"/>
          <w:lang w:val="en-US"/>
        </w:rPr>
        <w:t>en one and three seconds, it is</w:t>
      </w:r>
      <w:r w:rsidRPr="00B821DF">
        <w:rPr>
          <w:rFonts w:cstheme="minorHAnsi"/>
          <w:lang w:val="en-US"/>
        </w:rPr>
        <w:t xml:space="preserve"> replaced with a line drawing of either a star or a circle (black contours, 200 x 200 pixels). Participants</w:t>
      </w:r>
      <w:r w:rsidR="00321BF1">
        <w:rPr>
          <w:rFonts w:cstheme="minorHAnsi"/>
          <w:lang w:val="en-US"/>
        </w:rPr>
        <w:t xml:space="preserve"> a</w:t>
      </w:r>
      <w:r w:rsidRPr="00B821DF">
        <w:rPr>
          <w:rFonts w:cstheme="minorHAnsi"/>
          <w:lang w:val="en-US"/>
        </w:rPr>
        <w:t>re instructed to press the Z-key as fast as possible upon appearance of a star, and the M-key upon appearance of a circ</w:t>
      </w:r>
      <w:r w:rsidR="00321BF1">
        <w:rPr>
          <w:rFonts w:cstheme="minorHAnsi"/>
          <w:lang w:val="en-US"/>
        </w:rPr>
        <w:t>le. The star and circle appears</w:t>
      </w:r>
      <w:r w:rsidRPr="00B821DF">
        <w:rPr>
          <w:rFonts w:cstheme="minorHAnsi"/>
          <w:lang w:val="en-US"/>
        </w:rPr>
        <w:t xml:space="preserve"> equally often throughout the experiment and in pseudo-random order. The test consist</w:t>
      </w:r>
      <w:r w:rsidR="00321BF1">
        <w:rPr>
          <w:rFonts w:cstheme="minorHAnsi"/>
          <w:lang w:val="en-US"/>
        </w:rPr>
        <w:t>s</w:t>
      </w:r>
      <w:r w:rsidRPr="00B821DF">
        <w:rPr>
          <w:rFonts w:cstheme="minorHAnsi"/>
          <w:lang w:val="en-US"/>
        </w:rPr>
        <w:t xml:space="preserve"> of </w:t>
      </w:r>
      <w:r w:rsidR="002F70C4" w:rsidRPr="00B821DF">
        <w:rPr>
          <w:rFonts w:cstheme="minorHAnsi"/>
          <w:lang w:val="en-US"/>
        </w:rPr>
        <w:t>forty</w:t>
      </w:r>
      <w:r w:rsidRPr="00B821DF">
        <w:rPr>
          <w:rFonts w:cstheme="minorHAnsi"/>
          <w:lang w:val="en-US"/>
        </w:rPr>
        <w:t xml:space="preserve"> experimental trials, preceded by </w:t>
      </w:r>
      <w:r w:rsidR="007878DB" w:rsidRPr="00B821DF">
        <w:rPr>
          <w:rFonts w:cstheme="minorHAnsi"/>
          <w:lang w:val="en-US"/>
        </w:rPr>
        <w:t>sixteen</w:t>
      </w:r>
      <w:r w:rsidRPr="00B821DF">
        <w:rPr>
          <w:rFonts w:cstheme="minorHAnsi"/>
          <w:lang w:val="en-US"/>
        </w:rPr>
        <w:t xml:space="preserve"> practice trials. Participants’ average RT on correct trials may serve as the performance indicator.</w:t>
      </w:r>
    </w:p>
    <w:p w14:paraId="7D7A5FEF" w14:textId="64EB9753" w:rsidR="000F0BB9" w:rsidRDefault="000F0BB9" w:rsidP="00A23C2D">
      <w:pPr>
        <w:spacing w:after="0" w:line="480" w:lineRule="auto"/>
        <w:jc w:val="both"/>
        <w:rPr>
          <w:rFonts w:cstheme="minorHAnsi"/>
          <w:b/>
          <w:i/>
          <w:lang w:val="en-US"/>
        </w:rPr>
      </w:pPr>
    </w:p>
    <w:p w14:paraId="3D194343" w14:textId="0D85A897" w:rsidR="00FA4FB4" w:rsidRDefault="00FA4FB4" w:rsidP="00A23C2D">
      <w:pPr>
        <w:spacing w:after="0" w:line="480" w:lineRule="auto"/>
        <w:jc w:val="both"/>
        <w:rPr>
          <w:rFonts w:cstheme="minorHAnsi"/>
          <w:b/>
          <w:i/>
          <w:lang w:val="en-US"/>
        </w:rPr>
      </w:pPr>
    </w:p>
    <w:p w14:paraId="5BA16E8A" w14:textId="77777777" w:rsidR="00FA4FB4" w:rsidRPr="00B821DF" w:rsidRDefault="00FA4FB4" w:rsidP="00A23C2D">
      <w:pPr>
        <w:spacing w:after="0" w:line="480" w:lineRule="auto"/>
        <w:jc w:val="both"/>
        <w:rPr>
          <w:rFonts w:cstheme="minorHAnsi"/>
          <w:b/>
          <w:i/>
          <w:lang w:val="en-US"/>
        </w:rPr>
      </w:pPr>
    </w:p>
    <w:p w14:paraId="5ABF4198" w14:textId="4CEAB9F4" w:rsidR="000F0BB9" w:rsidRPr="00CE548A" w:rsidRDefault="000F0BB9" w:rsidP="00A23C2D">
      <w:pPr>
        <w:spacing w:after="0" w:line="480" w:lineRule="auto"/>
        <w:jc w:val="both"/>
        <w:rPr>
          <w:rFonts w:cstheme="minorHAnsi"/>
          <w:b/>
          <w:lang w:val="en-US"/>
        </w:rPr>
      </w:pPr>
      <w:r w:rsidRPr="00CE548A">
        <w:rPr>
          <w:rFonts w:cstheme="minorHAnsi"/>
          <w:b/>
          <w:lang w:val="en-US"/>
        </w:rPr>
        <w:t>General cognitive skills tests: Working memory</w:t>
      </w:r>
    </w:p>
    <w:p w14:paraId="4C86AC75" w14:textId="79BC2B43" w:rsidR="00CE548A" w:rsidRPr="00CE548A" w:rsidRDefault="001F6DA2" w:rsidP="00A23C2D">
      <w:pPr>
        <w:spacing w:after="0" w:line="480" w:lineRule="auto"/>
        <w:jc w:val="both"/>
        <w:rPr>
          <w:rFonts w:cstheme="minorHAnsi"/>
          <w:b/>
          <w:lang w:val="en-US"/>
        </w:rPr>
      </w:pPr>
      <w:r>
        <w:rPr>
          <w:rFonts w:cstheme="minorHAnsi"/>
          <w:b/>
          <w:lang w:val="en-US"/>
        </w:rPr>
        <w:t>8.12</w:t>
      </w:r>
      <w:r w:rsidR="00CE548A" w:rsidRPr="00CE548A">
        <w:rPr>
          <w:rFonts w:cstheme="minorHAnsi"/>
          <w:b/>
          <w:lang w:val="en-US"/>
        </w:rPr>
        <w:tab/>
      </w:r>
      <w:r w:rsidR="000F0BB9" w:rsidRPr="00CE548A">
        <w:rPr>
          <w:rFonts w:cstheme="minorHAnsi"/>
          <w:b/>
          <w:lang w:val="en-US"/>
        </w:rPr>
        <w:t>Di</w:t>
      </w:r>
      <w:r w:rsidR="00BA7762">
        <w:rPr>
          <w:rFonts w:cstheme="minorHAnsi"/>
          <w:b/>
          <w:lang w:val="en-US"/>
        </w:rPr>
        <w:t>git span (forward and backward)</w:t>
      </w:r>
      <w:r w:rsidR="000F0BB9" w:rsidRPr="00CE548A">
        <w:rPr>
          <w:rFonts w:cstheme="minorHAnsi"/>
          <w:b/>
          <w:lang w:val="en-US"/>
        </w:rPr>
        <w:t xml:space="preserve"> </w:t>
      </w:r>
    </w:p>
    <w:p w14:paraId="7644421A" w14:textId="1F50B3AF" w:rsidR="000F0BB9" w:rsidRPr="00B821DF" w:rsidRDefault="00321BF1" w:rsidP="00A23C2D">
      <w:pPr>
        <w:spacing w:after="0" w:line="480" w:lineRule="auto"/>
        <w:jc w:val="both"/>
        <w:rPr>
          <w:rFonts w:cstheme="minorHAnsi"/>
          <w:b/>
          <w:i/>
          <w:lang w:val="en-US"/>
        </w:rPr>
      </w:pPr>
      <w:r>
        <w:rPr>
          <w:rFonts w:cstheme="minorHAnsi"/>
          <w:lang w:val="en-US"/>
        </w:rPr>
        <w:t>We use</w:t>
      </w:r>
      <w:r w:rsidR="000F0BB9" w:rsidRPr="00B821DF">
        <w:rPr>
          <w:rFonts w:cstheme="minorHAnsi"/>
          <w:lang w:val="en-US"/>
        </w:rPr>
        <w:t xml:space="preserve"> a computerized version of the digit span test</w:t>
      </w:r>
      <w:r w:rsidR="00355DD8">
        <w:rPr>
          <w:rFonts w:cstheme="minorHAnsi"/>
          <w:lang w:val="en-US"/>
        </w:rPr>
        <w:t xml:space="preserve"> </w:t>
      </w:r>
      <w:r w:rsidR="00355DD8">
        <w:rPr>
          <w:rFonts w:cstheme="minorHAnsi"/>
          <w:lang w:val="en-US"/>
        </w:rPr>
        <w:fldChar w:fldCharType="begin"/>
      </w:r>
      <w:r w:rsidR="00BE6463">
        <w:rPr>
          <w:rFonts w:cstheme="minorHAnsi"/>
          <w:lang w:val="en-US"/>
        </w:rPr>
        <w:instrText xml:space="preserve"> ADDIN EN.CITE &lt;EndNote&gt;&lt;Cite&gt;&lt;Author&gt;Wechsler&lt;/Author&gt;&lt;Year&gt;2004&lt;/Year&gt;&lt;RecNum&gt;237&lt;/RecNum&gt;&lt;DisplayText&gt;[85]&lt;/DisplayText&gt;&lt;record&gt;&lt;rec-number&gt;237&lt;/rec-number&gt;&lt;foreign-keys&gt;&lt;key app="EN" db-id="fp0ztwdwrxp0wtewwsx5fres5tw2wtv9eds0" timestamp="1611334191"&gt;237&lt;/key&gt;&lt;/foreign-keys&gt;&lt;ref-type name="Journal Article"&gt;17&lt;/ref-type&gt;&lt;contributors&gt;&lt;authors&gt;&lt;author&gt;Wechsler, D. &lt;/author&gt;&lt;/authors&gt;&lt;/contributors&gt;&lt;titles&gt;&lt;title&gt;WAIS-III (3rd edition)&lt;/title&gt;&lt;secondary-title&gt;Amsterdam: Harcourt Test Publishers&lt;/secondary-title&gt;&lt;/titles&gt;&lt;periodical&gt;&lt;full-title&gt;Amsterdam: Harcourt Test Publishers&lt;/full-title&gt;&lt;/periodical&gt;&lt;dates&gt;&lt;year&gt;2004&lt;/year&gt;&lt;/dates&gt;&lt;urls&gt;&lt;/urls&gt;&lt;/record&gt;&lt;/Cite&gt;&lt;/EndNote&gt;</w:instrText>
      </w:r>
      <w:r w:rsidR="00355DD8">
        <w:rPr>
          <w:rFonts w:cstheme="minorHAnsi"/>
          <w:lang w:val="en-US"/>
        </w:rPr>
        <w:fldChar w:fldCharType="separate"/>
      </w:r>
      <w:r w:rsidR="00BE6463">
        <w:rPr>
          <w:rFonts w:cstheme="minorHAnsi"/>
          <w:noProof/>
          <w:lang w:val="en-US"/>
        </w:rPr>
        <w:t>[85]</w:t>
      </w:r>
      <w:r w:rsidR="00355DD8">
        <w:rPr>
          <w:rFonts w:cstheme="minorHAnsi"/>
          <w:lang w:val="en-US"/>
        </w:rPr>
        <w:fldChar w:fldCharType="end"/>
      </w:r>
      <w:r w:rsidR="000F0BB9" w:rsidRPr="00B821DF">
        <w:rPr>
          <w:rFonts w:cstheme="minorHAnsi"/>
          <w:lang w:val="en-US"/>
        </w:rPr>
        <w:t xml:space="preserve"> to assess auditory working memory. At the beginning of each </w:t>
      </w:r>
      <w:r>
        <w:rPr>
          <w:rFonts w:cstheme="minorHAnsi"/>
          <w:lang w:val="en-US"/>
        </w:rPr>
        <w:t>trial, a fixation cross appears</w:t>
      </w:r>
      <w:r w:rsidR="000F0BB9" w:rsidRPr="00B821DF">
        <w:rPr>
          <w:rFonts w:cstheme="minorHAnsi"/>
          <w:lang w:val="en-US"/>
        </w:rPr>
        <w:t xml:space="preserve"> in the </w:t>
      </w:r>
      <w:r w:rsidR="00EB6FD6" w:rsidRPr="00B821DF">
        <w:rPr>
          <w:rFonts w:cstheme="minorHAnsi"/>
          <w:lang w:val="en-US"/>
        </w:rPr>
        <w:t>center</w:t>
      </w:r>
      <w:r w:rsidR="000F0BB9" w:rsidRPr="00B821DF">
        <w:rPr>
          <w:rFonts w:cstheme="minorHAnsi"/>
          <w:lang w:val="en-US"/>
        </w:rPr>
        <w:t xml:space="preserve"> of the screen. After 2</w:t>
      </w:r>
      <w:r w:rsidR="009B782F" w:rsidRPr="00B821DF">
        <w:rPr>
          <w:rFonts w:cstheme="minorHAnsi"/>
          <w:lang w:val="en-US"/>
        </w:rPr>
        <w:t>,</w:t>
      </w:r>
      <w:r w:rsidR="000F0BB9" w:rsidRPr="00B821DF">
        <w:rPr>
          <w:rFonts w:cstheme="minorHAnsi"/>
          <w:lang w:val="en-US"/>
        </w:rPr>
        <w:t>000 ms, the playback o</w:t>
      </w:r>
      <w:r>
        <w:rPr>
          <w:rFonts w:cstheme="minorHAnsi"/>
          <w:lang w:val="en-US"/>
        </w:rPr>
        <w:t>f a sequence of spoken digits i</w:t>
      </w:r>
      <w:r w:rsidR="000F0BB9" w:rsidRPr="00B821DF">
        <w:rPr>
          <w:rFonts w:cstheme="minorHAnsi"/>
          <w:lang w:val="en-US"/>
        </w:rPr>
        <w:t>s initiated while the fixation cr</w:t>
      </w:r>
      <w:r>
        <w:rPr>
          <w:rFonts w:cstheme="minorHAnsi"/>
          <w:lang w:val="en-US"/>
        </w:rPr>
        <w:t>oss remains in view. Digits a</w:t>
      </w:r>
      <w:r w:rsidR="000F0BB9" w:rsidRPr="00B821DF">
        <w:rPr>
          <w:rFonts w:cstheme="minorHAnsi"/>
          <w:lang w:val="en-US"/>
        </w:rPr>
        <w:t>re presented at approximately 500 ms intervals. Following auditory pla</w:t>
      </w:r>
      <w:r>
        <w:rPr>
          <w:rFonts w:cstheme="minorHAnsi"/>
          <w:lang w:val="en-US"/>
        </w:rPr>
        <w:t>yback, a response field appears</w:t>
      </w:r>
      <w:r w:rsidR="000F0BB9" w:rsidRPr="00B821DF">
        <w:rPr>
          <w:rFonts w:cstheme="minorHAnsi"/>
          <w:lang w:val="en-US"/>
        </w:rPr>
        <w:t xml:space="preserve"> at the bottom o</w:t>
      </w:r>
      <w:r>
        <w:rPr>
          <w:rFonts w:cstheme="minorHAnsi"/>
          <w:lang w:val="en-US"/>
        </w:rPr>
        <w:t>f the screen and participants a</w:t>
      </w:r>
      <w:r w:rsidR="000F0BB9" w:rsidRPr="00B821DF">
        <w:rPr>
          <w:rFonts w:cstheme="minorHAnsi"/>
          <w:lang w:val="en-US"/>
        </w:rPr>
        <w:t>re requested to type in</w:t>
      </w:r>
      <w:r>
        <w:rPr>
          <w:rFonts w:cstheme="minorHAnsi"/>
          <w:lang w:val="en-US"/>
        </w:rPr>
        <w:t xml:space="preserve"> the digits in the order they a</w:t>
      </w:r>
      <w:r w:rsidR="000F0BB9" w:rsidRPr="00B821DF">
        <w:rPr>
          <w:rFonts w:cstheme="minorHAnsi"/>
          <w:lang w:val="en-US"/>
        </w:rPr>
        <w:t>re encountered (forward version) or in the reversed order (backward version). The first two</w:t>
      </w:r>
      <w:r>
        <w:rPr>
          <w:rFonts w:cstheme="minorHAnsi"/>
          <w:lang w:val="en-US"/>
        </w:rPr>
        <w:t xml:space="preserve"> trials of each version features a two-digit sequence; these a</w:t>
      </w:r>
      <w:r w:rsidR="000F0BB9" w:rsidRPr="00B821DF">
        <w:rPr>
          <w:rFonts w:cstheme="minorHAnsi"/>
          <w:lang w:val="en-US"/>
        </w:rPr>
        <w:t>re considered practice trials. When at least one of two consecut</w:t>
      </w:r>
      <w:r>
        <w:rPr>
          <w:rFonts w:cstheme="minorHAnsi"/>
          <w:lang w:val="en-US"/>
        </w:rPr>
        <w:t>ive trials of the same length i</w:t>
      </w:r>
      <w:r w:rsidR="000F0BB9" w:rsidRPr="00B821DF">
        <w:rPr>
          <w:rFonts w:cstheme="minorHAnsi"/>
          <w:lang w:val="en-US"/>
        </w:rPr>
        <w:t xml:space="preserve">s recalled correctly, the </w:t>
      </w:r>
      <w:r>
        <w:rPr>
          <w:rFonts w:cstheme="minorHAnsi"/>
          <w:lang w:val="en-US"/>
        </w:rPr>
        <w:t>sequence i</w:t>
      </w:r>
      <w:r w:rsidR="000F0BB9" w:rsidRPr="00B821DF">
        <w:rPr>
          <w:rFonts w:cstheme="minorHAnsi"/>
          <w:lang w:val="en-US"/>
        </w:rPr>
        <w:t>s exte</w:t>
      </w:r>
      <w:r>
        <w:rPr>
          <w:rFonts w:cstheme="minorHAnsi"/>
          <w:lang w:val="en-US"/>
        </w:rPr>
        <w:t>nded by one digit. The test en</w:t>
      </w:r>
      <w:r w:rsidR="000F0BB9" w:rsidRPr="00B821DF">
        <w:rPr>
          <w:rFonts w:cstheme="minorHAnsi"/>
          <w:lang w:val="en-US"/>
        </w:rPr>
        <w:t>d</w:t>
      </w:r>
      <w:r>
        <w:rPr>
          <w:rFonts w:cstheme="minorHAnsi"/>
          <w:lang w:val="en-US"/>
        </w:rPr>
        <w:t>s</w:t>
      </w:r>
      <w:r w:rsidR="000F0BB9" w:rsidRPr="00B821DF">
        <w:rPr>
          <w:rFonts w:cstheme="minorHAnsi"/>
          <w:lang w:val="en-US"/>
        </w:rPr>
        <w:t xml:space="preserve"> when two consecutive</w:t>
      </w:r>
      <w:r>
        <w:rPr>
          <w:rFonts w:cstheme="minorHAnsi"/>
          <w:lang w:val="en-US"/>
        </w:rPr>
        <w:t xml:space="preserve"> trials for a sequence length a</w:t>
      </w:r>
      <w:r w:rsidR="000F0BB9" w:rsidRPr="00B821DF">
        <w:rPr>
          <w:rFonts w:cstheme="minorHAnsi"/>
          <w:lang w:val="en-US"/>
        </w:rPr>
        <w:t>re responded to incorrec</w:t>
      </w:r>
      <w:r>
        <w:rPr>
          <w:rFonts w:cstheme="minorHAnsi"/>
          <w:lang w:val="en-US"/>
        </w:rPr>
        <w:t>tly or when participants reaches</w:t>
      </w:r>
      <w:r w:rsidR="000F0BB9" w:rsidRPr="00B821DF">
        <w:rPr>
          <w:rFonts w:cstheme="minorHAnsi"/>
          <w:lang w:val="en-US"/>
        </w:rPr>
        <w:t xml:space="preserve"> the end of the test (nine digits in the forward version, eight digits in the backward version). Se</w:t>
      </w:r>
      <w:r>
        <w:rPr>
          <w:rFonts w:cstheme="minorHAnsi"/>
          <w:lang w:val="en-US"/>
        </w:rPr>
        <w:t>parate performance indicators a</w:t>
      </w:r>
      <w:r w:rsidR="000F0BB9" w:rsidRPr="00B821DF">
        <w:rPr>
          <w:rFonts w:cstheme="minorHAnsi"/>
          <w:lang w:val="en-US"/>
        </w:rPr>
        <w:t>re obtained for forward and backward versions, operationalized as the sum of correct responses per version</w:t>
      </w:r>
      <w:r w:rsidR="005B2A18">
        <w:rPr>
          <w:rFonts w:cstheme="minorHAnsi"/>
          <w:lang w:val="en-US"/>
        </w:rPr>
        <w:t xml:space="preserve"> </w:t>
      </w:r>
      <w:r w:rsidR="005B2A18">
        <w:rPr>
          <w:rFonts w:cstheme="minorHAnsi"/>
          <w:lang w:val="en-US"/>
        </w:rPr>
        <w:fldChar w:fldCharType="begin"/>
      </w:r>
      <w:r w:rsidR="00BE6463">
        <w:rPr>
          <w:rFonts w:cstheme="minorHAnsi"/>
          <w:lang w:val="en-US"/>
        </w:rPr>
        <w:instrText xml:space="preserve"> ADDIN EN.CITE &lt;EndNote&gt;&lt;Cite&gt;&lt;Author&gt;Kessels&lt;/Author&gt;&lt;Year&gt;2008&lt;/Year&gt;&lt;RecNum&gt;254&lt;/RecNum&gt;&lt;DisplayText&gt;[86]&lt;/DisplayText&gt;&lt;record&gt;&lt;rec-number&gt;254&lt;/rec-number&gt;&lt;foreign-keys&gt;&lt;key app="EN" db-id="fp0ztwdwrxp0wtewwsx5fres5tw2wtv9eds0" timestamp="1611736641"&gt;254&lt;/key&gt;&lt;/foreign-keys&gt;&lt;ref-type name="Journal Article"&gt;17&lt;/ref-type&gt;&lt;contributors&gt;&lt;authors&gt;&lt;author&gt;Kessels, R. P.&lt;/author&gt;&lt;author&gt;van den Berg, E.&lt;/author&gt;&lt;author&gt;Ruis, C.&lt;/author&gt;&lt;author&gt;Brands, A. M.&lt;/author&gt;&lt;/authors&gt;&lt;/contributors&gt;&lt;auth-address&gt;Department of Geriatric Medicine, Radboud University Nijmegen Medical Centre, Nijmegen, The Netherlands. r.kessels@ger.umcn.nl&lt;/auth-address&gt;&lt;titles&gt;&lt;title&gt;The backward span of the Corsi Block-Tapping Task and its association with the WAIS-III Digit Span&lt;/title&gt;&lt;secondary-title&gt;Assessment&lt;/secondary-title&gt;&lt;/titles&gt;&lt;periodical&gt;&lt;full-title&gt;Assessment&lt;/full-title&gt;&lt;/periodical&gt;&lt;pages&gt;426-34&lt;/pages&gt;&lt;volume&gt;15&lt;/volume&gt;&lt;number&gt;4&lt;/number&gt;&lt;edition&gt;2008/05/17&lt;/edition&gt;&lt;keywords&gt;&lt;keyword&gt;Age Factors&lt;/keyword&gt;&lt;keyword&gt;Aged&lt;/keyword&gt;&lt;keyword&gt;Aged, 80 and over&lt;/keyword&gt;&lt;keyword&gt;Aging&lt;/keyword&gt;&lt;keyword&gt;*Cognition&lt;/keyword&gt;&lt;keyword&gt;Cognition Disorders/*diagnosis/psychology&lt;/keyword&gt;&lt;keyword&gt;Data Interpretation, Statistical&lt;/keyword&gt;&lt;keyword&gt;Female&lt;/keyword&gt;&lt;keyword&gt;Humans&lt;/keyword&gt;&lt;keyword&gt;*Intelligence Tests&lt;/keyword&gt;&lt;keyword&gt;Male&lt;/keyword&gt;&lt;keyword&gt;*Memory, Short-Term&lt;/keyword&gt;&lt;keyword&gt;Middle Aged&lt;/keyword&gt;&lt;keyword&gt;*Neuropsychological Tests&lt;/keyword&gt;&lt;keyword&gt;Psychological Tests&lt;/keyword&gt;&lt;keyword&gt;Psychometrics&lt;/keyword&gt;&lt;/keywords&gt;&lt;dates&gt;&lt;year&gt;2008&lt;/year&gt;&lt;pub-dates&gt;&lt;date&gt;Dec&lt;/date&gt;&lt;/pub-dates&gt;&lt;/dates&gt;&lt;isbn&gt;1073-1911 (Print)&amp;#xD;1073-1911&lt;/isbn&gt;&lt;accession-num&gt;18483192&lt;/accession-num&gt;&lt;urls&gt;&lt;/urls&gt;&lt;remote-database-provider&gt;NLM&lt;/remote-database-provider&gt;&lt;language&gt;eng&lt;/language&gt;&lt;/record&gt;&lt;/Cite&gt;&lt;/EndNote&gt;</w:instrText>
      </w:r>
      <w:r w:rsidR="005B2A18">
        <w:rPr>
          <w:rFonts w:cstheme="minorHAnsi"/>
          <w:lang w:val="en-US"/>
        </w:rPr>
        <w:fldChar w:fldCharType="separate"/>
      </w:r>
      <w:r w:rsidR="00BE6463">
        <w:rPr>
          <w:rFonts w:cstheme="minorHAnsi"/>
          <w:noProof/>
          <w:lang w:val="en-US"/>
        </w:rPr>
        <w:t>[86]</w:t>
      </w:r>
      <w:r w:rsidR="005B2A18">
        <w:rPr>
          <w:rFonts w:cstheme="minorHAnsi"/>
          <w:lang w:val="en-US"/>
        </w:rPr>
        <w:fldChar w:fldCharType="end"/>
      </w:r>
      <w:r w:rsidR="000F0BB9" w:rsidRPr="00B821DF">
        <w:rPr>
          <w:rFonts w:cstheme="minorHAnsi"/>
          <w:lang w:val="en-US"/>
        </w:rPr>
        <w:t>.</w:t>
      </w:r>
    </w:p>
    <w:p w14:paraId="33A8D023" w14:textId="77777777" w:rsidR="000F0BB9" w:rsidRPr="00B821DF" w:rsidRDefault="000F0BB9" w:rsidP="00A23C2D">
      <w:pPr>
        <w:spacing w:after="0" w:line="480" w:lineRule="auto"/>
        <w:jc w:val="both"/>
        <w:rPr>
          <w:rFonts w:cstheme="minorHAnsi"/>
          <w:b/>
          <w:i/>
          <w:lang w:val="en-US"/>
        </w:rPr>
      </w:pPr>
    </w:p>
    <w:p w14:paraId="14280219" w14:textId="684A1ACF" w:rsidR="00CE548A" w:rsidRPr="00CE548A" w:rsidRDefault="001F6DA2" w:rsidP="00A23C2D">
      <w:pPr>
        <w:spacing w:after="0" w:line="480" w:lineRule="auto"/>
        <w:jc w:val="both"/>
        <w:rPr>
          <w:rFonts w:cstheme="minorHAnsi"/>
          <w:b/>
          <w:lang w:val="en-US"/>
        </w:rPr>
      </w:pPr>
      <w:r>
        <w:rPr>
          <w:rFonts w:cstheme="minorHAnsi"/>
          <w:b/>
          <w:lang w:val="en-US"/>
        </w:rPr>
        <w:t>8.13</w:t>
      </w:r>
      <w:r w:rsidR="00CE548A" w:rsidRPr="00CE548A">
        <w:rPr>
          <w:rFonts w:cstheme="minorHAnsi"/>
          <w:b/>
          <w:lang w:val="en-US"/>
        </w:rPr>
        <w:tab/>
      </w:r>
      <w:r w:rsidR="000F0BB9" w:rsidRPr="00CE548A">
        <w:rPr>
          <w:rFonts w:cstheme="minorHAnsi"/>
          <w:b/>
          <w:lang w:val="en-US"/>
        </w:rPr>
        <w:t xml:space="preserve">Corsi block </w:t>
      </w:r>
      <w:r w:rsidR="00F3571A">
        <w:rPr>
          <w:rFonts w:cstheme="minorHAnsi"/>
          <w:b/>
          <w:lang w:val="en-US"/>
        </w:rPr>
        <w:t>clicking (forward and backward)</w:t>
      </w:r>
    </w:p>
    <w:p w14:paraId="6E45AFBF" w14:textId="2B752203" w:rsidR="000F0BB9" w:rsidRPr="00B821DF" w:rsidRDefault="00F42ACA" w:rsidP="00A23C2D">
      <w:pPr>
        <w:spacing w:after="0" w:line="480" w:lineRule="auto"/>
        <w:jc w:val="both"/>
        <w:rPr>
          <w:rFonts w:cstheme="minorHAnsi"/>
          <w:lang w:val="en-US"/>
        </w:rPr>
      </w:pPr>
      <w:r>
        <w:rPr>
          <w:rFonts w:cstheme="minorHAnsi"/>
          <w:lang w:val="en-US"/>
        </w:rPr>
        <w:t>This test i</w:t>
      </w:r>
      <w:r w:rsidR="000F0BB9" w:rsidRPr="00B821DF">
        <w:rPr>
          <w:rFonts w:cstheme="minorHAnsi"/>
          <w:lang w:val="en-US"/>
        </w:rPr>
        <w:t>s included to assess visual-spatial short-term memory capacity</w:t>
      </w:r>
      <w:r w:rsidR="00487A1C">
        <w:rPr>
          <w:rFonts w:cstheme="minorHAnsi"/>
          <w:lang w:val="en-US"/>
        </w:rPr>
        <w:t xml:space="preserve"> </w:t>
      </w:r>
      <w:r w:rsidR="00487A1C">
        <w:rPr>
          <w:rFonts w:cstheme="minorHAnsi"/>
          <w:lang w:val="en-US"/>
        </w:rPr>
        <w:fldChar w:fldCharType="begin">
          <w:fldData xml:space="preserve">PEVuZE5vdGU+PENpdGU+PEF1dGhvcj5DaHU8L0F1dGhvcj48WWVhcj4yMDE0PC9ZZWFyPjxSZWNO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PEVuZE5vdGU+PENpdGU+PEF1dGhvcj5DaHU8L0F1dGhvcj48WWVhcj4yMDE0PC9ZZWFyPjxSZWNO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487A1C">
        <w:rPr>
          <w:rFonts w:cstheme="minorHAnsi"/>
          <w:lang w:val="en-US"/>
        </w:rPr>
      </w:r>
      <w:r w:rsidR="00487A1C">
        <w:rPr>
          <w:rFonts w:cstheme="minorHAnsi"/>
          <w:lang w:val="en-US"/>
        </w:rPr>
        <w:fldChar w:fldCharType="separate"/>
      </w:r>
      <w:r w:rsidR="00BE6463">
        <w:rPr>
          <w:rFonts w:cstheme="minorHAnsi"/>
          <w:noProof/>
          <w:lang w:val="en-US"/>
        </w:rPr>
        <w:t>[87, 88]</w:t>
      </w:r>
      <w:r w:rsidR="00487A1C">
        <w:rPr>
          <w:rFonts w:cstheme="minorHAnsi"/>
          <w:lang w:val="en-US"/>
        </w:rPr>
        <w:fldChar w:fldCharType="end"/>
      </w:r>
      <w:r w:rsidR="000F0BB9" w:rsidRPr="00B821DF">
        <w:rPr>
          <w:rFonts w:cstheme="minorHAnsi"/>
          <w:lang w:val="en-US"/>
        </w:rPr>
        <w:t xml:space="preserve"> </w:t>
      </w:r>
      <w:r>
        <w:rPr>
          <w:rFonts w:cstheme="minorHAnsi"/>
          <w:lang w:val="en-US"/>
        </w:rPr>
        <w:t>and forms</w:t>
      </w:r>
      <w:r w:rsidR="000F0BB9" w:rsidRPr="00B821DF">
        <w:rPr>
          <w:rFonts w:cstheme="minorHAnsi"/>
          <w:lang w:val="en-US"/>
        </w:rPr>
        <w:t xml:space="preserve"> the counter-part to the auditory </w:t>
      </w:r>
      <w:r>
        <w:rPr>
          <w:rFonts w:cstheme="minorHAnsi"/>
          <w:lang w:val="en-US"/>
        </w:rPr>
        <w:t>digit span test. Participants a</w:t>
      </w:r>
      <w:r w:rsidR="000F0BB9" w:rsidRPr="00B821DF">
        <w:rPr>
          <w:rFonts w:cstheme="minorHAnsi"/>
          <w:lang w:val="en-US"/>
        </w:rPr>
        <w:t>re prese</w:t>
      </w:r>
      <w:r>
        <w:rPr>
          <w:rFonts w:cstheme="minorHAnsi"/>
          <w:lang w:val="en-US"/>
        </w:rPr>
        <w:t>nted with nine squares, which a</w:t>
      </w:r>
      <w:r w:rsidR="000F0BB9" w:rsidRPr="00B821DF">
        <w:rPr>
          <w:rFonts w:cstheme="minorHAnsi"/>
          <w:lang w:val="en-US"/>
        </w:rPr>
        <w:t xml:space="preserve">re randomly distributed across the screen. Different squares lit up successively at a rate of one square per second. At the end of a </w:t>
      </w:r>
      <w:r>
        <w:rPr>
          <w:rFonts w:cstheme="minorHAnsi"/>
          <w:lang w:val="en-US"/>
        </w:rPr>
        <w:t>sequence, a green frame appears</w:t>
      </w:r>
      <w:r w:rsidR="000F0BB9" w:rsidRPr="00B821DF">
        <w:rPr>
          <w:rFonts w:cstheme="minorHAnsi"/>
          <w:lang w:val="en-US"/>
        </w:rPr>
        <w:t xml:space="preserve"> around the display, prompting participants for</w:t>
      </w:r>
      <w:r>
        <w:rPr>
          <w:rFonts w:cstheme="minorHAnsi"/>
          <w:lang w:val="en-US"/>
        </w:rPr>
        <w:t xml:space="preserve"> a response. The participants a</w:t>
      </w:r>
      <w:r w:rsidR="000F0BB9" w:rsidRPr="00B821DF">
        <w:rPr>
          <w:rFonts w:cstheme="minorHAnsi"/>
          <w:lang w:val="en-US"/>
        </w:rPr>
        <w:t xml:space="preserve">re instructed to repeat the sequence by clicking on the respective squares, either by forward repetition or backward reproduction. When clicking on the squares, they briefly lit up in </w:t>
      </w:r>
      <w:r>
        <w:rPr>
          <w:rFonts w:cstheme="minorHAnsi"/>
          <w:lang w:val="en-US"/>
        </w:rPr>
        <w:t>black for 200 ms and then turn</w:t>
      </w:r>
      <w:r w:rsidR="000F0BB9" w:rsidRPr="00B821DF">
        <w:rPr>
          <w:rFonts w:cstheme="minorHAnsi"/>
          <w:lang w:val="en-US"/>
        </w:rPr>
        <w:t xml:space="preserve"> blank again. After having reproduced the sequence in forward or backwa</w:t>
      </w:r>
      <w:r>
        <w:rPr>
          <w:rFonts w:cstheme="minorHAnsi"/>
          <w:lang w:val="en-US"/>
        </w:rPr>
        <w:t>rd fashion, participants click</w:t>
      </w:r>
      <w:r w:rsidR="000F0BB9" w:rsidRPr="00B821DF">
        <w:rPr>
          <w:rFonts w:cstheme="minorHAnsi"/>
          <w:lang w:val="en-US"/>
        </w:rPr>
        <w:t xml:space="preserve"> on a button at the bottom of the screen to pr</w:t>
      </w:r>
      <w:r>
        <w:rPr>
          <w:rFonts w:cstheme="minorHAnsi"/>
          <w:lang w:val="en-US"/>
        </w:rPr>
        <w:t>oceed to the next trial. They a</w:t>
      </w:r>
      <w:r w:rsidR="000F0BB9" w:rsidRPr="00B821DF">
        <w:rPr>
          <w:rFonts w:cstheme="minorHAnsi"/>
          <w:lang w:val="en-US"/>
        </w:rPr>
        <w:t>re familiarized with the test by completing two practice trials of two-square sequences. The f</w:t>
      </w:r>
      <w:r>
        <w:rPr>
          <w:rFonts w:cstheme="minorHAnsi"/>
          <w:lang w:val="en-US"/>
        </w:rPr>
        <w:t>irst experimental trial features</w:t>
      </w:r>
      <w:r w:rsidR="000F0BB9" w:rsidRPr="00B821DF">
        <w:rPr>
          <w:rFonts w:cstheme="minorHAnsi"/>
          <w:lang w:val="en-US"/>
        </w:rPr>
        <w:t xml:space="preserve"> a sequence length of three</w:t>
      </w:r>
      <w:r>
        <w:rPr>
          <w:rFonts w:cstheme="minorHAnsi"/>
          <w:lang w:val="en-US"/>
        </w:rPr>
        <w:t xml:space="preserve"> squares. The sequence length i</w:t>
      </w:r>
      <w:r w:rsidR="000F0BB9" w:rsidRPr="00B821DF">
        <w:rPr>
          <w:rFonts w:cstheme="minorHAnsi"/>
          <w:lang w:val="en-US"/>
        </w:rPr>
        <w:t xml:space="preserve">s extended by one square when at least </w:t>
      </w:r>
      <w:r>
        <w:rPr>
          <w:rFonts w:cstheme="minorHAnsi"/>
          <w:lang w:val="en-US"/>
        </w:rPr>
        <w:t>one of two consecutive trials i</w:t>
      </w:r>
      <w:r w:rsidR="000F0BB9" w:rsidRPr="00B821DF">
        <w:rPr>
          <w:rFonts w:cstheme="minorHAnsi"/>
          <w:lang w:val="en-US"/>
        </w:rPr>
        <w:t>s re</w:t>
      </w:r>
      <w:r>
        <w:rPr>
          <w:rFonts w:cstheme="minorHAnsi"/>
          <w:lang w:val="en-US"/>
        </w:rPr>
        <w:t>called correctly. The test ends</w:t>
      </w:r>
      <w:r w:rsidR="000F0BB9" w:rsidRPr="00B821DF">
        <w:rPr>
          <w:rFonts w:cstheme="minorHAnsi"/>
          <w:lang w:val="en-US"/>
        </w:rPr>
        <w:t xml:space="preserve"> when two consecutive trial</w:t>
      </w:r>
      <w:r>
        <w:rPr>
          <w:rFonts w:cstheme="minorHAnsi"/>
          <w:lang w:val="en-US"/>
        </w:rPr>
        <w:t>s for a given sequence length a</w:t>
      </w:r>
      <w:r w:rsidR="000F0BB9" w:rsidRPr="00B821DF">
        <w:rPr>
          <w:rFonts w:cstheme="minorHAnsi"/>
          <w:lang w:val="en-US"/>
        </w:rPr>
        <w:t>re responded to incorrec</w:t>
      </w:r>
      <w:r>
        <w:rPr>
          <w:rFonts w:cstheme="minorHAnsi"/>
          <w:lang w:val="en-US"/>
        </w:rPr>
        <w:t>tly or when participants reaches</w:t>
      </w:r>
      <w:r w:rsidR="000F0BB9" w:rsidRPr="00B821DF">
        <w:rPr>
          <w:rFonts w:cstheme="minorHAnsi"/>
          <w:lang w:val="en-US"/>
        </w:rPr>
        <w:t xml:space="preserve"> the end of the test (sequence of nine blocks in both version</w:t>
      </w:r>
      <w:r>
        <w:rPr>
          <w:rFonts w:cstheme="minorHAnsi"/>
          <w:lang w:val="en-US"/>
        </w:rPr>
        <w:t>s). The performance indicator i</w:t>
      </w:r>
      <w:r w:rsidR="000F0BB9" w:rsidRPr="00B821DF">
        <w:rPr>
          <w:rFonts w:cstheme="minorHAnsi"/>
          <w:lang w:val="en-US"/>
        </w:rPr>
        <w:t>s the sum of correct responses on experimental trials in forward and backward versions, respectively.</w:t>
      </w:r>
    </w:p>
    <w:p w14:paraId="027414D9" w14:textId="77777777" w:rsidR="000F0BB9" w:rsidRPr="00B821DF" w:rsidRDefault="000F0BB9" w:rsidP="00A23C2D">
      <w:pPr>
        <w:spacing w:after="0" w:line="480" w:lineRule="auto"/>
        <w:contextualSpacing/>
        <w:jc w:val="both"/>
        <w:rPr>
          <w:rFonts w:cstheme="minorHAnsi"/>
          <w:b/>
          <w:i/>
          <w:lang w:val="en-US"/>
        </w:rPr>
      </w:pPr>
    </w:p>
    <w:p w14:paraId="3A507005" w14:textId="066BC210" w:rsidR="000F0BB9" w:rsidRPr="00F3571A" w:rsidRDefault="000F0BB9" w:rsidP="00A23C2D">
      <w:pPr>
        <w:spacing w:after="0" w:line="480" w:lineRule="auto"/>
        <w:contextualSpacing/>
        <w:jc w:val="both"/>
        <w:rPr>
          <w:rFonts w:cstheme="minorHAnsi"/>
          <w:b/>
          <w:lang w:val="en-US"/>
        </w:rPr>
      </w:pPr>
      <w:r w:rsidRPr="00F3571A">
        <w:rPr>
          <w:rFonts w:cstheme="minorHAnsi"/>
          <w:b/>
          <w:lang w:val="en-US"/>
        </w:rPr>
        <w:t>General cognitive skills test: Non-verbal intelligence</w:t>
      </w:r>
    </w:p>
    <w:p w14:paraId="589B80C7" w14:textId="5AC00B14" w:rsidR="00F3571A" w:rsidRPr="00F3571A" w:rsidRDefault="001F6DA2" w:rsidP="00A23C2D">
      <w:pPr>
        <w:spacing w:after="0" w:line="480" w:lineRule="auto"/>
        <w:contextualSpacing/>
        <w:jc w:val="both"/>
        <w:rPr>
          <w:rFonts w:cstheme="minorHAnsi"/>
          <w:b/>
          <w:lang w:val="en-US"/>
        </w:rPr>
      </w:pPr>
      <w:r>
        <w:rPr>
          <w:rFonts w:cstheme="minorHAnsi"/>
          <w:b/>
          <w:lang w:val="en-US"/>
        </w:rPr>
        <w:t>8.14</w:t>
      </w:r>
      <w:r w:rsidR="00F3571A" w:rsidRPr="00F3571A">
        <w:rPr>
          <w:rFonts w:cstheme="minorHAnsi"/>
          <w:b/>
          <w:lang w:val="en-US"/>
        </w:rPr>
        <w:tab/>
      </w:r>
      <w:r w:rsidR="000F0BB9" w:rsidRPr="00F3571A">
        <w:rPr>
          <w:rFonts w:cstheme="minorHAnsi"/>
          <w:b/>
          <w:lang w:val="en-US"/>
        </w:rPr>
        <w:t>Raven’s advanced progressive matrices test</w:t>
      </w:r>
    </w:p>
    <w:p w14:paraId="3AE64995" w14:textId="4F1CA4DE" w:rsidR="000F0BB9" w:rsidRPr="00B821DF" w:rsidRDefault="000F0BB9" w:rsidP="00A23C2D">
      <w:pPr>
        <w:spacing w:after="0" w:line="480" w:lineRule="auto"/>
        <w:contextualSpacing/>
        <w:jc w:val="both"/>
        <w:rPr>
          <w:rFonts w:cstheme="minorHAnsi"/>
          <w:b/>
          <w:lang w:val="en-US"/>
        </w:rPr>
      </w:pPr>
      <w:r w:rsidRPr="00B821DF">
        <w:rPr>
          <w:rFonts w:cstheme="minorHAnsi"/>
          <w:lang w:val="en-US"/>
        </w:rPr>
        <w:t xml:space="preserve">To assess non-verbal intelligence, a computerized version of Ravens’ advanced progressive matrices </w:t>
      </w:r>
      <w:r w:rsidR="00866EFD">
        <w:rPr>
          <w:rFonts w:cstheme="minorHAnsi"/>
          <w:lang w:val="en-US"/>
        </w:rPr>
        <w:fldChar w:fldCharType="begin"/>
      </w:r>
      <w:r w:rsidR="00BE6463">
        <w:rPr>
          <w:rFonts w:cstheme="minorHAnsi"/>
          <w:lang w:val="en-US"/>
        </w:rPr>
        <w:instrText xml:space="preserve"> ADDIN EN.CITE &lt;EndNote&gt;&lt;Cite&gt;&lt;Author&gt;Raven&lt;/Author&gt;&lt;Year&gt;1998&lt;/Year&gt;&lt;RecNum&gt;240&lt;/RecNum&gt;&lt;DisplayText&gt;[89]&lt;/DisplayText&gt;&lt;record&gt;&lt;rec-number&gt;240&lt;/rec-number&gt;&lt;foreign-keys&gt;&lt;key app="EN" db-id="fp0ztwdwrxp0wtewwsx5fres5tw2wtv9eds0" timestamp="1611334488"&gt;240&lt;/key&gt;&lt;/foreign-keys&gt;&lt;ref-type name="Journal Article"&gt;17&lt;/ref-type&gt;&lt;contributors&gt;&lt;authors&gt;&lt;author&gt;Raven, J. &lt;/author&gt;&lt;author&gt;Raven, J. C.&lt;/author&gt;&lt;author&gt;Court, J. H. &lt;/author&gt;&lt;/authors&gt;&lt;/contributors&gt;&lt;titles&gt;&lt;title&gt;Raven manual section 4: advanced progressive matrices&lt;/title&gt;&lt;secondary-title&gt;Oxford, UK: Oxford Psychologists Press&lt;/secondary-title&gt;&lt;/titles&gt;&lt;periodical&gt;&lt;full-title&gt;Oxford, UK: Oxford Psychologists Press&lt;/full-title&gt;&lt;/periodical&gt;&lt;dates&gt;&lt;year&gt;1998&lt;/year&gt;&lt;/dates&gt;&lt;urls&gt;&lt;/urls&gt;&lt;/record&gt;&lt;/Cite&gt;&lt;/EndNote&gt;</w:instrText>
      </w:r>
      <w:r w:rsidR="00866EFD">
        <w:rPr>
          <w:rFonts w:cstheme="minorHAnsi"/>
          <w:lang w:val="en-US"/>
        </w:rPr>
        <w:fldChar w:fldCharType="separate"/>
      </w:r>
      <w:r w:rsidR="00BE6463">
        <w:rPr>
          <w:rFonts w:cstheme="minorHAnsi"/>
          <w:noProof/>
          <w:lang w:val="en-US"/>
        </w:rPr>
        <w:t>[89]</w:t>
      </w:r>
      <w:r w:rsidR="00866EFD">
        <w:rPr>
          <w:rFonts w:cstheme="minorHAnsi"/>
          <w:lang w:val="en-US"/>
        </w:rPr>
        <w:fldChar w:fldCharType="end"/>
      </w:r>
      <w:r w:rsidR="007D5E3D">
        <w:rPr>
          <w:rFonts w:cstheme="minorHAnsi"/>
          <w:lang w:val="en-US"/>
        </w:rPr>
        <w:t xml:space="preserve"> i</w:t>
      </w:r>
      <w:r w:rsidRPr="00B821DF">
        <w:rPr>
          <w:rFonts w:cstheme="minorHAnsi"/>
          <w:lang w:val="en-US"/>
        </w:rPr>
        <w:t>s used. On ea</w:t>
      </w:r>
      <w:r w:rsidR="007D5E3D">
        <w:rPr>
          <w:rFonts w:cstheme="minorHAnsi"/>
          <w:lang w:val="en-US"/>
        </w:rPr>
        <w:t>ch trial, participants indicate</w:t>
      </w:r>
      <w:r w:rsidRPr="00B821DF">
        <w:rPr>
          <w:rFonts w:cstheme="minorHAnsi"/>
          <w:lang w:val="en-US"/>
        </w:rPr>
        <w:t xml:space="preserve"> which of eight possible shapes completed a matrix of g</w:t>
      </w:r>
      <w:r w:rsidR="007D5E3D">
        <w:rPr>
          <w:rFonts w:cstheme="minorHAnsi"/>
          <w:lang w:val="en-US"/>
        </w:rPr>
        <w:t>eometric patterns. They select</w:t>
      </w:r>
      <w:r w:rsidRPr="00B821DF">
        <w:rPr>
          <w:rFonts w:cstheme="minorHAnsi"/>
          <w:lang w:val="en-US"/>
        </w:rPr>
        <w:t xml:space="preserve"> the shape by cl</w:t>
      </w:r>
      <w:r w:rsidR="007D5E3D">
        <w:rPr>
          <w:rFonts w:cstheme="minorHAnsi"/>
          <w:lang w:val="en-US"/>
        </w:rPr>
        <w:t>icking on it. Participants can</w:t>
      </w:r>
      <w:r w:rsidRPr="00B821DF">
        <w:rPr>
          <w:rFonts w:cstheme="minorHAnsi"/>
          <w:lang w:val="en-US"/>
        </w:rPr>
        <w:t xml:space="preserve"> skip item</w:t>
      </w:r>
      <w:r w:rsidR="00B3663D">
        <w:rPr>
          <w:rFonts w:cstheme="minorHAnsi"/>
          <w:lang w:val="en-US"/>
        </w:rPr>
        <w:t>s by clicking on a button label</w:t>
      </w:r>
      <w:r w:rsidR="007D5E3D">
        <w:rPr>
          <w:rFonts w:cstheme="minorHAnsi"/>
          <w:lang w:val="en-US"/>
        </w:rPr>
        <w:t>ed ‘Skip’; these items a</w:t>
      </w:r>
      <w:r w:rsidRPr="00B821DF">
        <w:rPr>
          <w:rFonts w:cstheme="minorHAnsi"/>
          <w:lang w:val="en-US"/>
        </w:rPr>
        <w:t>re shown again at th</w:t>
      </w:r>
      <w:r w:rsidR="007D5E3D">
        <w:rPr>
          <w:rFonts w:cstheme="minorHAnsi"/>
          <w:lang w:val="en-US"/>
        </w:rPr>
        <w:t>e end of the test. When they do</w:t>
      </w:r>
      <w:r w:rsidRPr="00B821DF">
        <w:rPr>
          <w:rFonts w:cstheme="minorHAnsi"/>
          <w:lang w:val="en-US"/>
        </w:rPr>
        <w:t xml:space="preserve"> not know the answer to a </w:t>
      </w:r>
      <w:r w:rsidR="007D5E3D">
        <w:rPr>
          <w:rFonts w:cstheme="minorHAnsi"/>
          <w:lang w:val="en-US"/>
        </w:rPr>
        <w:t>skipped item, participants can</w:t>
      </w:r>
      <w:r w:rsidRPr="00B821DF">
        <w:rPr>
          <w:rFonts w:cstheme="minorHAnsi"/>
          <w:lang w:val="en-US"/>
        </w:rPr>
        <w:t xml:space="preserve"> click on an ‘I don't know’ butto</w:t>
      </w:r>
      <w:r w:rsidR="007D5E3D">
        <w:rPr>
          <w:rFonts w:cstheme="minorHAnsi"/>
          <w:lang w:val="en-US"/>
        </w:rPr>
        <w:t>n. There a</w:t>
      </w:r>
      <w:r w:rsidRPr="00B821DF">
        <w:rPr>
          <w:rFonts w:cstheme="minorHAnsi"/>
          <w:lang w:val="en-US"/>
        </w:rPr>
        <w:t xml:space="preserve">re 36 test items, increasing in difficulty, preceded by six untimed </w:t>
      </w:r>
      <w:r w:rsidR="007D5E3D">
        <w:rPr>
          <w:rFonts w:cstheme="minorHAnsi"/>
          <w:lang w:val="en-US"/>
        </w:rPr>
        <w:t>practice items. Participants have</w:t>
      </w:r>
      <w:r w:rsidRPr="00B821DF">
        <w:rPr>
          <w:rFonts w:cstheme="minorHAnsi"/>
          <w:lang w:val="en-US"/>
        </w:rPr>
        <w:t xml:space="preserve"> </w:t>
      </w:r>
      <w:r w:rsidR="00A345A1" w:rsidRPr="00B821DF">
        <w:rPr>
          <w:rFonts w:cstheme="minorHAnsi"/>
          <w:lang w:val="en-US"/>
        </w:rPr>
        <w:t>twenty</w:t>
      </w:r>
      <w:r w:rsidRPr="00B821DF">
        <w:rPr>
          <w:rFonts w:cstheme="minorHAnsi"/>
          <w:lang w:val="en-US"/>
        </w:rPr>
        <w:t xml:space="preserve"> minutes to complete the experimental items. Throughout the test, a clock in the right</w:t>
      </w:r>
      <w:r w:rsidR="007D5E3D">
        <w:rPr>
          <w:rFonts w:cstheme="minorHAnsi"/>
          <w:lang w:val="en-US"/>
        </w:rPr>
        <w:t xml:space="preserve"> top corner of the screen shows</w:t>
      </w:r>
      <w:r w:rsidRPr="00B821DF">
        <w:rPr>
          <w:rFonts w:cstheme="minorHAnsi"/>
          <w:lang w:val="en-US"/>
        </w:rPr>
        <w:t xml:space="preserve"> the time remaining.</w:t>
      </w:r>
      <w:r w:rsidR="007D5E3D">
        <w:rPr>
          <w:rFonts w:cstheme="minorHAnsi"/>
          <w:lang w:val="en-US"/>
        </w:rPr>
        <w:t xml:space="preserve"> The performance indicator i</w:t>
      </w:r>
      <w:r w:rsidRPr="00B821DF">
        <w:rPr>
          <w:rFonts w:cstheme="minorHAnsi"/>
          <w:lang w:val="en-US"/>
        </w:rPr>
        <w:t>s the proportion of correctly answered experimental items.</w:t>
      </w:r>
    </w:p>
    <w:p w14:paraId="2FA1BAD6" w14:textId="77777777" w:rsidR="000F0BB9" w:rsidRPr="00B821DF" w:rsidRDefault="000F0BB9" w:rsidP="00A23C2D">
      <w:pPr>
        <w:spacing w:after="0" w:line="480" w:lineRule="auto"/>
        <w:contextualSpacing/>
        <w:jc w:val="both"/>
        <w:rPr>
          <w:rFonts w:cstheme="minorHAnsi"/>
          <w:i/>
          <w:lang w:val="en-US"/>
        </w:rPr>
      </w:pPr>
    </w:p>
    <w:p w14:paraId="6A89782F" w14:textId="71E1D8E3" w:rsidR="000F0BB9" w:rsidRPr="00F3571A" w:rsidRDefault="000F0BB9" w:rsidP="00A23C2D">
      <w:pPr>
        <w:spacing w:after="0" w:line="480" w:lineRule="auto"/>
        <w:contextualSpacing/>
        <w:jc w:val="both"/>
        <w:rPr>
          <w:rFonts w:cstheme="minorHAnsi"/>
          <w:b/>
          <w:lang w:val="en-US"/>
        </w:rPr>
      </w:pPr>
      <w:r w:rsidRPr="00F3571A">
        <w:rPr>
          <w:rFonts w:cstheme="minorHAnsi"/>
          <w:b/>
          <w:lang w:val="en-US"/>
        </w:rPr>
        <w:t>Linguistic processing skills tests: Word production</w:t>
      </w:r>
    </w:p>
    <w:p w14:paraId="2584066F" w14:textId="0CBF1E20" w:rsidR="00F3571A" w:rsidRPr="00F3571A" w:rsidRDefault="001F6DA2" w:rsidP="00A23C2D">
      <w:pPr>
        <w:spacing w:after="0" w:line="480" w:lineRule="auto"/>
        <w:contextualSpacing/>
        <w:jc w:val="both"/>
        <w:rPr>
          <w:rFonts w:cstheme="minorHAnsi"/>
          <w:b/>
          <w:lang w:val="en-US"/>
        </w:rPr>
      </w:pPr>
      <w:r>
        <w:rPr>
          <w:rFonts w:cstheme="minorHAnsi"/>
          <w:b/>
          <w:lang w:val="en-US"/>
        </w:rPr>
        <w:t>8.15</w:t>
      </w:r>
      <w:r w:rsidR="00F3571A" w:rsidRPr="00F3571A">
        <w:rPr>
          <w:rFonts w:cstheme="minorHAnsi"/>
          <w:b/>
          <w:lang w:val="en-US"/>
        </w:rPr>
        <w:tab/>
      </w:r>
      <w:r w:rsidR="000F0BB9" w:rsidRPr="00F3571A">
        <w:rPr>
          <w:rFonts w:cstheme="minorHAnsi"/>
          <w:b/>
          <w:lang w:val="en-US"/>
        </w:rPr>
        <w:t>Picture naming</w:t>
      </w:r>
    </w:p>
    <w:p w14:paraId="36D4981D" w14:textId="6EB5A8D5" w:rsidR="000F0BB9" w:rsidRPr="00B821DF" w:rsidRDefault="000F0BB9" w:rsidP="00A23C2D">
      <w:pPr>
        <w:spacing w:after="0" w:line="480" w:lineRule="auto"/>
        <w:contextualSpacing/>
        <w:jc w:val="both"/>
        <w:rPr>
          <w:rFonts w:cstheme="minorHAnsi"/>
          <w:i/>
          <w:lang w:val="en-US"/>
        </w:rPr>
      </w:pPr>
      <w:r w:rsidRPr="00B821DF">
        <w:rPr>
          <w:rFonts w:cstheme="minorHAnsi"/>
          <w:lang w:val="en-US"/>
        </w:rPr>
        <w:t>To test participants’ wor</w:t>
      </w:r>
      <w:r w:rsidR="00A07E51">
        <w:rPr>
          <w:rFonts w:cstheme="minorHAnsi"/>
          <w:lang w:val="en-US"/>
        </w:rPr>
        <w:t>d production skills, we include</w:t>
      </w:r>
      <w:r w:rsidRPr="00B821DF">
        <w:rPr>
          <w:rFonts w:cstheme="minorHAnsi"/>
          <w:lang w:val="en-US"/>
        </w:rPr>
        <w:t xml:space="preserve"> a picture-naming test. In this test, </w:t>
      </w:r>
      <w:r w:rsidR="00A07E51">
        <w:rPr>
          <w:rFonts w:cstheme="minorHAnsi"/>
          <w:lang w:val="en-US"/>
        </w:rPr>
        <w:t>participants a</w:t>
      </w:r>
      <w:r w:rsidRPr="00B821DF">
        <w:rPr>
          <w:rFonts w:cstheme="minorHAnsi"/>
          <w:lang w:val="en-US"/>
        </w:rPr>
        <w:t>re shown phot</w:t>
      </w:r>
      <w:r w:rsidR="00A07E51">
        <w:rPr>
          <w:rFonts w:cstheme="minorHAnsi"/>
          <w:lang w:val="en-US"/>
        </w:rPr>
        <w:t>ographs of common objects and a</w:t>
      </w:r>
      <w:r w:rsidRPr="00B821DF">
        <w:rPr>
          <w:rFonts w:cstheme="minorHAnsi"/>
          <w:lang w:val="en-US"/>
        </w:rPr>
        <w:t>re asked to name these as quickly as possible</w:t>
      </w:r>
      <w:r w:rsidR="000737BB">
        <w:rPr>
          <w:rFonts w:cstheme="minorHAnsi"/>
          <w:lang w:val="en-US"/>
        </w:rPr>
        <w:t xml:space="preserve"> </w:t>
      </w:r>
      <w:r w:rsidR="000737BB">
        <w:rPr>
          <w:rFonts w:cstheme="minorHAnsi"/>
          <w:lang w:val="en-US"/>
        </w:rPr>
        <w:fldChar w:fldCharType="begin"/>
      </w:r>
      <w:r w:rsidR="00BE6463">
        <w:rPr>
          <w:rFonts w:cstheme="minorHAnsi"/>
          <w:lang w:val="en-US"/>
        </w:rPr>
        <w:instrText xml:space="preserve"> ADDIN EN.CITE &lt;EndNote&gt;&lt;Cite&gt;&lt;Author&gt;Hintz&lt;/Author&gt;&lt;Year&gt;2020&lt;/Year&gt;&lt;RecNum&gt;233&lt;/RecNum&gt;&lt;DisplayText&gt;[80]&lt;/DisplayText&gt;&lt;record&gt;&lt;rec-number&gt;233&lt;/rec-number&gt;&lt;foreign-keys&gt;&lt;key app="EN" db-id="fp0ztwdwrxp0wtewwsx5fres5tw2wtv9eds0" timestamp="1611333568"&gt;233&lt;/key&gt;&lt;/foreign-keys&gt;&lt;ref-type name="Journal Article"&gt;17&lt;/ref-type&gt;&lt;contributors&gt;&lt;authors&gt;&lt;author&gt;Hintz, F.&lt;/author&gt;&lt;author&gt;Jongman, S. R.&lt;/author&gt;&lt;author&gt;Dijkhuis, M. &lt;/author&gt;&lt;author&gt;van ’t Hoff, V. &lt;/author&gt;&lt;author&gt;McQueen, J. M. &lt;/author&gt;&lt;author&gt;Meyer, A. S. &lt;/author&gt;&lt;/authors&gt;&lt;/contributors&gt;&lt;titles&gt;&lt;title&gt;Shared lexical access processes in speaking and listening? An individual differences study&lt;/title&gt;&lt;secondary-title&gt;Journal of Experimental Psychology: Learning, Memory, and Cognition&lt;/secondary-title&gt;&lt;/titles&gt;&lt;periodical&gt;&lt;full-title&gt;Journal of Experimental Psychology: Learning, Memory, and Cognition&lt;/full-title&gt;&lt;/periodical&gt;&lt;pages&gt;1048–1063&lt;/pages&gt;&lt;volume&gt;46&lt;/volume&gt;&lt;number&gt;6&lt;/number&gt;&lt;dates&gt;&lt;year&gt;2020&lt;/year&gt;&lt;/dates&gt;&lt;urls&gt;&lt;/urls&gt;&lt;/record&gt;&lt;/Cite&gt;&lt;/EndNote&gt;</w:instrText>
      </w:r>
      <w:r w:rsidR="000737BB">
        <w:rPr>
          <w:rFonts w:cstheme="minorHAnsi"/>
          <w:lang w:val="en-US"/>
        </w:rPr>
        <w:fldChar w:fldCharType="separate"/>
      </w:r>
      <w:r w:rsidR="00BE6463">
        <w:rPr>
          <w:rFonts w:cstheme="minorHAnsi"/>
          <w:noProof/>
          <w:lang w:val="en-US"/>
        </w:rPr>
        <w:t>[80]</w:t>
      </w:r>
      <w:r w:rsidR="000737BB">
        <w:rPr>
          <w:rFonts w:cstheme="minorHAnsi"/>
          <w:lang w:val="en-US"/>
        </w:rPr>
        <w:fldChar w:fldCharType="end"/>
      </w:r>
      <w:r w:rsidR="00A07E51">
        <w:rPr>
          <w:rFonts w:cstheme="minorHAnsi"/>
          <w:lang w:val="en-US"/>
        </w:rPr>
        <w:t>. The test materials consists</w:t>
      </w:r>
      <w:r w:rsidRPr="00B821DF">
        <w:rPr>
          <w:rFonts w:cstheme="minorHAnsi"/>
          <w:lang w:val="en-US"/>
        </w:rPr>
        <w:t xml:space="preserve"> of </w:t>
      </w:r>
      <w:r w:rsidR="002F70C4" w:rsidRPr="00B821DF">
        <w:rPr>
          <w:rFonts w:cstheme="minorHAnsi"/>
          <w:lang w:val="en-US"/>
        </w:rPr>
        <w:t>forty</w:t>
      </w:r>
      <w:r w:rsidRPr="00B821DF">
        <w:rPr>
          <w:rFonts w:cstheme="minorHAnsi"/>
          <w:lang w:val="en-US"/>
        </w:rPr>
        <w:t xml:space="preserve"> photographs, taken from de Groot </w:t>
      </w:r>
      <w:r w:rsidRPr="000737BB">
        <w:rPr>
          <w:rFonts w:cstheme="minorHAnsi"/>
          <w:i/>
          <w:lang w:val="en-US"/>
        </w:rPr>
        <w:t>et al</w:t>
      </w:r>
      <w:r w:rsidRPr="00B821DF">
        <w:rPr>
          <w:rFonts w:cstheme="minorHAnsi"/>
          <w:lang w:val="en-US"/>
        </w:rPr>
        <w:t xml:space="preserve">. </w:t>
      </w:r>
      <w:r w:rsidR="000737BB">
        <w:rPr>
          <w:rFonts w:cstheme="minorHAnsi"/>
          <w:lang w:val="en-US"/>
        </w:rPr>
        <w:fldChar w:fldCharType="begin"/>
      </w:r>
      <w:r w:rsidR="00BE6463">
        <w:rPr>
          <w:rFonts w:cstheme="minorHAnsi"/>
          <w:lang w:val="en-US"/>
        </w:rPr>
        <w:instrText xml:space="preserve"> ADDIN EN.CITE &lt;EndNote&gt;&lt;Cite&gt;&lt;Author&gt;de Groot&lt;/Author&gt;&lt;Year&gt;2015&lt;/Year&gt;&lt;RecNum&gt;255&lt;/RecNum&gt;&lt;DisplayText&gt;[90]&lt;/DisplayText&gt;&lt;record&gt;&lt;rec-number&gt;255&lt;/rec-number&gt;&lt;foreign-keys&gt;&lt;key app="EN" db-id="fp0ztwdwrxp0wtewwsx5fres5tw2wtv9eds0" timestamp="1611736755"&gt;255&lt;/key&gt;&lt;/foreign-keys&gt;&lt;ref-type name="Journal Article"&gt;17&lt;/ref-type&gt;&lt;contributors&gt;&lt;authors&gt;&lt;author&gt;de Groot, Floor&lt;/author&gt;&lt;author&gt;Koelewijn, Thomas&lt;/author&gt;&lt;author&gt;Huettig, Falk&lt;/author&gt;&lt;author&gt;Olivers, Christian&lt;/author&gt;&lt;/authors&gt;&lt;/contributors&gt;&lt;titles&gt;&lt;title&gt;A stimulus set of words and pictures matched for visual and semantic similarity&lt;/title&gt;&lt;secondary-title&gt;Journal of Cognitive Psychology&lt;/secondary-title&gt;&lt;/titles&gt;&lt;periodical&gt;&lt;full-title&gt;Journal of Cognitive Psychology&lt;/full-title&gt;&lt;/periodical&gt;&lt;pages&gt;1-15&lt;/pages&gt;&lt;volume&gt;28&lt;/volume&gt;&lt;dates&gt;&lt;year&gt;2015&lt;/year&gt;&lt;pub-dates&gt;&lt;date&gt;10/27&lt;/date&gt;&lt;/pub-dates&gt;&lt;/dates&gt;&lt;urls&gt;&lt;/urls&gt;&lt;/record&gt;&lt;/Cite&gt;&lt;/EndNote&gt;</w:instrText>
      </w:r>
      <w:r w:rsidR="000737BB">
        <w:rPr>
          <w:rFonts w:cstheme="minorHAnsi"/>
          <w:lang w:val="en-US"/>
        </w:rPr>
        <w:fldChar w:fldCharType="separate"/>
      </w:r>
      <w:r w:rsidR="00BE6463">
        <w:rPr>
          <w:rFonts w:cstheme="minorHAnsi"/>
          <w:noProof/>
          <w:lang w:val="en-US"/>
        </w:rPr>
        <w:t>[90]</w:t>
      </w:r>
      <w:r w:rsidR="000737BB">
        <w:rPr>
          <w:rFonts w:cstheme="minorHAnsi"/>
          <w:lang w:val="en-US"/>
        </w:rPr>
        <w:fldChar w:fldCharType="end"/>
      </w:r>
      <w:r w:rsidR="005B2972">
        <w:rPr>
          <w:rFonts w:cstheme="minorHAnsi"/>
          <w:lang w:val="en-US"/>
        </w:rPr>
        <w:t xml:space="preserve"> </w:t>
      </w:r>
      <w:r w:rsidRPr="00B821DF">
        <w:rPr>
          <w:rFonts w:cstheme="minorHAnsi"/>
          <w:lang w:val="en-US"/>
        </w:rPr>
        <w:t>or retrieved online via a search engine. Th</w:t>
      </w:r>
      <w:r w:rsidR="00A07E51">
        <w:rPr>
          <w:rFonts w:cstheme="minorHAnsi"/>
          <w:lang w:val="en-US"/>
        </w:rPr>
        <w:t>e object names vary</w:t>
      </w:r>
      <w:r w:rsidRPr="00B821DF">
        <w:rPr>
          <w:rFonts w:cstheme="minorHAnsi"/>
          <w:lang w:val="en-US"/>
        </w:rPr>
        <w:t xml:space="preserve"> substantially in lexical frequency (</w:t>
      </w:r>
      <w:r w:rsidRPr="00B821DF">
        <w:rPr>
          <w:rFonts w:cstheme="minorHAnsi"/>
          <w:i/>
          <w:lang w:val="en-US"/>
        </w:rPr>
        <w:t>M</w:t>
      </w:r>
      <w:r w:rsidRPr="00B821DF">
        <w:rPr>
          <w:rFonts w:cstheme="minorHAnsi"/>
          <w:lang w:val="en-US"/>
        </w:rPr>
        <w:t xml:space="preserve"> ZipfF = 3.85, </w:t>
      </w:r>
      <w:r w:rsidRPr="00B821DF">
        <w:rPr>
          <w:rFonts w:cstheme="minorHAnsi"/>
          <w:i/>
          <w:lang w:val="en-US"/>
        </w:rPr>
        <w:t>SD</w:t>
      </w:r>
      <w:r w:rsidRPr="00B821DF">
        <w:rPr>
          <w:rFonts w:cstheme="minorHAnsi"/>
          <w:lang w:val="en-US"/>
        </w:rPr>
        <w:t xml:space="preserve"> = 0.86, range = 2.04-5</w:t>
      </w:r>
      <w:r w:rsidR="00A07E51">
        <w:rPr>
          <w:rFonts w:cstheme="minorHAnsi"/>
          <w:lang w:val="en-US"/>
        </w:rPr>
        <w:t>.39). Prevalence norms indicate that the object names a</w:t>
      </w:r>
      <w:r w:rsidRPr="00B821DF">
        <w:rPr>
          <w:rFonts w:cstheme="minorHAnsi"/>
          <w:lang w:val="en-US"/>
        </w:rPr>
        <w:t>re likely to be known by all participants (</w:t>
      </w:r>
      <w:r w:rsidRPr="00B821DF">
        <w:rPr>
          <w:rFonts w:cstheme="minorHAnsi"/>
          <w:i/>
          <w:lang w:val="en-US"/>
        </w:rPr>
        <w:t>M</w:t>
      </w:r>
      <w:r w:rsidRPr="00B821DF">
        <w:rPr>
          <w:rFonts w:cstheme="minorHAnsi"/>
          <w:lang w:val="en-US"/>
        </w:rPr>
        <w:t xml:space="preserve"> prevalence 99.6%, </w:t>
      </w:r>
      <w:r w:rsidRPr="00B821DF">
        <w:rPr>
          <w:rFonts w:cstheme="minorHAnsi"/>
          <w:i/>
          <w:lang w:val="en-US"/>
        </w:rPr>
        <w:t>SD</w:t>
      </w:r>
      <w:r w:rsidRPr="00B821DF">
        <w:rPr>
          <w:rFonts w:cstheme="minorHAnsi"/>
          <w:lang w:val="en-US"/>
        </w:rPr>
        <w:t xml:space="preserve"> = 0.4, range 97.7-100). The average number of phonological </w:t>
      </w:r>
      <w:r w:rsidR="000F4861" w:rsidRPr="00B821DF">
        <w:rPr>
          <w:rFonts w:cstheme="minorHAnsi"/>
          <w:lang w:val="en-US"/>
        </w:rPr>
        <w:t>neighbors</w:t>
      </w:r>
      <w:r w:rsidRPr="00B821DF">
        <w:rPr>
          <w:rFonts w:cstheme="minorHAnsi"/>
          <w:lang w:val="en-US"/>
        </w:rPr>
        <w:t xml:space="preserve"> (sum of additions, substitutions, deletions of </w:t>
      </w:r>
      <w:r w:rsidR="00A07E51">
        <w:rPr>
          <w:rFonts w:cstheme="minorHAnsi"/>
          <w:lang w:val="en-US"/>
        </w:rPr>
        <w:t>segments) of the object names i</w:t>
      </w:r>
      <w:r w:rsidRPr="00B821DF">
        <w:rPr>
          <w:rFonts w:cstheme="minorHAnsi"/>
          <w:lang w:val="en-US"/>
        </w:rPr>
        <w:t>s 4.03 (</w:t>
      </w:r>
      <w:r w:rsidRPr="00B821DF">
        <w:rPr>
          <w:rFonts w:cstheme="minorHAnsi"/>
          <w:i/>
          <w:lang w:val="en-US"/>
        </w:rPr>
        <w:t>SD</w:t>
      </w:r>
      <w:r w:rsidRPr="00B821DF">
        <w:rPr>
          <w:rFonts w:cstheme="minorHAnsi"/>
          <w:lang w:val="en-US"/>
        </w:rPr>
        <w:t xml:space="preserve"> = 4.10, range = 0-18; as retrieved from </w:t>
      </w:r>
      <w:r w:rsidR="00474F45">
        <w:rPr>
          <w:rFonts w:cstheme="minorHAnsi"/>
          <w:lang w:val="en-US"/>
        </w:rPr>
        <w:t>CLEARPOND</w:t>
      </w:r>
      <w:r w:rsidR="00030E05">
        <w:rPr>
          <w:rFonts w:cstheme="minorHAnsi"/>
          <w:lang w:val="en-US"/>
        </w:rPr>
        <w:t xml:space="preserve"> </w:t>
      </w:r>
      <w:r w:rsidR="00030E05">
        <w:rPr>
          <w:rFonts w:cstheme="minorHAnsi"/>
          <w:lang w:val="en-US"/>
        </w:rPr>
        <w:fldChar w:fldCharType="begin"/>
      </w:r>
      <w:r w:rsidR="00BE6463">
        <w:rPr>
          <w:rFonts w:cstheme="minorHAnsi"/>
          <w:lang w:val="en-US"/>
        </w:rPr>
        <w:instrText xml:space="preserve"> ADDIN EN.CITE &lt;EndNote&gt;&lt;Cite&gt;&lt;Author&gt;Marian&lt;/Author&gt;&lt;Year&gt;2012&lt;/Year&gt;&lt;RecNum&gt;256&lt;/RecNum&gt;&lt;DisplayText&gt;[91]&lt;/DisplayText&gt;&lt;record&gt;&lt;rec-number&gt;256&lt;/rec-number&gt;&lt;foreign-keys&gt;&lt;key app="EN" db-id="fp0ztwdwrxp0wtewwsx5fres5tw2wtv9eds0" timestamp="1611736834"&gt;256&lt;/key&gt;&lt;/foreign-keys&gt;&lt;ref-type name="Journal Article"&gt;17&lt;/ref-type&gt;&lt;contributors&gt;&lt;authors&gt;&lt;author&gt;Marian, V.&lt;/author&gt;&lt;author&gt;Bartolotti, J.&lt;/author&gt;&lt;author&gt;Chabal, S.&lt;/author&gt;&lt;author&gt;Shook, A.&lt;/author&gt;&lt;/authors&gt;&lt;/contributors&gt;&lt;auth-address&gt;Northwestern University, Evanston, Illinois, USA. v-marian@northwestern.edu&lt;/auth-address&gt;&lt;titles&gt;&lt;title&gt;CLEARPOND: cross-linguistic easy-access resource for phonological and orthographic neighborhood densities&lt;/title&gt;&lt;secondary-title&gt;PLoS One&lt;/secondary-title&gt;&lt;/titles&gt;&lt;periodical&gt;&lt;full-title&gt;PLoS One&lt;/full-title&gt;&lt;/periodical&gt;&lt;pages&gt;e43230&lt;/pages&gt;&lt;volume&gt;7&lt;/volume&gt;&lt;number&gt;8&lt;/number&gt;&lt;edition&gt;2012/08/24&lt;/edition&gt;&lt;keywords&gt;&lt;keyword&gt;Humans&lt;/keyword&gt;&lt;keyword&gt;*Language&lt;/keyword&gt;&lt;keyword&gt;Linguistics/*methods&lt;/keyword&gt;&lt;keyword&gt;Phonetics&lt;/keyword&gt;&lt;keyword&gt;Vocabulary&lt;/keyword&gt;&lt;/keywords&gt;&lt;dates&gt;&lt;year&gt;2012&lt;/year&gt;&lt;/dates&gt;&lt;isbn&gt;1932-6203&lt;/isbn&gt;&lt;accession-num&gt;22916227&lt;/accession-num&gt;&lt;urls&gt;&lt;/urls&gt;&lt;custom2&gt;PMC3423352&lt;/custom2&gt;&lt;remote-database-provider&gt;NLM&lt;/remote-database-provider&gt;&lt;language&gt;eng&lt;/language&gt;&lt;/record&gt;&lt;/Cite&gt;&lt;/EndNote&gt;</w:instrText>
      </w:r>
      <w:r w:rsidR="00030E05">
        <w:rPr>
          <w:rFonts w:cstheme="minorHAnsi"/>
          <w:lang w:val="en-US"/>
        </w:rPr>
        <w:fldChar w:fldCharType="separate"/>
      </w:r>
      <w:r w:rsidR="00BE6463">
        <w:rPr>
          <w:rFonts w:cstheme="minorHAnsi"/>
          <w:noProof/>
          <w:lang w:val="en-US"/>
        </w:rPr>
        <w:t>[91]</w:t>
      </w:r>
      <w:r w:rsidR="00030E05">
        <w:rPr>
          <w:rFonts w:cstheme="minorHAnsi"/>
          <w:lang w:val="en-US"/>
        </w:rPr>
        <w:fldChar w:fldCharType="end"/>
      </w:r>
      <w:r w:rsidRPr="00B821DF">
        <w:rPr>
          <w:rFonts w:cstheme="minorHAnsi"/>
          <w:lang w:val="en-US"/>
        </w:rPr>
        <w:t>)</w:t>
      </w:r>
      <w:r w:rsidR="00A07E51">
        <w:rPr>
          <w:rFonts w:cstheme="minorHAnsi"/>
          <w:lang w:val="en-US"/>
        </w:rPr>
        <w:t>. Four additional photographs a</w:t>
      </w:r>
      <w:r w:rsidRPr="00B821DF">
        <w:rPr>
          <w:rFonts w:cstheme="minorHAnsi"/>
          <w:lang w:val="en-US"/>
        </w:rPr>
        <w:t xml:space="preserve">re used as practice trials. </w:t>
      </w:r>
      <w:r w:rsidR="00534D40">
        <w:rPr>
          <w:rFonts w:cstheme="minorHAnsi"/>
          <w:lang w:val="en-US"/>
        </w:rPr>
        <w:t>All pictures we</w:t>
      </w:r>
      <w:r w:rsidRPr="00B821DF">
        <w:rPr>
          <w:rFonts w:cstheme="minorHAnsi"/>
          <w:lang w:val="en-US"/>
        </w:rPr>
        <w:t>re scaled to 300 x 300 pixels.</w:t>
      </w:r>
    </w:p>
    <w:p w14:paraId="14DC5FBD" w14:textId="3A8A6D58" w:rsidR="000F0BB9" w:rsidRPr="00B821DF" w:rsidRDefault="00A07E51" w:rsidP="00A23C2D">
      <w:pPr>
        <w:spacing w:after="0" w:line="480" w:lineRule="auto"/>
        <w:contextualSpacing/>
        <w:jc w:val="both"/>
        <w:rPr>
          <w:rFonts w:cstheme="minorHAnsi"/>
          <w:lang w:val="en-US"/>
        </w:rPr>
      </w:pPr>
      <w:r>
        <w:rPr>
          <w:rFonts w:cstheme="minorHAnsi"/>
          <w:lang w:val="en-US"/>
        </w:rPr>
        <w:t>The test begins</w:t>
      </w:r>
      <w:r w:rsidR="000F0BB9" w:rsidRPr="00B821DF">
        <w:rPr>
          <w:rFonts w:cstheme="minorHAnsi"/>
          <w:lang w:val="en-US"/>
        </w:rPr>
        <w:t xml:space="preserve"> with the presentation of the four practice items. On each trial, participants first s</w:t>
      </w:r>
      <w:r>
        <w:rPr>
          <w:rFonts w:cstheme="minorHAnsi"/>
          <w:lang w:val="en-US"/>
        </w:rPr>
        <w:t>ee</w:t>
      </w:r>
      <w:r w:rsidR="000F0BB9" w:rsidRPr="00B821DF">
        <w:rPr>
          <w:rFonts w:cstheme="minorHAnsi"/>
          <w:lang w:val="en-US"/>
        </w:rPr>
        <w:t xml:space="preserve"> a fixation cross in the </w:t>
      </w:r>
      <w:r w:rsidR="000F4861" w:rsidRPr="00B821DF">
        <w:rPr>
          <w:rFonts w:cstheme="minorHAnsi"/>
          <w:lang w:val="en-US"/>
        </w:rPr>
        <w:t>center</w:t>
      </w:r>
      <w:r>
        <w:rPr>
          <w:rFonts w:cstheme="minorHAnsi"/>
          <w:lang w:val="en-US"/>
        </w:rPr>
        <w:t xml:space="preserve"> of the screen, which i</w:t>
      </w:r>
      <w:r w:rsidR="000F0BB9" w:rsidRPr="00B821DF">
        <w:rPr>
          <w:rFonts w:cstheme="minorHAnsi"/>
          <w:lang w:val="en-US"/>
        </w:rPr>
        <w:t>s shown for 800</w:t>
      </w:r>
      <w:r>
        <w:rPr>
          <w:rFonts w:cstheme="minorHAnsi"/>
          <w:lang w:val="en-US"/>
        </w:rPr>
        <w:t xml:space="preserve"> ms. Then, the target picture i</w:t>
      </w:r>
      <w:r w:rsidR="000F0BB9" w:rsidRPr="00B821DF">
        <w:rPr>
          <w:rFonts w:cstheme="minorHAnsi"/>
          <w:lang w:val="en-US"/>
        </w:rPr>
        <w:t>s shown for three seconds. After an inter-trial interval of one second, the next trial beg</w:t>
      </w:r>
      <w:r>
        <w:rPr>
          <w:rFonts w:cstheme="minorHAnsi"/>
          <w:lang w:val="en-US"/>
        </w:rPr>
        <w:t>ins. Participants’ utterances a</w:t>
      </w:r>
      <w:r w:rsidR="000F0BB9" w:rsidRPr="00B821DF">
        <w:rPr>
          <w:rFonts w:cstheme="minorHAnsi"/>
          <w:lang w:val="en-US"/>
        </w:rPr>
        <w:t>re recorded. Participants’ average onset latency for correctly named experimental trials may serve as performance indicator.</w:t>
      </w:r>
    </w:p>
    <w:p w14:paraId="655188E9" w14:textId="77777777" w:rsidR="000F0BB9" w:rsidRPr="00B821DF" w:rsidRDefault="000F0BB9" w:rsidP="00A23C2D">
      <w:pPr>
        <w:spacing w:after="0" w:line="480" w:lineRule="auto"/>
        <w:contextualSpacing/>
        <w:jc w:val="both"/>
        <w:rPr>
          <w:rFonts w:cstheme="minorHAnsi"/>
          <w:lang w:val="en-US"/>
        </w:rPr>
      </w:pPr>
    </w:p>
    <w:p w14:paraId="30C6E250" w14:textId="0BF79541" w:rsidR="00F3571A" w:rsidRPr="00F3571A" w:rsidRDefault="00F3571A" w:rsidP="00A23C2D">
      <w:pPr>
        <w:spacing w:after="0" w:line="480" w:lineRule="auto"/>
        <w:contextualSpacing/>
        <w:jc w:val="both"/>
        <w:rPr>
          <w:rFonts w:cstheme="minorHAnsi"/>
          <w:b/>
          <w:lang w:val="en-US"/>
        </w:rPr>
      </w:pPr>
      <w:r w:rsidRPr="00F3571A">
        <w:rPr>
          <w:rFonts w:cstheme="minorHAnsi"/>
          <w:b/>
          <w:lang w:val="en-US"/>
        </w:rPr>
        <w:t>8</w:t>
      </w:r>
      <w:r w:rsidR="000F0BB9" w:rsidRPr="00F3571A">
        <w:rPr>
          <w:rFonts w:cstheme="minorHAnsi"/>
          <w:b/>
          <w:lang w:val="en-US"/>
        </w:rPr>
        <w:t>.</w:t>
      </w:r>
      <w:r w:rsidR="0090420A">
        <w:rPr>
          <w:rFonts w:cstheme="minorHAnsi"/>
          <w:b/>
          <w:lang w:val="en-US"/>
        </w:rPr>
        <w:t>16</w:t>
      </w:r>
      <w:r w:rsidR="000F0BB9" w:rsidRPr="00F3571A">
        <w:rPr>
          <w:rFonts w:cstheme="minorHAnsi"/>
          <w:b/>
          <w:lang w:val="en-US"/>
        </w:rPr>
        <w:t xml:space="preserve"> </w:t>
      </w:r>
      <w:r w:rsidRPr="00F3571A">
        <w:rPr>
          <w:rFonts w:cstheme="minorHAnsi"/>
          <w:b/>
          <w:lang w:val="en-US"/>
        </w:rPr>
        <w:tab/>
        <w:t>Rapid automatized naming (RAN)</w:t>
      </w:r>
    </w:p>
    <w:p w14:paraId="03FE35C7" w14:textId="38FADEDC"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This test was included to assess speed of word form access during </w:t>
      </w:r>
      <w:r w:rsidR="002A056F">
        <w:rPr>
          <w:rFonts w:cstheme="minorHAnsi"/>
          <w:lang w:val="en-US"/>
        </w:rPr>
        <w:t>word production. Participants a</w:t>
      </w:r>
      <w:r w:rsidRPr="00B821DF">
        <w:rPr>
          <w:rFonts w:cstheme="minorHAnsi"/>
          <w:lang w:val="en-US"/>
        </w:rPr>
        <w:t>re first familiarized with a set of five line drawings and their names. During this familia</w:t>
      </w:r>
      <w:r w:rsidR="002A056F">
        <w:rPr>
          <w:rFonts w:cstheme="minorHAnsi"/>
          <w:lang w:val="en-US"/>
        </w:rPr>
        <w:t>rization phase, participants see</w:t>
      </w:r>
      <w:r w:rsidRPr="00B821DF">
        <w:rPr>
          <w:rFonts w:cstheme="minorHAnsi"/>
          <w:lang w:val="en-US"/>
        </w:rPr>
        <w:t xml:space="preserve"> the line dra</w:t>
      </w:r>
      <w:r w:rsidR="002A056F">
        <w:rPr>
          <w:rFonts w:cstheme="minorHAnsi"/>
          <w:lang w:val="en-US"/>
        </w:rPr>
        <w:t>wings and hear</w:t>
      </w:r>
      <w:r w:rsidRPr="00B821DF">
        <w:rPr>
          <w:rFonts w:cstheme="minorHAnsi"/>
          <w:lang w:val="en-US"/>
        </w:rPr>
        <w:t xml:space="preserve"> a recording of a native Dutch speaker name each</w:t>
      </w:r>
      <w:r w:rsidR="002A056F">
        <w:rPr>
          <w:rFonts w:cstheme="minorHAnsi"/>
          <w:lang w:val="en-US"/>
        </w:rPr>
        <w:t xml:space="preserve"> of them. Subsequently, they see</w:t>
      </w:r>
      <w:r w:rsidRPr="00B821DF">
        <w:rPr>
          <w:rFonts w:cstheme="minorHAnsi"/>
          <w:lang w:val="en-US"/>
        </w:rPr>
        <w:t xml:space="preserve"> the line drawings randomly arranged in an array consisting of five row</w:t>
      </w:r>
      <w:r w:rsidR="002A056F">
        <w:rPr>
          <w:rFonts w:cstheme="minorHAnsi"/>
          <w:lang w:val="en-US"/>
        </w:rPr>
        <w:t>s of six objects; each object i</w:t>
      </w:r>
      <w:r w:rsidRPr="00B821DF">
        <w:rPr>
          <w:rFonts w:cstheme="minorHAnsi"/>
          <w:lang w:val="en-US"/>
        </w:rPr>
        <w:t>s thus repeated six times throughout the array. At the beginning o</w:t>
      </w:r>
      <w:r w:rsidR="002A056F">
        <w:rPr>
          <w:rFonts w:cstheme="minorHAnsi"/>
          <w:lang w:val="en-US"/>
        </w:rPr>
        <w:t>f the trial, a fixation cross i</w:t>
      </w:r>
      <w:r w:rsidRPr="00B821DF">
        <w:rPr>
          <w:rFonts w:cstheme="minorHAnsi"/>
          <w:lang w:val="en-US"/>
        </w:rPr>
        <w:t>s shown in the left upper corner of the screen, at the position of the first object of the array</w:t>
      </w:r>
      <w:r w:rsidR="002A056F">
        <w:rPr>
          <w:rFonts w:cstheme="minorHAnsi"/>
          <w:lang w:val="en-US"/>
        </w:rPr>
        <w:t>. The fixation cross disappears</w:t>
      </w:r>
      <w:r w:rsidRPr="00B821DF">
        <w:rPr>
          <w:rFonts w:cstheme="minorHAnsi"/>
          <w:lang w:val="en-US"/>
        </w:rPr>
        <w:t xml:space="preserve"> after two</w:t>
      </w:r>
      <w:r w:rsidR="002A056F">
        <w:rPr>
          <w:rFonts w:cstheme="minorHAnsi"/>
          <w:lang w:val="en-US"/>
        </w:rPr>
        <w:t xml:space="preserve"> seconds and the object array is shown. Participants name</w:t>
      </w:r>
      <w:r w:rsidRPr="00B821DF">
        <w:rPr>
          <w:rFonts w:cstheme="minorHAnsi"/>
          <w:lang w:val="en-US"/>
        </w:rPr>
        <w:t xml:space="preserve"> all objects row-by-</w:t>
      </w:r>
      <w:r w:rsidR="002A056F">
        <w:rPr>
          <w:rFonts w:cstheme="minorHAnsi"/>
          <w:lang w:val="en-US"/>
        </w:rPr>
        <w:t>row, from left to right. They a</w:t>
      </w:r>
      <w:r w:rsidRPr="00B821DF">
        <w:rPr>
          <w:rFonts w:cstheme="minorHAnsi"/>
          <w:lang w:val="en-US"/>
        </w:rPr>
        <w:t>re instructed to name them as quickly as possible, while making as few mistakes as possibl</w:t>
      </w:r>
      <w:r w:rsidR="002A056F">
        <w:rPr>
          <w:rFonts w:cstheme="minorHAnsi"/>
          <w:lang w:val="en-US"/>
        </w:rPr>
        <w:t>e. Upon completion, they click</w:t>
      </w:r>
      <w:r w:rsidRPr="00B821DF">
        <w:rPr>
          <w:rFonts w:cstheme="minorHAnsi"/>
          <w:lang w:val="en-US"/>
        </w:rPr>
        <w:t xml:space="preserve"> on a button at the bottom of the screen to advance to the next run. </w:t>
      </w:r>
    </w:p>
    <w:p w14:paraId="4A61D2AF" w14:textId="16FBF886" w:rsidR="000F0BB9" w:rsidRPr="00B821DF" w:rsidRDefault="002A056F" w:rsidP="00A23C2D">
      <w:pPr>
        <w:spacing w:after="0" w:line="480" w:lineRule="auto"/>
        <w:contextualSpacing/>
        <w:jc w:val="both"/>
        <w:rPr>
          <w:rFonts w:cstheme="minorHAnsi"/>
          <w:lang w:val="en-US"/>
        </w:rPr>
      </w:pPr>
      <w:r>
        <w:rPr>
          <w:rFonts w:cstheme="minorHAnsi"/>
          <w:lang w:val="en-US"/>
        </w:rPr>
        <w:t>We use</w:t>
      </w:r>
      <w:r w:rsidR="000F0BB9" w:rsidRPr="00B821DF">
        <w:rPr>
          <w:rFonts w:cstheme="minorHAnsi"/>
          <w:lang w:val="en-US"/>
        </w:rPr>
        <w:t xml:space="preserve"> a version of the RAN developed for Dutch at the Max Planck Institute for Psycholinguistics</w:t>
      </w:r>
      <w:r>
        <w:rPr>
          <w:rFonts w:cstheme="minorHAnsi"/>
          <w:lang w:val="en-US"/>
        </w:rPr>
        <w:t>. The test features</w:t>
      </w:r>
      <w:r w:rsidR="000F0BB9" w:rsidRPr="00B821DF">
        <w:rPr>
          <w:rFonts w:cstheme="minorHAnsi"/>
          <w:lang w:val="en-US"/>
        </w:rPr>
        <w:t xml:space="preserve"> four sets of five line drawings whose names orthogonally varied in word frequency, and </w:t>
      </w:r>
      <w:r w:rsidR="000F4861" w:rsidRPr="00B821DF">
        <w:rPr>
          <w:rFonts w:cstheme="minorHAnsi"/>
          <w:lang w:val="en-US"/>
        </w:rPr>
        <w:t>neighborhood</w:t>
      </w:r>
      <w:r w:rsidR="000F0BB9" w:rsidRPr="00B821DF">
        <w:rPr>
          <w:rFonts w:cstheme="minorHAnsi"/>
          <w:lang w:val="en-US"/>
        </w:rPr>
        <w:t xml:space="preserve"> density, thereby comprising an easy set (high frequency: </w:t>
      </w:r>
      <w:r w:rsidR="000F0BB9" w:rsidRPr="00B821DF">
        <w:rPr>
          <w:rFonts w:cstheme="minorHAnsi"/>
          <w:i/>
          <w:lang w:val="en-US"/>
        </w:rPr>
        <w:t>M</w:t>
      </w:r>
      <w:r w:rsidR="000F0BB9" w:rsidRPr="00B821DF">
        <w:rPr>
          <w:rFonts w:cstheme="minorHAnsi"/>
          <w:lang w:val="en-US"/>
        </w:rPr>
        <w:t xml:space="preserve"> ZipfF = 4.94, high density: </w:t>
      </w:r>
      <w:r w:rsidR="000F0BB9" w:rsidRPr="00B821DF">
        <w:rPr>
          <w:rFonts w:cstheme="minorHAnsi"/>
          <w:i/>
          <w:lang w:val="en-US"/>
        </w:rPr>
        <w:t>M</w:t>
      </w:r>
      <w:r w:rsidR="000F0BB9" w:rsidRPr="00B821DF">
        <w:rPr>
          <w:rFonts w:cstheme="minorHAnsi"/>
          <w:lang w:val="en-US"/>
        </w:rPr>
        <w:t xml:space="preserve"> = 25, set 1), a hard set (low frequency: </w:t>
      </w:r>
      <w:r w:rsidR="000F0BB9" w:rsidRPr="00B821DF">
        <w:rPr>
          <w:rFonts w:cstheme="minorHAnsi"/>
          <w:i/>
          <w:lang w:val="en-US"/>
        </w:rPr>
        <w:t>M</w:t>
      </w:r>
      <w:r w:rsidR="000F0BB9" w:rsidRPr="00B821DF">
        <w:rPr>
          <w:rFonts w:cstheme="minorHAnsi"/>
          <w:lang w:val="en-US"/>
        </w:rPr>
        <w:t xml:space="preserve"> ZipfF = 3.5, low density: </w:t>
      </w:r>
      <w:r w:rsidR="000F0BB9" w:rsidRPr="00B821DF">
        <w:rPr>
          <w:rFonts w:cstheme="minorHAnsi"/>
          <w:i/>
          <w:lang w:val="en-US"/>
        </w:rPr>
        <w:t>M</w:t>
      </w:r>
      <w:r w:rsidR="000F0BB9" w:rsidRPr="00B821DF">
        <w:rPr>
          <w:rFonts w:cstheme="minorHAnsi"/>
          <w:lang w:val="en-US"/>
        </w:rPr>
        <w:t xml:space="preserve"> = 8, set 4) and two intermediate sets (high frequency: </w:t>
      </w:r>
      <w:r w:rsidR="000F0BB9" w:rsidRPr="00B821DF">
        <w:rPr>
          <w:rFonts w:cstheme="minorHAnsi"/>
          <w:i/>
          <w:lang w:val="en-US"/>
        </w:rPr>
        <w:t>M</w:t>
      </w:r>
      <w:r w:rsidR="000F0BB9" w:rsidRPr="00B821DF">
        <w:rPr>
          <w:rFonts w:cstheme="minorHAnsi"/>
          <w:lang w:val="en-US"/>
        </w:rPr>
        <w:t xml:space="preserve"> ZipfF = 4.95, low density: </w:t>
      </w:r>
      <w:r w:rsidR="000F0BB9" w:rsidRPr="00B821DF">
        <w:rPr>
          <w:rFonts w:cstheme="minorHAnsi"/>
          <w:i/>
          <w:lang w:val="en-US"/>
        </w:rPr>
        <w:t>M</w:t>
      </w:r>
      <w:r w:rsidR="000F0BB9" w:rsidRPr="00B821DF">
        <w:rPr>
          <w:rFonts w:cstheme="minorHAnsi"/>
          <w:lang w:val="en-US"/>
        </w:rPr>
        <w:t xml:space="preserve"> = 10, set 2; low frequency: </w:t>
      </w:r>
      <w:r w:rsidR="000F0BB9" w:rsidRPr="00B821DF">
        <w:rPr>
          <w:rFonts w:cstheme="minorHAnsi"/>
          <w:i/>
          <w:lang w:val="en-US"/>
        </w:rPr>
        <w:t>M</w:t>
      </w:r>
      <w:r w:rsidR="000F0BB9" w:rsidRPr="00B821DF">
        <w:rPr>
          <w:rFonts w:cstheme="minorHAnsi"/>
          <w:lang w:val="en-US"/>
        </w:rPr>
        <w:t xml:space="preserve"> ZipfF = 3.55, high density: </w:t>
      </w:r>
      <w:r w:rsidR="000F0BB9" w:rsidRPr="00B821DF">
        <w:rPr>
          <w:rFonts w:cstheme="minorHAnsi"/>
          <w:i/>
          <w:lang w:val="en-US"/>
        </w:rPr>
        <w:t>M</w:t>
      </w:r>
      <w:r>
        <w:rPr>
          <w:rFonts w:cstheme="minorHAnsi"/>
          <w:lang w:val="en-US"/>
        </w:rPr>
        <w:t xml:space="preserve"> = 23, set 3). Each set i</w:t>
      </w:r>
      <w:r w:rsidR="000F0BB9" w:rsidRPr="00B821DF">
        <w:rPr>
          <w:rFonts w:cstheme="minorHAnsi"/>
          <w:lang w:val="en-US"/>
        </w:rPr>
        <w:t>s named twice, featuring different configurations of the line drawings.</w:t>
      </w:r>
    </w:p>
    <w:p w14:paraId="25DC50AD" w14:textId="12E4A35C"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The performance indicator may be operationalized as the ratio between correctly produced object names and the speech duration within a run, yielding eight scores (one for each run), which can be combined or </w:t>
      </w:r>
      <w:r w:rsidR="000F4861" w:rsidRPr="00B821DF">
        <w:rPr>
          <w:rFonts w:cstheme="minorHAnsi"/>
          <w:lang w:val="en-US"/>
        </w:rPr>
        <w:t>analyzed</w:t>
      </w:r>
      <w:r w:rsidRPr="00B821DF">
        <w:rPr>
          <w:rFonts w:cstheme="minorHAnsi"/>
          <w:lang w:val="en-US"/>
        </w:rPr>
        <w:t xml:space="preserve"> separately. Runs with substantial amounts of errors (e.g., one of the objects consistently named incorrectly, not completing the run, task misunderstandings) should be excluded.</w:t>
      </w:r>
    </w:p>
    <w:p w14:paraId="100FD32B" w14:textId="77777777" w:rsidR="000F0BB9" w:rsidRPr="00B821DF" w:rsidRDefault="000F0BB9" w:rsidP="00A23C2D">
      <w:pPr>
        <w:spacing w:after="0" w:line="480" w:lineRule="auto"/>
        <w:contextualSpacing/>
        <w:jc w:val="both"/>
        <w:rPr>
          <w:rFonts w:cstheme="minorHAnsi"/>
          <w:i/>
          <w:lang w:val="en-US"/>
        </w:rPr>
      </w:pPr>
    </w:p>
    <w:p w14:paraId="70CC3BA4" w14:textId="06E02F59" w:rsidR="005D0080" w:rsidRPr="005D0080" w:rsidRDefault="006D1807" w:rsidP="00A23C2D">
      <w:pPr>
        <w:spacing w:after="0" w:line="480" w:lineRule="auto"/>
        <w:contextualSpacing/>
        <w:jc w:val="both"/>
        <w:rPr>
          <w:rFonts w:cstheme="minorHAnsi"/>
          <w:b/>
          <w:lang w:val="en-US"/>
        </w:rPr>
      </w:pPr>
      <w:r>
        <w:rPr>
          <w:rFonts w:cstheme="minorHAnsi"/>
          <w:b/>
          <w:lang w:val="en-US"/>
        </w:rPr>
        <w:t>8</w:t>
      </w:r>
      <w:r w:rsidR="00B0529A">
        <w:rPr>
          <w:rFonts w:cstheme="minorHAnsi"/>
          <w:b/>
          <w:lang w:val="en-US"/>
        </w:rPr>
        <w:t>.17</w:t>
      </w:r>
      <w:r w:rsidR="005D0080" w:rsidRPr="005D0080">
        <w:rPr>
          <w:rFonts w:cstheme="minorHAnsi"/>
          <w:b/>
          <w:lang w:val="en-US"/>
        </w:rPr>
        <w:tab/>
        <w:t>Verbal fluency</w:t>
      </w:r>
    </w:p>
    <w:p w14:paraId="4A24D5B0" w14:textId="179579BD"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We included a digitized version of the verbal fluency test used in an earlier study with Dutch participants </w:t>
      </w:r>
      <w:r w:rsidR="00FC4E4D">
        <w:rPr>
          <w:rFonts w:cstheme="minorHAnsi"/>
          <w:lang w:val="en-US"/>
        </w:rPr>
        <w:fldChar w:fldCharType="begin"/>
      </w:r>
      <w:r w:rsidR="00BE6463">
        <w:rPr>
          <w:rFonts w:cstheme="minorHAnsi"/>
          <w:lang w:val="en-US"/>
        </w:rPr>
        <w:instrText xml:space="preserve"> ADDIN EN.CITE &lt;EndNote&gt;&lt;Cite&gt;&lt;Author&gt;Shao&lt;/Author&gt;&lt;Year&gt;2014&lt;/Year&gt;&lt;RecNum&gt;245&lt;/RecNum&gt;&lt;DisplayText&gt;[92]&lt;/DisplayText&gt;&lt;record&gt;&lt;rec-number&gt;245&lt;/rec-number&gt;&lt;foreign-keys&gt;&lt;key app="EN" db-id="fp0ztwdwrxp0wtewwsx5fres5tw2wtv9eds0" timestamp="1611335080"&gt;245&lt;/key&gt;&lt;/foreign-keys&gt;&lt;ref-type name="Journal Article"&gt;17&lt;/ref-type&gt;&lt;contributors&gt;&lt;authors&gt;&lt;author&gt;Shao, Zeshu&lt;/author&gt;&lt;author&gt;Janse, Esther&lt;/author&gt;&lt;author&gt;Visser, Karina&lt;/author&gt;&lt;author&gt;Meyer, Antje S.&lt;/author&gt;&lt;/authors&gt;&lt;/contributors&gt;&lt;titles&gt;&lt;title&gt;What do verbal fluency tasks measure? Predictors of verbal fluency performance in older adults&lt;/title&gt;&lt;secondary-title&gt;Frontiers in psychology&lt;/secondary-title&gt;&lt;alt-title&gt;Front Psychol&lt;/alt-title&gt;&lt;/titles&gt;&lt;alt-periodical&gt;&lt;full-title&gt;Front Psychol&lt;/full-title&gt;&lt;/alt-periodical&gt;&lt;pages&gt;772-772&lt;/pages&gt;&lt;volume&gt;5&lt;/volume&gt;&lt;keywords&gt;&lt;keyword&gt;inhibition&lt;/keyword&gt;&lt;keyword&gt;lexical access&lt;/keyword&gt;&lt;keyword&gt;updating ability&lt;/keyword&gt;&lt;keyword&gt;verbal fluency&lt;/keyword&gt;&lt;keyword&gt;vocabulary knowledge&lt;/keyword&gt;&lt;/keywords&gt;&lt;dates&gt;&lt;year&gt;2014&lt;/year&gt;&lt;/dates&gt;&lt;publisher&gt;Frontiers Media S.A.&lt;/publisher&gt;&lt;isbn&gt;1664-1078&lt;/isbn&gt;&lt;accession-num&gt;25101034&lt;/accession-num&gt;&lt;urls&gt;&lt;related-urls&gt;&lt;url&gt;https://pubmed.ncbi.nlm.nih.gov/25101034&lt;/url&gt;&lt;url&gt;https://www.ncbi.nlm.nih.gov/pmc/articles/PMC4106453/&lt;/url&gt;&lt;/related-urls&gt;&lt;/urls&gt;&lt;remote-database-name&gt;PubMed&lt;/remote-database-name&gt;&lt;language&gt;eng&lt;/language&gt;&lt;/record&gt;&lt;/Cite&gt;&lt;/EndNote&gt;</w:instrText>
      </w:r>
      <w:r w:rsidR="00FC4E4D">
        <w:rPr>
          <w:rFonts w:cstheme="minorHAnsi"/>
          <w:lang w:val="en-US"/>
        </w:rPr>
        <w:fldChar w:fldCharType="separate"/>
      </w:r>
      <w:r w:rsidR="00BE6463">
        <w:rPr>
          <w:rFonts w:cstheme="minorHAnsi"/>
          <w:noProof/>
          <w:lang w:val="en-US"/>
        </w:rPr>
        <w:t>[92]</w:t>
      </w:r>
      <w:r w:rsidR="00FC4E4D">
        <w:rPr>
          <w:rFonts w:cstheme="minorHAnsi"/>
          <w:lang w:val="en-US"/>
        </w:rPr>
        <w:fldChar w:fldCharType="end"/>
      </w:r>
      <w:r w:rsidRPr="00B821DF">
        <w:rPr>
          <w:rFonts w:cstheme="minorHAnsi"/>
          <w:lang w:val="en-US"/>
        </w:rPr>
        <w:t>. In the first pa</w:t>
      </w:r>
      <w:r w:rsidR="000077AD">
        <w:rPr>
          <w:rFonts w:cstheme="minorHAnsi"/>
          <w:lang w:val="en-US"/>
        </w:rPr>
        <w:t>rt of this test, participants a</w:t>
      </w:r>
      <w:r w:rsidRPr="00B821DF">
        <w:rPr>
          <w:rFonts w:cstheme="minorHAnsi"/>
          <w:lang w:val="en-US"/>
        </w:rPr>
        <w:t xml:space="preserve">re presented with two semantic categories (‘animals’ and ‘food &amp; </w:t>
      </w:r>
      <w:r w:rsidR="000077AD">
        <w:rPr>
          <w:rFonts w:cstheme="minorHAnsi"/>
          <w:lang w:val="en-US"/>
        </w:rPr>
        <w:t>drinks’), one at a time. They are told they will</w:t>
      </w:r>
      <w:r w:rsidRPr="00B821DF">
        <w:rPr>
          <w:rFonts w:cstheme="minorHAnsi"/>
          <w:lang w:val="en-US"/>
        </w:rPr>
        <w:t xml:space="preserve"> have one minute to name as many words belonging</w:t>
      </w:r>
      <w:r w:rsidR="000077AD">
        <w:rPr>
          <w:rFonts w:cstheme="minorHAnsi"/>
          <w:lang w:val="en-US"/>
        </w:rPr>
        <w:t xml:space="preserve"> to the categories as they can</w:t>
      </w:r>
      <w:r w:rsidRPr="00B821DF">
        <w:rPr>
          <w:rFonts w:cstheme="minorHAnsi"/>
          <w:lang w:val="en-US"/>
        </w:rPr>
        <w:t>. The second part of the test was s</w:t>
      </w:r>
      <w:r w:rsidR="000077AD">
        <w:rPr>
          <w:rFonts w:cstheme="minorHAnsi"/>
          <w:lang w:val="en-US"/>
        </w:rPr>
        <w:t>imilar, however, participants a</w:t>
      </w:r>
      <w:r w:rsidRPr="00B821DF">
        <w:rPr>
          <w:rFonts w:cstheme="minorHAnsi"/>
          <w:lang w:val="en-US"/>
        </w:rPr>
        <w:t>re now presented wit</w:t>
      </w:r>
      <w:r w:rsidR="000077AD">
        <w:rPr>
          <w:rFonts w:cstheme="minorHAnsi"/>
          <w:lang w:val="en-US"/>
        </w:rPr>
        <w:t>h a letter (‘M’ and ‘S’) and have</w:t>
      </w:r>
      <w:r w:rsidRPr="00B821DF">
        <w:rPr>
          <w:rFonts w:cstheme="minorHAnsi"/>
          <w:lang w:val="en-US"/>
        </w:rPr>
        <w:t xml:space="preserve"> to produce as many unique words as possible beginning with</w:t>
      </w:r>
      <w:r w:rsidR="000077AD">
        <w:rPr>
          <w:rFonts w:cstheme="minorHAnsi"/>
          <w:lang w:val="en-US"/>
        </w:rPr>
        <w:t xml:space="preserve"> that letter. Each trial starts</w:t>
      </w:r>
      <w:r w:rsidRPr="00B821DF">
        <w:rPr>
          <w:rFonts w:cstheme="minorHAnsi"/>
          <w:lang w:val="en-US"/>
        </w:rPr>
        <w:t xml:space="preserve"> with a timer counting down from three to zero indicating the start of the recording. </w:t>
      </w:r>
      <w:r w:rsidR="000077AD">
        <w:rPr>
          <w:rFonts w:cstheme="minorHAnsi"/>
          <w:lang w:val="en-US"/>
        </w:rPr>
        <w:t>Then, the category or letter is presented. A timer i</w:t>
      </w:r>
      <w:r w:rsidRPr="00B821DF">
        <w:rPr>
          <w:rFonts w:cstheme="minorHAnsi"/>
          <w:lang w:val="en-US"/>
        </w:rPr>
        <w:t xml:space="preserve">s shown on the screen counting down from </w:t>
      </w:r>
      <w:r w:rsidR="00537B77" w:rsidRPr="00B821DF">
        <w:rPr>
          <w:rFonts w:cstheme="minorHAnsi"/>
          <w:lang w:val="en-US"/>
        </w:rPr>
        <w:t>sixty</w:t>
      </w:r>
      <w:r w:rsidRPr="00B821DF">
        <w:rPr>
          <w:rFonts w:cstheme="minorHAnsi"/>
          <w:lang w:val="en-US"/>
        </w:rPr>
        <w:t xml:space="preserve"> to </w:t>
      </w:r>
      <w:r w:rsidR="00537B77" w:rsidRPr="00B821DF">
        <w:rPr>
          <w:rFonts w:cstheme="minorHAnsi"/>
          <w:lang w:val="en-US"/>
        </w:rPr>
        <w:t>zero</w:t>
      </w:r>
      <w:r w:rsidRPr="00B821DF">
        <w:rPr>
          <w:rFonts w:cstheme="minorHAnsi"/>
          <w:lang w:val="en-US"/>
        </w:rPr>
        <w:t>. After on</w:t>
      </w:r>
      <w:r w:rsidR="000077AD">
        <w:rPr>
          <w:rFonts w:cstheme="minorHAnsi"/>
          <w:lang w:val="en-US"/>
        </w:rPr>
        <w:t>e minute, the next trial starts</w:t>
      </w:r>
      <w:r w:rsidRPr="00B821DF">
        <w:rPr>
          <w:rFonts w:cstheme="minorHAnsi"/>
          <w:lang w:val="en-US"/>
        </w:rPr>
        <w:t xml:space="preserve"> aut</w:t>
      </w:r>
      <w:r w:rsidR="000077AD">
        <w:rPr>
          <w:rFonts w:cstheme="minorHAnsi"/>
          <w:lang w:val="en-US"/>
        </w:rPr>
        <w:t>omatically. Participants click</w:t>
      </w:r>
      <w:r w:rsidRPr="00B821DF">
        <w:rPr>
          <w:rFonts w:cstheme="minorHAnsi"/>
          <w:lang w:val="en-US"/>
        </w:rPr>
        <w:t xml:space="preserve"> on a button on the screen to bring up the next category/letter. The average</w:t>
      </w:r>
      <w:r w:rsidR="000077AD">
        <w:rPr>
          <w:rFonts w:cstheme="minorHAnsi"/>
          <w:lang w:val="en-US"/>
        </w:rPr>
        <w:t xml:space="preserve"> number of unique words produces</w:t>
      </w:r>
      <w:r w:rsidRPr="00B821DF">
        <w:rPr>
          <w:rFonts w:cstheme="minorHAnsi"/>
          <w:lang w:val="en-US"/>
        </w:rPr>
        <w:t xml:space="preserve"> in one minute for categories and letters, respectively, may serve as performance indicators (i.e., two performance indicators per participant; see Shao </w:t>
      </w:r>
      <w:r w:rsidRPr="000077AD">
        <w:rPr>
          <w:rFonts w:cstheme="minorHAnsi"/>
          <w:i/>
          <w:lang w:val="en-US"/>
        </w:rPr>
        <w:t>et al.</w:t>
      </w:r>
      <w:r w:rsidR="000077AD">
        <w:rPr>
          <w:rFonts w:cstheme="minorHAnsi"/>
          <w:lang w:val="en-US"/>
        </w:rPr>
        <w:t xml:space="preserve"> </w:t>
      </w:r>
      <w:r w:rsidR="000077AD">
        <w:rPr>
          <w:rFonts w:cstheme="minorHAnsi"/>
          <w:lang w:val="en-US"/>
        </w:rPr>
        <w:fldChar w:fldCharType="begin"/>
      </w:r>
      <w:r w:rsidR="00BE6463">
        <w:rPr>
          <w:rFonts w:cstheme="minorHAnsi"/>
          <w:lang w:val="en-US"/>
        </w:rPr>
        <w:instrText xml:space="preserve"> ADDIN EN.CITE &lt;EndNote&gt;&lt;Cite&gt;&lt;Author&gt;Shao&lt;/Author&gt;&lt;Year&gt;2014&lt;/Year&gt;&lt;RecNum&gt;245&lt;/RecNum&gt;&lt;DisplayText&gt;[92]&lt;/DisplayText&gt;&lt;record&gt;&lt;rec-number&gt;245&lt;/rec-number&gt;&lt;foreign-keys&gt;&lt;key app="EN" db-id="fp0ztwdwrxp0wtewwsx5fres5tw2wtv9eds0" timestamp="1611335080"&gt;245&lt;/key&gt;&lt;/foreign-keys&gt;&lt;ref-type name="Journal Article"&gt;17&lt;/ref-type&gt;&lt;contributors&gt;&lt;authors&gt;&lt;author&gt;Shao, Zeshu&lt;/author&gt;&lt;author&gt;Janse, Esther&lt;/author&gt;&lt;author&gt;Visser, Karina&lt;/author&gt;&lt;author&gt;Meyer, Antje S.&lt;/author&gt;&lt;/authors&gt;&lt;/contributors&gt;&lt;titles&gt;&lt;title&gt;What do verbal fluency tasks measure? Predictors of verbal fluency performance in older adults&lt;/title&gt;&lt;secondary-title&gt;Frontiers in psychology&lt;/secondary-title&gt;&lt;alt-title&gt;Front Psychol&lt;/alt-title&gt;&lt;/titles&gt;&lt;alt-periodical&gt;&lt;full-title&gt;Front Psychol&lt;/full-title&gt;&lt;/alt-periodical&gt;&lt;pages&gt;772-772&lt;/pages&gt;&lt;volume&gt;5&lt;/volume&gt;&lt;keywords&gt;&lt;keyword&gt;inhibition&lt;/keyword&gt;&lt;keyword&gt;lexical access&lt;/keyword&gt;&lt;keyword&gt;updating ability&lt;/keyword&gt;&lt;keyword&gt;verbal fluency&lt;/keyword&gt;&lt;keyword&gt;vocabulary knowledge&lt;/keyword&gt;&lt;/keywords&gt;&lt;dates&gt;&lt;year&gt;2014&lt;/year&gt;&lt;/dates&gt;&lt;publisher&gt;Frontiers Media S.A.&lt;/publisher&gt;&lt;isbn&gt;1664-1078&lt;/isbn&gt;&lt;accession-num&gt;25101034&lt;/accession-num&gt;&lt;urls&gt;&lt;related-urls&gt;&lt;url&gt;https://pubmed.ncbi.nlm.nih.gov/25101034&lt;/url&gt;&lt;url&gt;https://www.ncbi.nlm.nih.gov/pmc/articles/PMC4106453/&lt;/url&gt;&lt;/related-urls&gt;&lt;/urls&gt;&lt;remote-database-name&gt;PubMed&lt;/remote-database-name&gt;&lt;language&gt;eng&lt;/language&gt;&lt;/record&gt;&lt;/Cite&gt;&lt;/EndNote&gt;</w:instrText>
      </w:r>
      <w:r w:rsidR="000077AD">
        <w:rPr>
          <w:rFonts w:cstheme="minorHAnsi"/>
          <w:lang w:val="en-US"/>
        </w:rPr>
        <w:fldChar w:fldCharType="separate"/>
      </w:r>
      <w:r w:rsidR="00BE6463">
        <w:rPr>
          <w:rFonts w:cstheme="minorHAnsi"/>
          <w:noProof/>
          <w:lang w:val="en-US"/>
        </w:rPr>
        <w:t>[92]</w:t>
      </w:r>
      <w:r w:rsidR="000077AD">
        <w:rPr>
          <w:rFonts w:cstheme="minorHAnsi"/>
          <w:lang w:val="en-US"/>
        </w:rPr>
        <w:fldChar w:fldCharType="end"/>
      </w:r>
      <w:r w:rsidRPr="00B821DF">
        <w:rPr>
          <w:rFonts w:cstheme="minorHAnsi"/>
          <w:lang w:val="en-US"/>
        </w:rPr>
        <w:t xml:space="preserve"> for scoring details).</w:t>
      </w:r>
    </w:p>
    <w:p w14:paraId="02269C34" w14:textId="52E03522" w:rsidR="000F0BB9" w:rsidRDefault="000F0BB9" w:rsidP="00A23C2D">
      <w:pPr>
        <w:spacing w:after="0" w:line="480" w:lineRule="auto"/>
        <w:contextualSpacing/>
        <w:jc w:val="both"/>
        <w:rPr>
          <w:rFonts w:cstheme="minorHAnsi"/>
          <w:lang w:val="en-US"/>
        </w:rPr>
      </w:pPr>
    </w:p>
    <w:p w14:paraId="7E632866" w14:textId="7D00C5B7" w:rsidR="00516CB5" w:rsidRDefault="00516CB5" w:rsidP="00A23C2D">
      <w:pPr>
        <w:spacing w:after="0" w:line="480" w:lineRule="auto"/>
        <w:contextualSpacing/>
        <w:jc w:val="both"/>
        <w:rPr>
          <w:rFonts w:cstheme="minorHAnsi"/>
          <w:lang w:val="en-US"/>
        </w:rPr>
      </w:pPr>
    </w:p>
    <w:p w14:paraId="21AE04E1" w14:textId="77777777" w:rsidR="00B33963" w:rsidRPr="00B821DF" w:rsidRDefault="00B33963" w:rsidP="00A23C2D">
      <w:pPr>
        <w:spacing w:after="0" w:line="480" w:lineRule="auto"/>
        <w:contextualSpacing/>
        <w:jc w:val="both"/>
        <w:rPr>
          <w:rFonts w:cstheme="minorHAnsi"/>
          <w:lang w:val="en-US"/>
        </w:rPr>
      </w:pPr>
    </w:p>
    <w:p w14:paraId="799CAEEC" w14:textId="12C90EB4" w:rsidR="002D67AC" w:rsidRPr="002D67AC" w:rsidRDefault="00140120" w:rsidP="00A23C2D">
      <w:pPr>
        <w:spacing w:after="0" w:line="480" w:lineRule="auto"/>
        <w:contextualSpacing/>
        <w:jc w:val="both"/>
        <w:rPr>
          <w:rFonts w:cstheme="minorHAnsi"/>
          <w:b/>
          <w:lang w:val="en-US"/>
        </w:rPr>
      </w:pPr>
      <w:r>
        <w:rPr>
          <w:rFonts w:cstheme="minorHAnsi"/>
          <w:b/>
          <w:lang w:val="en-US"/>
        </w:rPr>
        <w:t>8.18</w:t>
      </w:r>
      <w:r w:rsidR="000F0BB9" w:rsidRPr="002D67AC">
        <w:rPr>
          <w:rFonts w:cstheme="minorHAnsi"/>
          <w:b/>
          <w:lang w:val="en-US"/>
        </w:rPr>
        <w:t xml:space="preserve"> </w:t>
      </w:r>
      <w:r w:rsidR="002D67AC" w:rsidRPr="002D67AC">
        <w:rPr>
          <w:rFonts w:cstheme="minorHAnsi"/>
          <w:b/>
          <w:lang w:val="en-US"/>
        </w:rPr>
        <w:tab/>
      </w:r>
      <w:r w:rsidR="000F0BB9" w:rsidRPr="002D67AC">
        <w:rPr>
          <w:rFonts w:cstheme="minorHAnsi"/>
          <w:b/>
          <w:lang w:val="en-US"/>
        </w:rPr>
        <w:t xml:space="preserve">Antonym production </w:t>
      </w:r>
    </w:p>
    <w:p w14:paraId="1E433383" w14:textId="512AC0C2"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As an additional test of lexical access ability, focusing on the activation of semantic representations, an open-ended, untimed antonym production test was included. This test </w:t>
      </w:r>
      <w:r w:rsidR="00802403">
        <w:rPr>
          <w:rFonts w:cstheme="minorHAnsi"/>
          <w:lang w:val="en-US"/>
        </w:rPr>
        <w:t>i</w:t>
      </w:r>
      <w:r w:rsidRPr="00B821DF">
        <w:rPr>
          <w:rFonts w:cstheme="minorHAnsi"/>
          <w:lang w:val="en-US"/>
        </w:rPr>
        <w:t xml:space="preserve">s an adapted version of the test recently developed by Mainz </w:t>
      </w:r>
      <w:r w:rsidRPr="00FC4E4D">
        <w:rPr>
          <w:rFonts w:cstheme="minorHAnsi"/>
          <w:i/>
          <w:lang w:val="en-US"/>
        </w:rPr>
        <w:t>et al</w:t>
      </w:r>
      <w:r w:rsidR="00FC4E4D">
        <w:rPr>
          <w:rFonts w:cstheme="minorHAnsi"/>
          <w:lang w:val="en-US"/>
        </w:rPr>
        <w:t xml:space="preserve">. </w:t>
      </w:r>
      <w:r w:rsidR="00FC4E4D">
        <w:rPr>
          <w:rFonts w:cstheme="minorHAnsi"/>
          <w:lang w:val="en-US"/>
        </w:rPr>
        <w:fldChar w:fldCharType="begin"/>
      </w:r>
      <w:r w:rsidR="00BE6463">
        <w:rPr>
          <w:rFonts w:cstheme="minorHAnsi"/>
          <w:lang w:val="en-US"/>
        </w:rPr>
        <w:instrText xml:space="preserve"> ADDIN EN.CITE &lt;EndNote&gt;&lt;Cite&gt;&lt;Author&gt;Mainz&lt;/Author&gt;&lt;Year&gt;2017&lt;/Year&gt;&lt;RecNum&gt;246&lt;/RecNum&gt;&lt;DisplayText&gt;[93]&lt;/DisplayText&gt;&lt;record&gt;&lt;rec-number&gt;246&lt;/rec-number&gt;&lt;foreign-keys&gt;&lt;key app="EN" db-id="fp0ztwdwrxp0wtewwsx5fres5tw2wtv9eds0" timestamp="1611335159"&gt;246&lt;/key&gt;&lt;/foreign-keys&gt;&lt;ref-type name="Journal Article"&gt;17&lt;/ref-type&gt;&lt;contributors&gt;&lt;authors&gt;&lt;author&gt;Mainz, N.&lt;/author&gt;&lt;author&gt;Shao, Z.&lt;/author&gt;&lt;author&gt;Brysbaert, M.&lt;/author&gt;&lt;author&gt;Meyer, A. S.&lt;/author&gt;&lt;/authors&gt;&lt;/contributors&gt;&lt;auth-address&gt;Psychology of Language Department, Max Planck Institute for PsycholinguisticsNijmegen, Netherlands.&amp;#xD;Department of Experimental Psychology, Ghent UniversityGhent, Belgium.&amp;#xD;Donders Institute for Brain, Cognition and Behaviour, Radboud UniversityNijmegen, Netherlands.&lt;/auth-address&gt;&lt;titles&gt;&lt;title&gt;Vocabulary knowledge predicts lexical processing: Evidence from a group of participants with diverse educational backgrounds&lt;/title&gt;&lt;secondary-title&gt;Front Psychol&lt;/secondary-title&gt;&lt;/titles&gt;&lt;periodical&gt;&lt;full-title&gt;Front Psychol&lt;/full-title&gt;&lt;/periodical&gt;&lt;pages&gt;1164&lt;/pages&gt;&lt;volume&gt;8&lt;/volume&gt;&lt;edition&gt;2017/07/29&lt;/edition&gt;&lt;keywords&gt;&lt;keyword&gt;individual differences&lt;/keyword&gt;&lt;keyword&gt;lexical decision&lt;/keyword&gt;&lt;keyword&gt;vocabulary&lt;/keyword&gt;&lt;keyword&gt;vocabulary tests&lt;/keyword&gt;&lt;keyword&gt;word knowledge&lt;/keyword&gt;&lt;/keywords&gt;&lt;dates&gt;&lt;year&gt;2017&lt;/year&gt;&lt;/dates&gt;&lt;isbn&gt;1664-1078 (Print)&amp;#xD;1664-1078&lt;/isbn&gt;&lt;accession-num&gt;28751871&lt;/accession-num&gt;&lt;urls&gt;&lt;/urls&gt;&lt;custom2&gt;PMC5507948&lt;/custom2&gt;&lt;remote-database-provider&gt;NLM&lt;/remote-database-provider&gt;&lt;language&gt;eng&lt;/language&gt;&lt;/record&gt;&lt;/Cite&gt;&lt;/EndNote&gt;</w:instrText>
      </w:r>
      <w:r w:rsidR="00FC4E4D">
        <w:rPr>
          <w:rFonts w:cstheme="minorHAnsi"/>
          <w:lang w:val="en-US"/>
        </w:rPr>
        <w:fldChar w:fldCharType="separate"/>
      </w:r>
      <w:r w:rsidR="00BE6463">
        <w:rPr>
          <w:rFonts w:cstheme="minorHAnsi"/>
          <w:noProof/>
          <w:lang w:val="en-US"/>
        </w:rPr>
        <w:t>[93]</w:t>
      </w:r>
      <w:r w:rsidR="00FC4E4D">
        <w:rPr>
          <w:rFonts w:cstheme="minorHAnsi"/>
          <w:lang w:val="en-US"/>
        </w:rPr>
        <w:fldChar w:fldCharType="end"/>
      </w:r>
      <w:r w:rsidR="00802403">
        <w:rPr>
          <w:rFonts w:cstheme="minorHAnsi"/>
          <w:lang w:val="en-US"/>
        </w:rPr>
        <w:t>. Participants a</w:t>
      </w:r>
      <w:r w:rsidRPr="00B821DF">
        <w:rPr>
          <w:rFonts w:cstheme="minorHAnsi"/>
          <w:lang w:val="en-US"/>
        </w:rPr>
        <w:t>re</w:t>
      </w:r>
      <w:r w:rsidR="00802403">
        <w:rPr>
          <w:rFonts w:cstheme="minorHAnsi"/>
          <w:lang w:val="en-US"/>
        </w:rPr>
        <w:t xml:space="preserve"> provided with a word cue and a</w:t>
      </w:r>
      <w:r w:rsidRPr="00B821DF">
        <w:rPr>
          <w:rFonts w:cstheme="minorHAnsi"/>
          <w:lang w:val="en-US"/>
        </w:rPr>
        <w:t>re instructed to produce its antonym (e.g., cue: hot, an</w:t>
      </w:r>
      <w:r w:rsidR="00802403">
        <w:rPr>
          <w:rFonts w:cstheme="minorHAnsi"/>
          <w:lang w:val="en-US"/>
        </w:rPr>
        <w:t>tonym: cold). The test consists</w:t>
      </w:r>
      <w:r w:rsidRPr="00B821DF">
        <w:rPr>
          <w:rFonts w:cstheme="minorHAnsi"/>
          <w:lang w:val="en-US"/>
        </w:rPr>
        <w:t xml:space="preserve"> of 28 trials (3 practice and 25 experimental trials). Bef</w:t>
      </w:r>
      <w:r w:rsidR="00802403">
        <w:rPr>
          <w:rFonts w:cstheme="minorHAnsi"/>
          <w:lang w:val="en-US"/>
        </w:rPr>
        <w:t>ore each trial, participants see</w:t>
      </w:r>
      <w:r w:rsidRPr="00B821DF">
        <w:rPr>
          <w:rFonts w:cstheme="minorHAnsi"/>
          <w:lang w:val="en-US"/>
        </w:rPr>
        <w:t xml:space="preserve"> a fixation cross for 500 </w:t>
      </w:r>
      <w:r w:rsidR="00802403">
        <w:rPr>
          <w:rFonts w:cstheme="minorHAnsi"/>
          <w:lang w:val="en-US"/>
        </w:rPr>
        <w:t>ms, after which the cue word wis</w:t>
      </w:r>
      <w:r w:rsidRPr="00B821DF">
        <w:rPr>
          <w:rFonts w:cstheme="minorHAnsi"/>
          <w:lang w:val="en-US"/>
        </w:rPr>
        <w:t xml:space="preserve"> presented (in written form </w:t>
      </w:r>
      <w:r w:rsidRPr="00B821DF">
        <w:rPr>
          <w:rFonts w:cstheme="minorHAnsi"/>
          <w:i/>
          <w:lang w:val="en-US"/>
        </w:rPr>
        <w:t>and</w:t>
      </w:r>
      <w:r w:rsidRPr="00B821DF">
        <w:rPr>
          <w:rFonts w:cstheme="minorHAnsi"/>
          <w:lang w:val="en-US"/>
        </w:rPr>
        <w:t xml:space="preserve"> once in spoken form). Participa</w:t>
      </w:r>
      <w:r w:rsidR="00802403">
        <w:rPr>
          <w:rFonts w:cstheme="minorHAnsi"/>
          <w:lang w:val="en-US"/>
        </w:rPr>
        <w:t>nts provide</w:t>
      </w:r>
      <w:r w:rsidRPr="00B821DF">
        <w:rPr>
          <w:rFonts w:cstheme="minorHAnsi"/>
          <w:lang w:val="en-US"/>
        </w:rPr>
        <w:t xml:space="preserve"> a spok</w:t>
      </w:r>
      <w:r w:rsidR="00802403">
        <w:rPr>
          <w:rFonts w:cstheme="minorHAnsi"/>
          <w:lang w:val="en-US"/>
        </w:rPr>
        <w:t>en response and their answer is recorded. They click</w:t>
      </w:r>
      <w:r w:rsidRPr="00B821DF">
        <w:rPr>
          <w:rFonts w:cstheme="minorHAnsi"/>
          <w:lang w:val="en-US"/>
        </w:rPr>
        <w:t xml:space="preserve"> on a button on the screen to advance to the </w:t>
      </w:r>
      <w:r w:rsidR="00802403">
        <w:rPr>
          <w:rFonts w:cstheme="minorHAnsi"/>
          <w:lang w:val="en-US"/>
        </w:rPr>
        <w:t>next trial. The cue words vary</w:t>
      </w:r>
      <w:r w:rsidRPr="00B821DF">
        <w:rPr>
          <w:rFonts w:cstheme="minorHAnsi"/>
          <w:lang w:val="en-US"/>
        </w:rPr>
        <w:t xml:space="preserve"> in word frequency (</w:t>
      </w:r>
      <w:r w:rsidRPr="00B821DF">
        <w:rPr>
          <w:rFonts w:cstheme="minorHAnsi"/>
          <w:i/>
          <w:iCs/>
          <w:lang w:val="en-US"/>
        </w:rPr>
        <w:t xml:space="preserve">M </w:t>
      </w:r>
      <w:r w:rsidRPr="00B821DF">
        <w:rPr>
          <w:rFonts w:cstheme="minorHAnsi"/>
          <w:iCs/>
          <w:lang w:val="en-US"/>
        </w:rPr>
        <w:t>ZipfF</w:t>
      </w:r>
      <w:r w:rsidRPr="00B821DF">
        <w:rPr>
          <w:rFonts w:cstheme="minorHAnsi"/>
          <w:lang w:val="en-US"/>
        </w:rPr>
        <w:t xml:space="preserve"> = 3.74, </w:t>
      </w:r>
      <w:r w:rsidRPr="00B821DF">
        <w:rPr>
          <w:rFonts w:cstheme="minorHAnsi"/>
          <w:i/>
          <w:iCs/>
          <w:lang w:val="en-US"/>
        </w:rPr>
        <w:t>SD</w:t>
      </w:r>
      <w:r w:rsidRPr="00B821DF">
        <w:rPr>
          <w:rFonts w:cstheme="minorHAnsi"/>
          <w:lang w:val="en-US"/>
        </w:rPr>
        <w:t> = 0.75, range = 1.70 - 5.00) and prevalence (</w:t>
      </w:r>
      <w:r w:rsidRPr="00B821DF">
        <w:rPr>
          <w:rFonts w:cstheme="minorHAnsi"/>
          <w:i/>
          <w:iCs/>
          <w:lang w:val="en-US"/>
        </w:rPr>
        <w:t>M</w:t>
      </w:r>
      <w:r w:rsidRPr="00B821DF">
        <w:rPr>
          <w:rFonts w:cstheme="minorHAnsi"/>
          <w:lang w:val="en-US"/>
        </w:rPr>
        <w:t xml:space="preserve"> = 0.98, </w:t>
      </w:r>
      <w:r w:rsidRPr="00B821DF">
        <w:rPr>
          <w:rFonts w:cstheme="minorHAnsi"/>
          <w:i/>
          <w:iCs/>
          <w:lang w:val="en-US"/>
        </w:rPr>
        <w:t>SD</w:t>
      </w:r>
      <w:r w:rsidRPr="00B821DF">
        <w:rPr>
          <w:rFonts w:cstheme="minorHAnsi"/>
          <w:lang w:val="en-US"/>
        </w:rPr>
        <w:t> = 0.04, range = 0.85 - 1.00) and thu</w:t>
      </w:r>
      <w:r w:rsidR="00802403">
        <w:rPr>
          <w:rFonts w:cstheme="minorHAnsi"/>
          <w:lang w:val="en-US"/>
        </w:rPr>
        <w:t>s in how easily an antonym can</w:t>
      </w:r>
      <w:r w:rsidRPr="00B821DF">
        <w:rPr>
          <w:rFonts w:cstheme="minorHAnsi"/>
          <w:lang w:val="en-US"/>
        </w:rPr>
        <w:t xml:space="preserve"> be retrieved. Accuracy, operationalized as the proportion of correct antonyms produced, may serve as the performance indicator.</w:t>
      </w:r>
    </w:p>
    <w:p w14:paraId="131BDA0C" w14:textId="77777777" w:rsidR="000F0BB9" w:rsidRPr="00B821DF" w:rsidRDefault="000F0BB9" w:rsidP="00A23C2D">
      <w:pPr>
        <w:spacing w:after="0" w:line="480" w:lineRule="auto"/>
        <w:contextualSpacing/>
        <w:jc w:val="both"/>
        <w:rPr>
          <w:rFonts w:cstheme="minorHAnsi"/>
          <w:i/>
          <w:lang w:val="en-US"/>
        </w:rPr>
      </w:pPr>
    </w:p>
    <w:p w14:paraId="104F7018" w14:textId="5614C5FD" w:rsidR="002D67AC" w:rsidRPr="002D67AC" w:rsidRDefault="0086536E" w:rsidP="00A23C2D">
      <w:pPr>
        <w:spacing w:after="0" w:line="480" w:lineRule="auto"/>
        <w:contextualSpacing/>
        <w:jc w:val="both"/>
        <w:rPr>
          <w:rFonts w:cstheme="minorHAnsi"/>
          <w:b/>
          <w:lang w:val="en-US"/>
        </w:rPr>
      </w:pPr>
      <w:r>
        <w:rPr>
          <w:rFonts w:cstheme="minorHAnsi"/>
          <w:b/>
          <w:lang w:val="en-US"/>
        </w:rPr>
        <w:t>8.19</w:t>
      </w:r>
      <w:r w:rsidR="002D67AC" w:rsidRPr="002D67AC">
        <w:rPr>
          <w:rFonts w:cstheme="minorHAnsi"/>
          <w:b/>
          <w:lang w:val="en-US"/>
        </w:rPr>
        <w:tab/>
      </w:r>
      <w:r w:rsidR="000F0BB9" w:rsidRPr="002D67AC">
        <w:rPr>
          <w:rFonts w:cstheme="minorHAnsi"/>
          <w:b/>
          <w:lang w:val="en-US"/>
        </w:rPr>
        <w:t>Maximal speech rate</w:t>
      </w:r>
    </w:p>
    <w:p w14:paraId="2E88C458" w14:textId="3BBB0A80" w:rsidR="000F0BB9" w:rsidRPr="00B821DF" w:rsidRDefault="000F0BB9" w:rsidP="00A23C2D">
      <w:pPr>
        <w:spacing w:after="0" w:line="480" w:lineRule="auto"/>
        <w:contextualSpacing/>
        <w:jc w:val="both"/>
        <w:rPr>
          <w:rFonts w:cstheme="minorHAnsi"/>
          <w:lang w:val="en-US"/>
        </w:rPr>
      </w:pPr>
      <w:r w:rsidRPr="00B821DF">
        <w:rPr>
          <w:rFonts w:cstheme="minorHAnsi"/>
          <w:lang w:val="en-US"/>
        </w:rPr>
        <w:t>To assess their maximal speech rate, part</w:t>
      </w:r>
      <w:r w:rsidR="00DD2309">
        <w:rPr>
          <w:rFonts w:cstheme="minorHAnsi"/>
          <w:lang w:val="en-US"/>
        </w:rPr>
        <w:t>icipants a</w:t>
      </w:r>
      <w:r w:rsidRPr="00B821DF">
        <w:rPr>
          <w:rFonts w:cstheme="minorHAnsi"/>
          <w:lang w:val="en-US"/>
        </w:rPr>
        <w:t>re asked to recite the months of the year as quickly as possible with good pronu</w:t>
      </w:r>
      <w:r w:rsidR="00DD2309">
        <w:rPr>
          <w:rFonts w:cstheme="minorHAnsi"/>
          <w:lang w:val="en-US"/>
        </w:rPr>
        <w:t>nciation. Participants perform</w:t>
      </w:r>
      <w:r w:rsidRPr="00B821DF">
        <w:rPr>
          <w:rFonts w:cstheme="minorHAnsi"/>
          <w:lang w:val="en-US"/>
        </w:rPr>
        <w:t xml:space="preserve"> two runs. The average speech duration of both runs may serve as the dependent variable. In case only one of the two runs was correct, the speech duration of the correct run should be </w:t>
      </w:r>
      <w:r w:rsidR="00957E7D" w:rsidRPr="00B821DF">
        <w:rPr>
          <w:rFonts w:cstheme="minorHAnsi"/>
          <w:lang w:val="en-US"/>
        </w:rPr>
        <w:t>analyzed</w:t>
      </w:r>
      <w:r w:rsidRPr="00B821DF">
        <w:rPr>
          <w:rFonts w:cstheme="minorHAnsi"/>
          <w:lang w:val="en-US"/>
        </w:rPr>
        <w:t xml:space="preserve"> further.</w:t>
      </w:r>
    </w:p>
    <w:p w14:paraId="4FE13078" w14:textId="77777777" w:rsidR="000F0BB9" w:rsidRPr="00B821DF" w:rsidRDefault="000F0BB9" w:rsidP="00A23C2D">
      <w:pPr>
        <w:spacing w:after="0" w:line="480" w:lineRule="auto"/>
        <w:jc w:val="both"/>
        <w:rPr>
          <w:rFonts w:cstheme="minorHAnsi"/>
          <w:i/>
          <w:lang w:val="en-US"/>
        </w:rPr>
      </w:pPr>
    </w:p>
    <w:p w14:paraId="0D0D56E5" w14:textId="1D70601E" w:rsidR="000F0BB9" w:rsidRPr="002D67AC" w:rsidRDefault="000F0BB9" w:rsidP="00A23C2D">
      <w:pPr>
        <w:spacing w:after="0" w:line="480" w:lineRule="auto"/>
        <w:jc w:val="both"/>
        <w:rPr>
          <w:rFonts w:cstheme="minorHAnsi"/>
          <w:b/>
          <w:lang w:val="en-US"/>
        </w:rPr>
      </w:pPr>
      <w:r w:rsidRPr="002D67AC">
        <w:rPr>
          <w:rFonts w:cstheme="minorHAnsi"/>
          <w:b/>
          <w:lang w:val="en-US"/>
        </w:rPr>
        <w:t>Linguistic processing skills tests: Sentence production</w:t>
      </w:r>
    </w:p>
    <w:p w14:paraId="5E781AF0" w14:textId="33636310" w:rsidR="002D67AC" w:rsidRPr="002D67AC" w:rsidRDefault="00D237F8" w:rsidP="00A23C2D">
      <w:pPr>
        <w:spacing w:after="0" w:line="480" w:lineRule="auto"/>
        <w:contextualSpacing/>
        <w:jc w:val="both"/>
        <w:rPr>
          <w:rFonts w:cstheme="minorHAnsi"/>
          <w:b/>
          <w:lang w:val="en-US"/>
        </w:rPr>
      </w:pPr>
      <w:r>
        <w:rPr>
          <w:rFonts w:cstheme="minorHAnsi"/>
          <w:b/>
          <w:lang w:val="en-US"/>
        </w:rPr>
        <w:t>8.20</w:t>
      </w:r>
      <w:r>
        <w:rPr>
          <w:rFonts w:cstheme="minorHAnsi"/>
          <w:b/>
          <w:lang w:val="en-US"/>
        </w:rPr>
        <w:tab/>
      </w:r>
      <w:r w:rsidR="002D67AC">
        <w:rPr>
          <w:rFonts w:cstheme="minorHAnsi"/>
          <w:b/>
          <w:lang w:val="en-US"/>
        </w:rPr>
        <w:t>Phrase generation</w:t>
      </w:r>
    </w:p>
    <w:p w14:paraId="53CB46DD" w14:textId="160CAA92" w:rsidR="000F0BB9" w:rsidRPr="00B821DF" w:rsidRDefault="000F0BB9" w:rsidP="00A23C2D">
      <w:pPr>
        <w:spacing w:after="0" w:line="480" w:lineRule="auto"/>
        <w:contextualSpacing/>
        <w:jc w:val="both"/>
        <w:rPr>
          <w:rFonts w:cstheme="minorHAnsi"/>
          <w:lang w:val="en-US"/>
        </w:rPr>
      </w:pPr>
      <w:r w:rsidRPr="00B821DF">
        <w:rPr>
          <w:rFonts w:cstheme="minorHAnsi"/>
          <w:lang w:val="en-US"/>
        </w:rPr>
        <w:t>In this recently developed phrase generation test, par</w:t>
      </w:r>
      <w:r w:rsidR="00DD2309">
        <w:rPr>
          <w:rFonts w:cstheme="minorHAnsi"/>
          <w:lang w:val="en-US"/>
        </w:rPr>
        <w:t>ticipants produce</w:t>
      </w:r>
      <w:r w:rsidRPr="00B821DF">
        <w:rPr>
          <w:rFonts w:cstheme="minorHAnsi"/>
          <w:lang w:val="en-US"/>
        </w:rPr>
        <w:t xml:space="preserve"> object descriptions of varying c</w:t>
      </w:r>
      <w:r w:rsidR="00DD2309">
        <w:rPr>
          <w:rFonts w:cstheme="minorHAnsi"/>
          <w:lang w:val="en-US"/>
        </w:rPr>
        <w:t>omplexity. All displays refer</w:t>
      </w:r>
      <w:r w:rsidRPr="00B821DF">
        <w:rPr>
          <w:rFonts w:cstheme="minorHAnsi"/>
          <w:lang w:val="en-US"/>
        </w:rPr>
        <w:t xml:space="preserve"> to a small</w:t>
      </w:r>
      <w:r w:rsidR="00DD2309">
        <w:rPr>
          <w:rFonts w:cstheme="minorHAnsi"/>
          <w:lang w:val="en-US"/>
        </w:rPr>
        <w:t xml:space="preserve"> set of objects, which minimize</w:t>
      </w:r>
      <w:r w:rsidRPr="00B821DF">
        <w:rPr>
          <w:rFonts w:cstheme="minorHAnsi"/>
          <w:lang w:val="en-US"/>
        </w:rPr>
        <w:t xml:space="preserve"> between-item variability due to differences in ease of lexical access.</w:t>
      </w:r>
    </w:p>
    <w:p w14:paraId="386A648D" w14:textId="5F302114" w:rsidR="000F0BB9" w:rsidRPr="00B821DF" w:rsidRDefault="000F0BB9" w:rsidP="00A23C2D">
      <w:pPr>
        <w:spacing w:after="0" w:line="480" w:lineRule="auto"/>
        <w:contextualSpacing/>
        <w:jc w:val="both"/>
        <w:rPr>
          <w:rFonts w:cstheme="minorHAnsi"/>
          <w:lang w:val="en-US"/>
        </w:rPr>
      </w:pPr>
      <w:r w:rsidRPr="00B821DF">
        <w:rPr>
          <w:rFonts w:cstheme="minorHAnsi"/>
          <w:lang w:val="en-US"/>
        </w:rPr>
        <w:t>We selected sixteen photographs of common every-day objects from the De Groot</w:t>
      </w:r>
      <w:r w:rsidR="00030E05">
        <w:rPr>
          <w:rFonts w:cstheme="minorHAnsi"/>
          <w:lang w:val="en-US"/>
        </w:rPr>
        <w:t xml:space="preserve"> </w:t>
      </w:r>
      <w:r w:rsidR="00030E05">
        <w:rPr>
          <w:rFonts w:cstheme="minorHAnsi"/>
          <w:i/>
          <w:lang w:val="en-US"/>
        </w:rPr>
        <w:t xml:space="preserve">et al. </w:t>
      </w:r>
      <w:r w:rsidR="00030E05">
        <w:rPr>
          <w:rFonts w:cstheme="minorHAnsi"/>
          <w:i/>
          <w:lang w:val="en-US"/>
        </w:rPr>
        <w:fldChar w:fldCharType="begin"/>
      </w:r>
      <w:r w:rsidR="00BE6463">
        <w:rPr>
          <w:rFonts w:cstheme="minorHAnsi"/>
          <w:i/>
          <w:lang w:val="en-US"/>
        </w:rPr>
        <w:instrText xml:space="preserve"> ADDIN EN.CITE &lt;EndNote&gt;&lt;Cite&gt;&lt;Author&gt;de Groot&lt;/Author&gt;&lt;Year&gt;2015&lt;/Year&gt;&lt;RecNum&gt;255&lt;/RecNum&gt;&lt;DisplayText&gt;[90]&lt;/DisplayText&gt;&lt;record&gt;&lt;rec-number&gt;255&lt;/rec-number&gt;&lt;foreign-keys&gt;&lt;key app="EN" db-id="fp0ztwdwrxp0wtewwsx5fres5tw2wtv9eds0" timestamp="1611736755"&gt;255&lt;/key&gt;&lt;/foreign-keys&gt;&lt;ref-type name="Journal Article"&gt;17&lt;/ref-type&gt;&lt;contributors&gt;&lt;authors&gt;&lt;author&gt;de Groot, Floor&lt;/author&gt;&lt;author&gt;Koelewijn, Thomas&lt;/author&gt;&lt;author&gt;Huettig, Falk&lt;/author&gt;&lt;author&gt;Olivers, Christian&lt;/author&gt;&lt;/authors&gt;&lt;/contributors&gt;&lt;titles&gt;&lt;title&gt;A stimulus set of words and pictures matched for visual and semantic similarity&lt;/title&gt;&lt;secondary-title&gt;Journal of Cognitive Psychology&lt;/secondary-title&gt;&lt;/titles&gt;&lt;periodical&gt;&lt;full-title&gt;Journal of Cognitive Psychology&lt;/full-title&gt;&lt;/periodical&gt;&lt;pages&gt;1-15&lt;/pages&gt;&lt;volume&gt;28&lt;/volume&gt;&lt;dates&gt;&lt;year&gt;2015&lt;/year&gt;&lt;pub-dates&gt;&lt;date&gt;10/27&lt;/date&gt;&lt;/pub-dates&gt;&lt;/dates&gt;&lt;urls&gt;&lt;/urls&gt;&lt;/record&gt;&lt;/Cite&gt;&lt;/EndNote&gt;</w:instrText>
      </w:r>
      <w:r w:rsidR="00030E05">
        <w:rPr>
          <w:rFonts w:cstheme="minorHAnsi"/>
          <w:i/>
          <w:lang w:val="en-US"/>
        </w:rPr>
        <w:fldChar w:fldCharType="separate"/>
      </w:r>
      <w:r w:rsidR="00BE6463">
        <w:rPr>
          <w:rFonts w:cstheme="minorHAnsi"/>
          <w:i/>
          <w:noProof/>
          <w:lang w:val="en-US"/>
        </w:rPr>
        <w:t>[90]</w:t>
      </w:r>
      <w:r w:rsidR="00030E05">
        <w:rPr>
          <w:rFonts w:cstheme="minorHAnsi"/>
          <w:i/>
          <w:lang w:val="en-US"/>
        </w:rPr>
        <w:fldChar w:fldCharType="end"/>
      </w:r>
      <w:r w:rsidRPr="00B821DF">
        <w:rPr>
          <w:rFonts w:cstheme="minorHAnsi"/>
          <w:lang w:val="en-US"/>
        </w:rPr>
        <w:t xml:space="preserve"> database to be </w:t>
      </w:r>
      <w:r w:rsidR="00DD2309">
        <w:rPr>
          <w:rFonts w:cstheme="minorHAnsi"/>
          <w:lang w:val="en-US"/>
        </w:rPr>
        <w:t>used in the test. Their names a</w:t>
      </w:r>
      <w:r w:rsidRPr="00B821DF">
        <w:rPr>
          <w:rFonts w:cstheme="minorHAnsi"/>
          <w:lang w:val="en-US"/>
        </w:rPr>
        <w:t>re high in word frequency (</w:t>
      </w:r>
      <w:r w:rsidRPr="00B821DF">
        <w:rPr>
          <w:rFonts w:cstheme="minorHAnsi"/>
          <w:i/>
          <w:lang w:val="en-US"/>
        </w:rPr>
        <w:t>M</w:t>
      </w:r>
      <w:r w:rsidRPr="00B821DF">
        <w:rPr>
          <w:rFonts w:cstheme="minorHAnsi"/>
          <w:lang w:val="en-US"/>
        </w:rPr>
        <w:t xml:space="preserve"> ZipfF = 4.57, SD = 0.44, range = 3.85 - 5.23) and prevalence (M = 1.00, SD = 0.00, range = 0.99 – 1.00). All object names</w:t>
      </w:r>
      <w:r w:rsidR="00DD2309">
        <w:rPr>
          <w:rFonts w:cstheme="minorHAnsi"/>
          <w:lang w:val="en-US"/>
        </w:rPr>
        <w:t xml:space="preserve"> a</w:t>
      </w:r>
      <w:r w:rsidRPr="00B821DF">
        <w:rPr>
          <w:rFonts w:cstheme="minorHAnsi"/>
          <w:lang w:val="en-US"/>
        </w:rPr>
        <w:t>re mo</w:t>
      </w:r>
      <w:r w:rsidR="00DD2309">
        <w:rPr>
          <w:rFonts w:cstheme="minorHAnsi"/>
          <w:lang w:val="en-US"/>
        </w:rPr>
        <w:t>nosyllabic. Half of the words have common gender and half are neuter. The objects a</w:t>
      </w:r>
      <w:r w:rsidRPr="00B821DF">
        <w:rPr>
          <w:rFonts w:cstheme="minorHAnsi"/>
          <w:lang w:val="en-US"/>
        </w:rPr>
        <w:t>re repeated in different combinations across four blocks of the</w:t>
      </w:r>
      <w:r w:rsidR="00DD2309">
        <w:rPr>
          <w:rFonts w:cstheme="minorHAnsi"/>
          <w:lang w:val="en-US"/>
        </w:rPr>
        <w:t xml:space="preserve"> test. Additionally, we select</w:t>
      </w:r>
      <w:r w:rsidRPr="00B821DF">
        <w:rPr>
          <w:rFonts w:cstheme="minorHAnsi"/>
          <w:lang w:val="en-US"/>
        </w:rPr>
        <w:t xml:space="preserve"> two </w:t>
      </w:r>
      <w:r w:rsidR="00624562" w:rsidRPr="00B821DF">
        <w:rPr>
          <w:rFonts w:cstheme="minorHAnsi"/>
          <w:lang w:val="en-US"/>
        </w:rPr>
        <w:t>color</w:t>
      </w:r>
      <w:r w:rsidRPr="00B821DF">
        <w:rPr>
          <w:rFonts w:cstheme="minorHAnsi"/>
          <w:lang w:val="en-US"/>
        </w:rPr>
        <w:t xml:space="preserve"> adjectives (‘blauw’, blue, ‘geel’, yellow) and two numerals (‘twee’, two, ‘drie’, three) for the generation of complex noun phr</w:t>
      </w:r>
      <w:r w:rsidR="00777DDB">
        <w:rPr>
          <w:rFonts w:cstheme="minorHAnsi"/>
          <w:lang w:val="en-US"/>
        </w:rPr>
        <w:t>ases. Adjectives and numerals a</w:t>
      </w:r>
      <w:r w:rsidRPr="00B821DF">
        <w:rPr>
          <w:rFonts w:cstheme="minorHAnsi"/>
          <w:lang w:val="en-US"/>
        </w:rPr>
        <w:t xml:space="preserve">re chosen to be easy, as well as perceptually and phonologically distinct. </w:t>
      </w:r>
    </w:p>
    <w:p w14:paraId="64A04E03" w14:textId="714D97D0"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Before </w:t>
      </w:r>
      <w:r w:rsidR="00777DDB">
        <w:rPr>
          <w:rFonts w:cstheme="minorHAnsi"/>
          <w:lang w:val="en-US"/>
        </w:rPr>
        <w:t>the first block, participants a</w:t>
      </w:r>
      <w:r w:rsidRPr="00B821DF">
        <w:rPr>
          <w:rFonts w:cstheme="minorHAnsi"/>
          <w:lang w:val="en-US"/>
        </w:rPr>
        <w:t xml:space="preserve">re familiarized with the </w:t>
      </w:r>
      <w:r w:rsidR="007878DB" w:rsidRPr="00B821DF">
        <w:rPr>
          <w:rFonts w:cstheme="minorHAnsi"/>
          <w:lang w:val="en-US"/>
        </w:rPr>
        <w:t>sixteen</w:t>
      </w:r>
      <w:r w:rsidRPr="00B821DF">
        <w:rPr>
          <w:rFonts w:cstheme="minorHAnsi"/>
          <w:lang w:val="en-US"/>
        </w:rPr>
        <w:t xml:space="preserve"> objects and the</w:t>
      </w:r>
      <w:r w:rsidR="00777DDB">
        <w:rPr>
          <w:rFonts w:cstheme="minorHAnsi"/>
          <w:lang w:val="en-US"/>
        </w:rPr>
        <w:t>ir names. Four of the objects a</w:t>
      </w:r>
      <w:r w:rsidRPr="00B821DF">
        <w:rPr>
          <w:rFonts w:cstheme="minorHAnsi"/>
          <w:lang w:val="en-US"/>
        </w:rPr>
        <w:t>re used as practice it</w:t>
      </w:r>
      <w:r w:rsidR="00777DDB">
        <w:rPr>
          <w:rFonts w:cstheme="minorHAnsi"/>
          <w:lang w:val="en-US"/>
        </w:rPr>
        <w:t>ems, the other twelve objects a</w:t>
      </w:r>
      <w:r w:rsidRPr="00B821DF">
        <w:rPr>
          <w:rFonts w:cstheme="minorHAnsi"/>
          <w:lang w:val="en-US"/>
        </w:rPr>
        <w:t>re used as experimental items.</w:t>
      </w:r>
    </w:p>
    <w:p w14:paraId="74DDAC4B" w14:textId="644BB854" w:rsidR="000F0BB9" w:rsidRPr="00B821DF" w:rsidRDefault="000F0BB9" w:rsidP="00A23C2D">
      <w:pPr>
        <w:spacing w:after="0" w:line="480" w:lineRule="auto"/>
        <w:contextualSpacing/>
        <w:jc w:val="both"/>
        <w:rPr>
          <w:rFonts w:cstheme="minorHAnsi"/>
          <w:lang w:val="en-US"/>
        </w:rPr>
      </w:pPr>
      <w:r w:rsidRPr="00B821DF">
        <w:rPr>
          <w:rFonts w:cstheme="minorHAnsi"/>
          <w:lang w:val="en-US"/>
        </w:rPr>
        <w:t>E</w:t>
      </w:r>
      <w:r w:rsidR="00777DDB">
        <w:rPr>
          <w:rFonts w:cstheme="minorHAnsi"/>
          <w:lang w:val="en-US"/>
        </w:rPr>
        <w:t>ach of the four blocks consists</w:t>
      </w:r>
      <w:r w:rsidRPr="00B821DF">
        <w:rPr>
          <w:rFonts w:cstheme="minorHAnsi"/>
          <w:lang w:val="en-US"/>
        </w:rPr>
        <w:t xml:space="preserve"> of twelve trials. At the beginning</w:t>
      </w:r>
      <w:r w:rsidR="00777DDB">
        <w:rPr>
          <w:rFonts w:cstheme="minorHAnsi"/>
          <w:lang w:val="en-US"/>
        </w:rPr>
        <w:t xml:space="preserve"> of each trial, participants see</w:t>
      </w:r>
      <w:r w:rsidRPr="00B821DF">
        <w:rPr>
          <w:rFonts w:cstheme="minorHAnsi"/>
          <w:lang w:val="en-US"/>
        </w:rPr>
        <w:t xml:space="preserve"> a fixation cross in the </w:t>
      </w:r>
      <w:r w:rsidR="00624562" w:rsidRPr="00B821DF">
        <w:rPr>
          <w:rFonts w:cstheme="minorHAnsi"/>
          <w:lang w:val="en-US"/>
        </w:rPr>
        <w:t>center</w:t>
      </w:r>
      <w:r w:rsidRPr="00B821DF">
        <w:rPr>
          <w:rFonts w:cstheme="minorHAnsi"/>
          <w:lang w:val="en-US"/>
        </w:rPr>
        <w:t xml:space="preserve"> of</w:t>
      </w:r>
      <w:r w:rsidR="00777DDB">
        <w:rPr>
          <w:rFonts w:cstheme="minorHAnsi"/>
          <w:lang w:val="en-US"/>
        </w:rPr>
        <w:t xml:space="preserve"> the screen for 500 ms, which i</w:t>
      </w:r>
      <w:r w:rsidRPr="00B821DF">
        <w:rPr>
          <w:rFonts w:cstheme="minorHAnsi"/>
          <w:lang w:val="en-US"/>
        </w:rPr>
        <w:t>s subsequently replaced with the to-be-named object(s). The start of the recording o</w:t>
      </w:r>
      <w:r w:rsidR="00777DDB">
        <w:rPr>
          <w:rFonts w:cstheme="minorHAnsi"/>
          <w:lang w:val="en-US"/>
        </w:rPr>
        <w:t>f participants’ speech coincides</w:t>
      </w:r>
      <w:r w:rsidRPr="00B821DF">
        <w:rPr>
          <w:rFonts w:cstheme="minorHAnsi"/>
          <w:lang w:val="en-US"/>
        </w:rPr>
        <w:t xml:space="preserve"> with the presentation of the </w:t>
      </w:r>
      <w:r w:rsidR="00777DDB">
        <w:rPr>
          <w:rFonts w:cstheme="minorHAnsi"/>
          <w:lang w:val="en-US"/>
        </w:rPr>
        <w:t>visual stimulus. Participants a</w:t>
      </w:r>
      <w:r w:rsidRPr="00B821DF">
        <w:rPr>
          <w:rFonts w:cstheme="minorHAnsi"/>
          <w:lang w:val="en-US"/>
        </w:rPr>
        <w:t>re instructed to name the object(s) presented on the screen as quickly as possible and then press the spacebar. On pushi</w:t>
      </w:r>
      <w:r w:rsidR="00777DDB">
        <w:rPr>
          <w:rFonts w:cstheme="minorHAnsi"/>
          <w:lang w:val="en-US"/>
        </w:rPr>
        <w:t>ng the spacebar, the screen goes</w:t>
      </w:r>
      <w:r w:rsidRPr="00B821DF">
        <w:rPr>
          <w:rFonts w:cstheme="minorHAnsi"/>
          <w:lang w:val="en-US"/>
        </w:rPr>
        <w:t xml:space="preserve"> bla</w:t>
      </w:r>
      <w:r w:rsidR="00777DDB">
        <w:rPr>
          <w:rFonts w:cstheme="minorHAnsi"/>
          <w:lang w:val="en-US"/>
        </w:rPr>
        <w:t>nk while the recording continues</w:t>
      </w:r>
      <w:r w:rsidRPr="00B821DF">
        <w:rPr>
          <w:rFonts w:cstheme="minorHAnsi"/>
          <w:lang w:val="en-US"/>
        </w:rPr>
        <w:t xml:space="preserve"> for one second. This interval </w:t>
      </w:r>
      <w:r w:rsidR="00777DDB">
        <w:rPr>
          <w:rFonts w:cstheme="minorHAnsi"/>
          <w:lang w:val="en-US"/>
        </w:rPr>
        <w:t>is</w:t>
      </w:r>
      <w:r w:rsidRPr="00B821DF">
        <w:rPr>
          <w:rFonts w:cstheme="minorHAnsi"/>
          <w:lang w:val="en-US"/>
        </w:rPr>
        <w:t xml:space="preserve"> included to account for </w:t>
      </w:r>
      <w:r w:rsidR="00777DDB">
        <w:rPr>
          <w:rFonts w:cstheme="minorHAnsi"/>
          <w:lang w:val="en-US"/>
        </w:rPr>
        <w:t>cases where participants press</w:t>
      </w:r>
      <w:r w:rsidRPr="00B821DF">
        <w:rPr>
          <w:rFonts w:cstheme="minorHAnsi"/>
          <w:lang w:val="en-US"/>
        </w:rPr>
        <w:t xml:space="preserve"> the spacebar before they </w:t>
      </w:r>
      <w:r w:rsidR="00777DDB">
        <w:rPr>
          <w:rFonts w:cstheme="minorHAnsi"/>
          <w:lang w:val="en-US"/>
        </w:rPr>
        <w:t>finish</w:t>
      </w:r>
      <w:r w:rsidRPr="00B821DF">
        <w:rPr>
          <w:rFonts w:cstheme="minorHAnsi"/>
          <w:lang w:val="en-US"/>
        </w:rPr>
        <w:t xml:space="preserve"> speaking.</w:t>
      </w:r>
    </w:p>
    <w:p w14:paraId="7727A5F7" w14:textId="444133B9" w:rsidR="000F0BB9" w:rsidRDefault="00A44D89" w:rsidP="00A23C2D">
      <w:pPr>
        <w:spacing w:after="0" w:line="480" w:lineRule="auto"/>
        <w:contextualSpacing/>
        <w:jc w:val="both"/>
        <w:rPr>
          <w:rFonts w:cstheme="minorHAnsi"/>
          <w:lang w:val="en-US"/>
        </w:rPr>
      </w:pPr>
      <w:r>
        <w:rPr>
          <w:rFonts w:cstheme="minorHAnsi"/>
          <w:lang w:val="en-US"/>
        </w:rPr>
        <w:t xml:space="preserve"> </w:t>
      </w:r>
      <w:r w:rsidR="000F0BB9" w:rsidRPr="00B821DF">
        <w:rPr>
          <w:rFonts w:cstheme="minorHAnsi"/>
          <w:lang w:val="en-US"/>
        </w:rPr>
        <w:t>In the</w:t>
      </w:r>
      <w:r w:rsidR="00777DDB">
        <w:rPr>
          <w:rFonts w:cstheme="minorHAnsi"/>
          <w:lang w:val="en-US"/>
        </w:rPr>
        <w:t xml:space="preserve"> first block, participants name</w:t>
      </w:r>
      <w:r w:rsidR="000F0BB9" w:rsidRPr="00B821DF">
        <w:rPr>
          <w:rFonts w:cstheme="minorHAnsi"/>
          <w:lang w:val="en-US"/>
        </w:rPr>
        <w:t xml:space="preserve"> single objects (e.g. ‘hond’, dog). In t</w:t>
      </w:r>
      <w:r w:rsidR="00777DDB">
        <w:rPr>
          <w:rFonts w:cstheme="minorHAnsi"/>
          <w:lang w:val="en-US"/>
        </w:rPr>
        <w:t>he second block, participants a</w:t>
      </w:r>
      <w:r w:rsidR="000F0BB9" w:rsidRPr="00B821DF">
        <w:rPr>
          <w:rFonts w:cstheme="minorHAnsi"/>
          <w:lang w:val="en-US"/>
        </w:rPr>
        <w:t>re pr</w:t>
      </w:r>
      <w:r w:rsidR="00777DDB">
        <w:rPr>
          <w:rFonts w:cstheme="minorHAnsi"/>
          <w:lang w:val="en-US"/>
        </w:rPr>
        <w:t>esented with two objects that a</w:t>
      </w:r>
      <w:r w:rsidR="000F0BB9" w:rsidRPr="00B821DF">
        <w:rPr>
          <w:rFonts w:cstheme="minorHAnsi"/>
          <w:lang w:val="en-US"/>
        </w:rPr>
        <w:t>re p</w:t>
      </w:r>
      <w:r w:rsidR="00777DDB">
        <w:rPr>
          <w:rFonts w:cstheme="minorHAnsi"/>
          <w:lang w:val="en-US"/>
        </w:rPr>
        <w:t>laced next to each other, and a</w:t>
      </w:r>
      <w:r w:rsidR="000F0BB9" w:rsidRPr="00B821DF">
        <w:rPr>
          <w:rFonts w:cstheme="minorHAnsi"/>
          <w:lang w:val="en-US"/>
        </w:rPr>
        <w:t>re asked to name both objects using the conjunction ‘en’ (and, e.g.</w:t>
      </w:r>
      <w:r w:rsidR="00777DDB">
        <w:rPr>
          <w:rFonts w:cstheme="minorHAnsi"/>
          <w:lang w:val="en-US"/>
        </w:rPr>
        <w:t>,</w:t>
      </w:r>
      <w:r w:rsidR="000F0BB9" w:rsidRPr="00B821DF">
        <w:rPr>
          <w:rFonts w:cstheme="minorHAnsi"/>
          <w:lang w:val="en-US"/>
        </w:rPr>
        <w:t xml:space="preserve"> ‘aap en neus’, ‘monkey and nose’). In the thi</w:t>
      </w:r>
      <w:r w:rsidR="00777DDB">
        <w:rPr>
          <w:rFonts w:cstheme="minorHAnsi"/>
          <w:lang w:val="en-US"/>
        </w:rPr>
        <w:t>rd block, the visual stimulus i</w:t>
      </w:r>
      <w:r w:rsidR="000F0BB9" w:rsidRPr="00B821DF">
        <w:rPr>
          <w:rFonts w:cstheme="minorHAnsi"/>
          <w:lang w:val="en-US"/>
        </w:rPr>
        <w:t xml:space="preserve">s either a </w:t>
      </w:r>
      <w:r w:rsidR="00B07BE3" w:rsidRPr="00B821DF">
        <w:rPr>
          <w:rFonts w:cstheme="minorHAnsi"/>
          <w:lang w:val="en-US"/>
        </w:rPr>
        <w:t>colored</w:t>
      </w:r>
      <w:r w:rsidR="000F0BB9" w:rsidRPr="00B821DF">
        <w:rPr>
          <w:rFonts w:cstheme="minorHAnsi"/>
          <w:lang w:val="en-US"/>
        </w:rPr>
        <w:t xml:space="preserve"> in object, requiring the use of a </w:t>
      </w:r>
      <w:r w:rsidR="00B07BE3" w:rsidRPr="00B821DF">
        <w:rPr>
          <w:rFonts w:cstheme="minorHAnsi"/>
          <w:lang w:val="en-US"/>
        </w:rPr>
        <w:t>color</w:t>
      </w:r>
      <w:r w:rsidR="000F0BB9" w:rsidRPr="00B821DF">
        <w:rPr>
          <w:rFonts w:cstheme="minorHAnsi"/>
          <w:lang w:val="en-US"/>
        </w:rPr>
        <w:t xml:space="preserve"> adjective, (e.g.</w:t>
      </w:r>
      <w:r w:rsidR="00777DDB">
        <w:rPr>
          <w:rFonts w:cstheme="minorHAnsi"/>
          <w:lang w:val="en-US"/>
        </w:rPr>
        <w:t>,</w:t>
      </w:r>
      <w:r w:rsidR="000F0BB9" w:rsidRPr="00B821DF">
        <w:rPr>
          <w:rFonts w:cstheme="minorHAnsi"/>
          <w:lang w:val="en-US"/>
        </w:rPr>
        <w:t xml:space="preserve"> ‘blauwe hond’, blue dog) or consist</w:t>
      </w:r>
      <w:r w:rsidR="00777DDB">
        <w:rPr>
          <w:rFonts w:cstheme="minorHAnsi"/>
          <w:lang w:val="en-US"/>
        </w:rPr>
        <w:t>s</w:t>
      </w:r>
      <w:r w:rsidR="000F0BB9" w:rsidRPr="00B821DF">
        <w:rPr>
          <w:rFonts w:cstheme="minorHAnsi"/>
          <w:lang w:val="en-US"/>
        </w:rPr>
        <w:t xml:space="preserve"> of multiple objects of the same kind, requiring participants to produce plural forms (e.g.</w:t>
      </w:r>
      <w:r w:rsidR="00777DDB">
        <w:rPr>
          <w:rFonts w:cstheme="minorHAnsi"/>
          <w:lang w:val="en-US"/>
        </w:rPr>
        <w:t>,</w:t>
      </w:r>
      <w:r w:rsidR="000F0BB9" w:rsidRPr="00B821DF">
        <w:rPr>
          <w:rFonts w:cstheme="minorHAnsi"/>
          <w:lang w:val="en-US"/>
        </w:rPr>
        <w:t xml:space="preserve"> ‘twee honden’, two dogs). Finally, in the fourth block, participants ha</w:t>
      </w:r>
      <w:r w:rsidR="00777DDB">
        <w:rPr>
          <w:rFonts w:cstheme="minorHAnsi"/>
          <w:lang w:val="en-US"/>
        </w:rPr>
        <w:t>ve</w:t>
      </w:r>
      <w:r w:rsidR="000F0BB9" w:rsidRPr="00B821DF">
        <w:rPr>
          <w:rFonts w:cstheme="minorHAnsi"/>
          <w:lang w:val="en-US"/>
        </w:rPr>
        <w:t xml:space="preserve"> to name </w:t>
      </w:r>
      <w:r w:rsidR="00B07BE3" w:rsidRPr="00B821DF">
        <w:rPr>
          <w:rFonts w:cstheme="minorHAnsi"/>
          <w:lang w:val="en-US"/>
        </w:rPr>
        <w:t>colored</w:t>
      </w:r>
      <w:r w:rsidR="000F0BB9" w:rsidRPr="00B821DF">
        <w:rPr>
          <w:rFonts w:cstheme="minorHAnsi"/>
          <w:lang w:val="en-US"/>
        </w:rPr>
        <w:t>-in plural objects (e.g.</w:t>
      </w:r>
      <w:r w:rsidR="00777DDB">
        <w:rPr>
          <w:rFonts w:cstheme="minorHAnsi"/>
          <w:lang w:val="en-US"/>
        </w:rPr>
        <w:t>,</w:t>
      </w:r>
      <w:r w:rsidR="000F0BB9" w:rsidRPr="00B821DF">
        <w:rPr>
          <w:rFonts w:cstheme="minorHAnsi"/>
          <w:lang w:val="en-US"/>
        </w:rPr>
        <w:t xml:space="preserve"> ‘twee blauwe honden’, two blue dogs). Speech onsets for correctly produced utterances my serve as performance indicators.</w:t>
      </w:r>
    </w:p>
    <w:p w14:paraId="146A2237" w14:textId="77777777" w:rsidR="000956E6" w:rsidRPr="00B821DF" w:rsidRDefault="000956E6" w:rsidP="00A23C2D">
      <w:pPr>
        <w:spacing w:after="0" w:line="480" w:lineRule="auto"/>
        <w:contextualSpacing/>
        <w:jc w:val="both"/>
        <w:rPr>
          <w:rFonts w:cstheme="minorHAnsi"/>
          <w:lang w:val="en-US"/>
        </w:rPr>
      </w:pPr>
    </w:p>
    <w:p w14:paraId="477ECE12" w14:textId="355A88DC" w:rsidR="00684C1B" w:rsidRPr="00684C1B" w:rsidRDefault="006D1807" w:rsidP="00A23C2D">
      <w:pPr>
        <w:spacing w:after="0" w:line="480" w:lineRule="auto"/>
        <w:contextualSpacing/>
        <w:jc w:val="both"/>
        <w:rPr>
          <w:rFonts w:cstheme="minorHAnsi"/>
          <w:b/>
          <w:lang w:val="en-US"/>
        </w:rPr>
      </w:pPr>
      <w:r>
        <w:rPr>
          <w:rFonts w:cstheme="minorHAnsi"/>
          <w:b/>
          <w:lang w:val="en-US"/>
        </w:rPr>
        <w:t>8.</w:t>
      </w:r>
      <w:r w:rsidR="008C3F18">
        <w:rPr>
          <w:rFonts w:cstheme="minorHAnsi"/>
          <w:b/>
          <w:lang w:val="en-US"/>
        </w:rPr>
        <w:t>21</w:t>
      </w:r>
      <w:r w:rsidR="000F0BB9" w:rsidRPr="00684C1B">
        <w:rPr>
          <w:rFonts w:cstheme="minorHAnsi"/>
          <w:b/>
          <w:lang w:val="en-US"/>
        </w:rPr>
        <w:t xml:space="preserve"> </w:t>
      </w:r>
      <w:r w:rsidR="00684C1B">
        <w:rPr>
          <w:rFonts w:cstheme="minorHAnsi"/>
          <w:b/>
          <w:lang w:val="en-US"/>
        </w:rPr>
        <w:tab/>
      </w:r>
      <w:r w:rsidR="000F0BB9" w:rsidRPr="00684C1B">
        <w:rPr>
          <w:rFonts w:cstheme="minorHAnsi"/>
          <w:b/>
          <w:lang w:val="en-US"/>
        </w:rPr>
        <w:t>Sentence generation (structured)</w:t>
      </w:r>
    </w:p>
    <w:p w14:paraId="543B638A" w14:textId="4A2C38C2"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This test was included to assess individual differences in the time course of sentence formulation</w:t>
      </w:r>
      <w:r w:rsidR="008B7375">
        <w:rPr>
          <w:rFonts w:cstheme="minorHAnsi"/>
          <w:lang w:val="en-US"/>
        </w:rPr>
        <w:t xml:space="preserve"> </w:t>
      </w:r>
      <w:r w:rsidR="008B7375">
        <w:rPr>
          <w:rFonts w:cstheme="minorHAnsi"/>
          <w:lang w:val="en-US"/>
        </w:rPr>
        <w:fldChar w:fldCharType="begin"/>
      </w:r>
      <w:r w:rsidR="00BE6463">
        <w:rPr>
          <w:rFonts w:cstheme="minorHAnsi"/>
          <w:lang w:val="en-US"/>
        </w:rPr>
        <w:instrText xml:space="preserve"> ADDIN EN.CITE &lt;EndNote&gt;&lt;Cite&gt;&lt;Author&gt;Menenti&lt;/Author&gt;&lt;Year&gt;2011&lt;/Year&gt;&lt;RecNum&gt;257&lt;/RecNum&gt;&lt;DisplayText&gt;[94]&lt;/DisplayText&gt;&lt;record&gt;&lt;rec-number&gt;257&lt;/rec-number&gt;&lt;foreign-keys&gt;&lt;key app="EN" db-id="fp0ztwdwrxp0wtewwsx5fres5tw2wtv9eds0" timestamp="1611736921"&gt;257&lt;/key&gt;&lt;/foreign-keys&gt;&lt;ref-type name="Journal Article"&gt;17&lt;/ref-type&gt;&lt;contributors&gt;&lt;authors&gt;&lt;author&gt;Menenti, L.&lt;/author&gt;&lt;author&gt;Petersson, K. M.&lt;/author&gt;&lt;author&gt;Hagoort, P.&lt;/author&gt;&lt;/authors&gt;&lt;/contributors&gt;&lt;auth-address&gt;Donders Institute for Brain, Cognition and Behaviour, Radboud University Nijmegen Nijmegen, Netherlands.&lt;/auth-address&gt;&lt;titles&gt;&lt;title&gt;From reference to sense: how the brain encodes meaning for speaking&lt;/title&gt;&lt;secondary-title&gt;Front Psychol&lt;/secondary-title&gt;&lt;/titles&gt;&lt;periodical&gt;&lt;full-title&gt;Front Psychol&lt;/full-title&gt;&lt;/periodical&gt;&lt;pages&gt;384&lt;/pages&gt;&lt;volume&gt;2&lt;/volume&gt;&lt;edition&gt;2012/01/27&lt;/edition&gt;&lt;keywords&gt;&lt;keyword&gt;conceptual representation&lt;/keyword&gt;&lt;keyword&gt;fMRI&lt;/keyword&gt;&lt;keyword&gt;fMRI adaptation&lt;/keyword&gt;&lt;keyword&gt;language production&lt;/keyword&gt;&lt;keyword&gt;semantics&lt;/keyword&gt;&lt;/keywords&gt;&lt;dates&gt;&lt;year&gt;2011&lt;/year&gt;&lt;/dates&gt;&lt;isbn&gt;1664-1078&lt;/isbn&gt;&lt;accession-num&gt;22279438&lt;/accession-num&gt;&lt;urls&gt;&lt;/urls&gt;&lt;custom2&gt;PMC3260530&lt;/custom2&gt;&lt;remote-database-provider&gt;NLM&lt;/remote-database-provider&gt;&lt;language&gt;eng&lt;/language&gt;&lt;/record&gt;&lt;/Cite&gt;&lt;/EndNote&gt;</w:instrText>
      </w:r>
      <w:r w:rsidR="008B7375">
        <w:rPr>
          <w:rFonts w:cstheme="minorHAnsi"/>
          <w:lang w:val="en-US"/>
        </w:rPr>
        <w:fldChar w:fldCharType="separate"/>
      </w:r>
      <w:r w:rsidR="00BE6463">
        <w:rPr>
          <w:rFonts w:cstheme="minorHAnsi"/>
          <w:noProof/>
          <w:lang w:val="en-US"/>
        </w:rPr>
        <w:t>[94]</w:t>
      </w:r>
      <w:r w:rsidR="008B7375">
        <w:rPr>
          <w:rFonts w:cstheme="minorHAnsi"/>
          <w:lang w:val="en-US"/>
        </w:rPr>
        <w:fldChar w:fldCharType="end"/>
      </w:r>
      <w:r w:rsidR="0078644A">
        <w:rPr>
          <w:rFonts w:cstheme="minorHAnsi"/>
          <w:lang w:val="en-US"/>
        </w:rPr>
        <w:t>. Participants describe</w:t>
      </w:r>
      <w:r w:rsidRPr="00B821DF">
        <w:rPr>
          <w:rFonts w:cstheme="minorHAnsi"/>
          <w:lang w:val="en-US"/>
        </w:rPr>
        <w:t xml:space="preserve"> photographs generating transitive and intransitive sen</w:t>
      </w:r>
      <w:r w:rsidR="0078644A">
        <w:rPr>
          <w:rFonts w:cstheme="minorHAnsi"/>
          <w:lang w:val="en-US"/>
        </w:rPr>
        <w:t>tences. The task consists</w:t>
      </w:r>
      <w:r w:rsidR="00A345A1" w:rsidRPr="00B821DF">
        <w:rPr>
          <w:rFonts w:cstheme="minorHAnsi"/>
          <w:lang w:val="en-US"/>
        </w:rPr>
        <w:t xml:space="preserve"> of eighty</w:t>
      </w:r>
      <w:r w:rsidRPr="00B821DF">
        <w:rPr>
          <w:rFonts w:cstheme="minorHAnsi"/>
          <w:lang w:val="en-US"/>
        </w:rPr>
        <w:t xml:space="preserve"> items: </w:t>
      </w:r>
      <w:r w:rsidR="002B556B" w:rsidRPr="00B821DF">
        <w:rPr>
          <w:rFonts w:cstheme="minorHAnsi"/>
          <w:lang w:val="en-US"/>
        </w:rPr>
        <w:t>forty</w:t>
      </w:r>
      <w:r w:rsidRPr="00B821DF">
        <w:rPr>
          <w:rFonts w:cstheme="minorHAnsi"/>
          <w:lang w:val="en-US"/>
        </w:rPr>
        <w:t xml:space="preserve"> experi</w:t>
      </w:r>
      <w:r w:rsidR="00A345A1" w:rsidRPr="00B821DF">
        <w:rPr>
          <w:rFonts w:cstheme="minorHAnsi"/>
          <w:lang w:val="en-US"/>
        </w:rPr>
        <w:t>mental (transitive sentences; twenty</w:t>
      </w:r>
      <w:r w:rsidRPr="00B821DF">
        <w:rPr>
          <w:rFonts w:cstheme="minorHAnsi"/>
          <w:lang w:val="en-US"/>
        </w:rPr>
        <w:t xml:space="preserve"> active, </w:t>
      </w:r>
      <w:r w:rsidR="00A345A1" w:rsidRPr="00B821DF">
        <w:rPr>
          <w:rFonts w:cstheme="minorHAnsi"/>
          <w:lang w:val="en-US"/>
        </w:rPr>
        <w:t>twenty</w:t>
      </w:r>
      <w:r w:rsidRPr="00B821DF">
        <w:rPr>
          <w:rFonts w:cstheme="minorHAnsi"/>
          <w:lang w:val="en-US"/>
        </w:rPr>
        <w:t xml:space="preserve"> passive) and </w:t>
      </w:r>
      <w:r w:rsidR="002B556B" w:rsidRPr="00B821DF">
        <w:rPr>
          <w:rFonts w:cstheme="minorHAnsi"/>
          <w:lang w:val="en-US"/>
        </w:rPr>
        <w:t>forty</w:t>
      </w:r>
      <w:r w:rsidRPr="00B821DF">
        <w:rPr>
          <w:rFonts w:cstheme="minorHAnsi"/>
          <w:lang w:val="en-US"/>
        </w:rPr>
        <w:t xml:space="preserve"> filler items (intransitive sentences), presented in pseudoran</w:t>
      </w:r>
      <w:r w:rsidR="0078644A">
        <w:rPr>
          <w:rFonts w:cstheme="minorHAnsi"/>
          <w:lang w:val="en-US"/>
        </w:rPr>
        <w:t>dom order. Experimental items a</w:t>
      </w:r>
      <w:r w:rsidRPr="00B821DF">
        <w:rPr>
          <w:rFonts w:cstheme="minorHAnsi"/>
          <w:lang w:val="en-US"/>
        </w:rPr>
        <w:t xml:space="preserve">re interspersed with filler items to reduce the likelihood of self-priming of a given syntactic structure </w:t>
      </w:r>
      <w:r w:rsidR="007940B3">
        <w:rPr>
          <w:rFonts w:cstheme="minorHAnsi"/>
          <w:lang w:val="en-US"/>
        </w:rPr>
        <w:fldChar w:fldCharType="begin"/>
      </w:r>
      <w:r w:rsidR="00BE6463">
        <w:rPr>
          <w:rFonts w:cstheme="minorHAnsi"/>
          <w:lang w:val="en-US"/>
        </w:rPr>
        <w:instrText xml:space="preserve"> ADDIN EN.CITE &lt;EndNote&gt;&lt;Cite&gt;&lt;Author&gt;Jacobs&lt;/Author&gt;&lt;Year&gt;2019&lt;/Year&gt;&lt;RecNum&gt;258&lt;/RecNum&gt;&lt;DisplayText&gt;[95]&lt;/DisplayText&gt;&lt;record&gt;&lt;rec-number&gt;258&lt;/rec-number&gt;&lt;foreign-keys&gt;&lt;key app="EN" db-id="fp0ztwdwrxp0wtewwsx5fres5tw2wtv9eds0" timestamp="1611736992"&gt;258&lt;/key&gt;&lt;/foreign-keys&gt;&lt;ref-type name="Journal Article"&gt;17&lt;/ref-type&gt;&lt;contributors&gt;&lt;authors&gt;&lt;author&gt;Jacobs, Cassandra L.&lt;/author&gt;&lt;author&gt;Cho, Sun-Joo&lt;/author&gt;&lt;author&gt;Watson, Duane G.&lt;/author&gt;&lt;/authors&gt;&lt;/contributors&gt;&lt;titles&gt;&lt;title&gt;Self-priming in production: Evidence for a hybrid model of syntactic priming&lt;/title&gt;&lt;secondary-title&gt;Cognitive Science&lt;/secondary-title&gt;&lt;/titles&gt;&lt;periodical&gt;&lt;full-title&gt;Cognitive Science&lt;/full-title&gt;&lt;/periodical&gt;&lt;pages&gt;e12749&lt;/pages&gt;&lt;volume&gt;43&lt;/volume&gt;&lt;number&gt;7&lt;/number&gt;&lt;dates&gt;&lt;year&gt;2019&lt;/year&gt;&lt;/dates&gt;&lt;isbn&gt;0364-0213&lt;/isbn&gt;&lt;urls&gt;&lt;related-urls&gt;&lt;url&gt;https://onlinelibrary.wiley.com/doi/abs/10.1111/cogs.12749&lt;/url&gt;&lt;/related-urls&gt;&lt;/urls&gt;&lt;/record&gt;&lt;/Cite&gt;&lt;/EndNote&gt;</w:instrText>
      </w:r>
      <w:r w:rsidR="007940B3">
        <w:rPr>
          <w:rFonts w:cstheme="minorHAnsi"/>
          <w:lang w:val="en-US"/>
        </w:rPr>
        <w:fldChar w:fldCharType="separate"/>
      </w:r>
      <w:r w:rsidR="00BE6463">
        <w:rPr>
          <w:rFonts w:cstheme="minorHAnsi"/>
          <w:noProof/>
          <w:lang w:val="en-US"/>
        </w:rPr>
        <w:t>[95]</w:t>
      </w:r>
      <w:r w:rsidR="007940B3">
        <w:rPr>
          <w:rFonts w:cstheme="minorHAnsi"/>
          <w:lang w:val="en-US"/>
        </w:rPr>
        <w:fldChar w:fldCharType="end"/>
      </w:r>
      <w:r w:rsidR="0048529B">
        <w:rPr>
          <w:rFonts w:cstheme="minorHAnsi"/>
          <w:lang w:val="en-US"/>
        </w:rPr>
        <w:t>. The pictures for the task we</w:t>
      </w:r>
      <w:r w:rsidRPr="00B821DF">
        <w:rPr>
          <w:rFonts w:cstheme="minorHAnsi"/>
          <w:lang w:val="en-US"/>
        </w:rPr>
        <w:t>re taken from Menenti</w:t>
      </w:r>
      <w:r w:rsidR="007940B3">
        <w:rPr>
          <w:rFonts w:cstheme="minorHAnsi"/>
          <w:lang w:val="en-US"/>
        </w:rPr>
        <w:t xml:space="preserve"> </w:t>
      </w:r>
      <w:r w:rsidR="007940B3">
        <w:rPr>
          <w:rFonts w:cstheme="minorHAnsi"/>
          <w:i/>
          <w:lang w:val="en-US"/>
        </w:rPr>
        <w:t>et al</w:t>
      </w:r>
      <w:r w:rsidR="007940B3" w:rsidRPr="00A05B62">
        <w:rPr>
          <w:rFonts w:cstheme="minorHAnsi"/>
          <w:lang w:val="en-US"/>
        </w:rPr>
        <w:t xml:space="preserve">. </w:t>
      </w:r>
      <w:r w:rsidR="007940B3" w:rsidRPr="00A05B62">
        <w:rPr>
          <w:rFonts w:cstheme="minorHAnsi"/>
          <w:lang w:val="en-US"/>
        </w:rPr>
        <w:fldChar w:fldCharType="begin"/>
      </w:r>
      <w:r w:rsidR="00BE6463">
        <w:rPr>
          <w:rFonts w:cstheme="minorHAnsi"/>
          <w:lang w:val="en-US"/>
        </w:rPr>
        <w:instrText xml:space="preserve"> ADDIN EN.CITE &lt;EndNote&gt;&lt;Cite&gt;&lt;Author&gt;Menenti&lt;/Author&gt;&lt;Year&gt;2011&lt;/Year&gt;&lt;RecNum&gt;257&lt;/RecNum&gt;&lt;DisplayText&gt;[94]&lt;/DisplayText&gt;&lt;record&gt;&lt;rec-number&gt;257&lt;/rec-number&gt;&lt;foreign-keys&gt;&lt;key app="EN" db-id="fp0ztwdwrxp0wtewwsx5fres5tw2wtv9eds0" timestamp="1611736921"&gt;257&lt;/key&gt;&lt;/foreign-keys&gt;&lt;ref-type name="Journal Article"&gt;17&lt;/ref-type&gt;&lt;contributors&gt;&lt;authors&gt;&lt;author&gt;Menenti, L.&lt;/author&gt;&lt;author&gt;Petersson, K. M.&lt;/author&gt;&lt;author&gt;Hagoort, P.&lt;/author&gt;&lt;/authors&gt;&lt;/contributors&gt;&lt;auth-address&gt;Donders Institute for Brain, Cognition and Behaviour, Radboud University Nijmegen Nijmegen, Netherlands.&lt;/auth-address&gt;&lt;titles&gt;&lt;title&gt;From reference to sense: how the brain encodes meaning for speaking&lt;/title&gt;&lt;secondary-title&gt;Front Psychol&lt;/secondary-title&gt;&lt;/titles&gt;&lt;periodical&gt;&lt;full-title&gt;Front Psychol&lt;/full-title&gt;&lt;/periodical&gt;&lt;pages&gt;384&lt;/pages&gt;&lt;volume&gt;2&lt;/volume&gt;&lt;edition&gt;2012/01/27&lt;/edition&gt;&lt;keywords&gt;&lt;keyword&gt;conceptual representation&lt;/keyword&gt;&lt;keyword&gt;fMRI&lt;/keyword&gt;&lt;keyword&gt;fMRI adaptation&lt;/keyword&gt;&lt;keyword&gt;language production&lt;/keyword&gt;&lt;keyword&gt;semantics&lt;/keyword&gt;&lt;/keywords&gt;&lt;dates&gt;&lt;year&gt;2011&lt;/year&gt;&lt;/dates&gt;&lt;isbn&gt;1664-1078&lt;/isbn&gt;&lt;accession-num&gt;22279438&lt;/accession-num&gt;&lt;urls&gt;&lt;/urls&gt;&lt;custom2&gt;PMC3260530&lt;/custom2&gt;&lt;remote-database-provider&gt;NLM&lt;/remote-database-provider&gt;&lt;language&gt;eng&lt;/language&gt;&lt;/record&gt;&lt;/Cite&gt;&lt;/EndNote&gt;</w:instrText>
      </w:r>
      <w:r w:rsidR="007940B3" w:rsidRPr="00A05B62">
        <w:rPr>
          <w:rFonts w:cstheme="minorHAnsi"/>
          <w:lang w:val="en-US"/>
        </w:rPr>
        <w:fldChar w:fldCharType="separate"/>
      </w:r>
      <w:r w:rsidR="00BE6463">
        <w:rPr>
          <w:rFonts w:cstheme="minorHAnsi"/>
          <w:noProof/>
          <w:lang w:val="en-US"/>
        </w:rPr>
        <w:t>[94]</w:t>
      </w:r>
      <w:r w:rsidR="007940B3" w:rsidRPr="00A05B62">
        <w:rPr>
          <w:rFonts w:cstheme="minorHAnsi"/>
          <w:lang w:val="en-US"/>
        </w:rPr>
        <w:fldChar w:fldCharType="end"/>
      </w:r>
      <w:r w:rsidR="002B556B" w:rsidRPr="00B821DF">
        <w:rPr>
          <w:rFonts w:cstheme="minorHAnsi"/>
          <w:lang w:val="en-US"/>
        </w:rPr>
        <w:t xml:space="preserve"> and consisted of eighty</w:t>
      </w:r>
      <w:r w:rsidRPr="00B821DF">
        <w:rPr>
          <w:rFonts w:cstheme="minorHAnsi"/>
          <w:lang w:val="en-US"/>
        </w:rPr>
        <w:t xml:space="preserve"> photographs in which one or two actors ca</w:t>
      </w:r>
      <w:r w:rsidR="0078644A">
        <w:rPr>
          <w:rFonts w:cstheme="minorHAnsi"/>
          <w:lang w:val="en-US"/>
        </w:rPr>
        <w:t>rry</w:t>
      </w:r>
      <w:r w:rsidRPr="00B821DF">
        <w:rPr>
          <w:rFonts w:cstheme="minorHAnsi"/>
          <w:lang w:val="en-US"/>
        </w:rPr>
        <w:t xml:space="preserve"> out transitive or intransitive act</w:t>
      </w:r>
      <w:r w:rsidR="0078644A">
        <w:rPr>
          <w:rFonts w:cstheme="minorHAnsi"/>
          <w:lang w:val="en-US"/>
        </w:rPr>
        <w:t>ions. Transitive events feature</w:t>
      </w:r>
      <w:r w:rsidRPr="00B821DF">
        <w:rPr>
          <w:rFonts w:cstheme="minorHAnsi"/>
          <w:lang w:val="en-US"/>
        </w:rPr>
        <w:t xml:space="preserve"> one male and one female character, eliciting active sentences such as ‘The man kisses the woman’ (Dutch: ‘De man kust de vrouw’) or passive sentences such as ‘The woman is being kissed by the man’ (Dutch: ‘De vrouw wordt door de man gekust’)</w:t>
      </w:r>
      <w:r w:rsidR="006D1301">
        <w:rPr>
          <w:rFonts w:cstheme="minorHAnsi"/>
          <w:lang w:val="en-US"/>
        </w:rPr>
        <w:t>. Intransitive actions feature</w:t>
      </w:r>
      <w:r w:rsidR="0078644A">
        <w:rPr>
          <w:rFonts w:cstheme="minorHAnsi"/>
          <w:lang w:val="en-US"/>
        </w:rPr>
        <w:t xml:space="preserve"> </w:t>
      </w:r>
      <w:r w:rsidRPr="00B821DF">
        <w:rPr>
          <w:rFonts w:cstheme="minorHAnsi"/>
          <w:lang w:val="en-US"/>
        </w:rPr>
        <w:t xml:space="preserve">either a male or a female character (e.g., ‘The woman eats’, Dutch: ‘De vrouw eet’). Using Adobe Photoshop©, the actors (agent and patient) carrying out a transitive </w:t>
      </w:r>
      <w:r w:rsidR="006D1301">
        <w:rPr>
          <w:rFonts w:cstheme="minorHAnsi"/>
          <w:lang w:val="en-US"/>
        </w:rPr>
        <w:t>event we</w:t>
      </w:r>
      <w:r w:rsidRPr="00B821DF">
        <w:rPr>
          <w:rFonts w:cstheme="minorHAnsi"/>
          <w:lang w:val="en-US"/>
        </w:rPr>
        <w:t xml:space="preserve">re </w:t>
      </w:r>
      <w:r w:rsidR="00B07BE3" w:rsidRPr="00B821DF">
        <w:rPr>
          <w:rFonts w:cstheme="minorHAnsi"/>
          <w:lang w:val="en-US"/>
        </w:rPr>
        <w:t>colored</w:t>
      </w:r>
      <w:r w:rsidRPr="00B821DF">
        <w:rPr>
          <w:rFonts w:cstheme="minorHAnsi"/>
          <w:lang w:val="en-US"/>
        </w:rPr>
        <w:t xml:space="preserve"> in in yellow and blue, respectively; the actor (agent) carry</w:t>
      </w:r>
      <w:r w:rsidR="006D1301">
        <w:rPr>
          <w:rFonts w:cstheme="minorHAnsi"/>
          <w:lang w:val="en-US"/>
        </w:rPr>
        <w:t>ing out an intransitive event wa</w:t>
      </w:r>
      <w:r w:rsidRPr="00B821DF">
        <w:rPr>
          <w:rFonts w:cstheme="minorHAnsi"/>
          <w:lang w:val="en-US"/>
        </w:rPr>
        <w:t xml:space="preserve">s </w:t>
      </w:r>
      <w:r w:rsidR="005B68FE" w:rsidRPr="00B821DF">
        <w:rPr>
          <w:rFonts w:cstheme="minorHAnsi"/>
          <w:lang w:val="en-US"/>
        </w:rPr>
        <w:t>colo</w:t>
      </w:r>
      <w:r w:rsidR="005B68FE">
        <w:rPr>
          <w:rFonts w:cstheme="minorHAnsi"/>
          <w:lang w:val="en-US"/>
        </w:rPr>
        <w:t>r</w:t>
      </w:r>
      <w:r w:rsidR="005B68FE" w:rsidRPr="00B821DF">
        <w:rPr>
          <w:rFonts w:cstheme="minorHAnsi"/>
          <w:lang w:val="en-US"/>
        </w:rPr>
        <w:t>ed</w:t>
      </w:r>
      <w:r w:rsidRPr="00B821DF">
        <w:rPr>
          <w:rFonts w:cstheme="minorHAnsi"/>
          <w:lang w:val="en-US"/>
        </w:rPr>
        <w:t xml:space="preserve"> in in yellow. </w:t>
      </w:r>
      <w:r w:rsidRPr="00B821DF">
        <w:rPr>
          <w:rFonts w:eastAsia="TimesNewRomanPSMT" w:cstheme="minorHAnsi"/>
          <w:lang w:val="en-US"/>
        </w:rPr>
        <w:t xml:space="preserve">The actors’ color-coding in the transitive event pictures as well as their position in the photographs (left or right) </w:t>
      </w:r>
      <w:r w:rsidR="0078644A">
        <w:rPr>
          <w:rFonts w:cstheme="minorHAnsi"/>
          <w:lang w:val="en-US"/>
        </w:rPr>
        <w:t>a</w:t>
      </w:r>
      <w:r w:rsidRPr="00B821DF">
        <w:rPr>
          <w:rFonts w:cstheme="minorHAnsi"/>
          <w:lang w:val="en-US"/>
        </w:rPr>
        <w:t>re counterbalanced.</w:t>
      </w:r>
    </w:p>
    <w:p w14:paraId="056687E4" w14:textId="000EEB86" w:rsidR="000F0BB9" w:rsidRPr="00B821DF" w:rsidRDefault="00AD6BC8" w:rsidP="00A23C2D">
      <w:pPr>
        <w:spacing w:after="0" w:line="480" w:lineRule="auto"/>
        <w:jc w:val="both"/>
        <w:rPr>
          <w:rFonts w:cstheme="minorHAnsi"/>
          <w:lang w:val="en-US"/>
        </w:rPr>
      </w:pPr>
      <w:r>
        <w:rPr>
          <w:rFonts w:cstheme="minorHAnsi"/>
          <w:lang w:val="en-US"/>
        </w:rPr>
        <w:t>Each trial starts</w:t>
      </w:r>
      <w:r w:rsidR="000F0BB9" w:rsidRPr="00B821DF">
        <w:rPr>
          <w:rFonts w:cstheme="minorHAnsi"/>
          <w:lang w:val="en-US"/>
        </w:rPr>
        <w:t xml:space="preserve"> with the playback of an active or passive transitive or intransitive prime sentence spoken by a male native speaker of Dutch (mean length = 2113, SD = 261, range = 16</w:t>
      </w:r>
      <w:r>
        <w:rPr>
          <w:rFonts w:cstheme="minorHAnsi"/>
          <w:lang w:val="en-US"/>
        </w:rPr>
        <w:t>70-2669). The prime sentence has</w:t>
      </w:r>
      <w:r w:rsidR="000F0BB9" w:rsidRPr="00B821DF">
        <w:rPr>
          <w:rFonts w:cstheme="minorHAnsi"/>
          <w:lang w:val="en-US"/>
        </w:rPr>
        <w:t xml:space="preserve"> the same structure as the target </w:t>
      </w:r>
      <w:r>
        <w:rPr>
          <w:rFonts w:cstheme="minorHAnsi"/>
          <w:lang w:val="en-US"/>
        </w:rPr>
        <w:t>sentence of that trial, but uses</w:t>
      </w:r>
      <w:r w:rsidR="000F0BB9" w:rsidRPr="00B821DF">
        <w:rPr>
          <w:rFonts w:cstheme="minorHAnsi"/>
          <w:lang w:val="en-US"/>
        </w:rPr>
        <w:t xml:space="preserve"> a different verb. Moreover, on half of the </w:t>
      </w:r>
      <w:r>
        <w:rPr>
          <w:rFonts w:cstheme="minorHAnsi"/>
          <w:lang w:val="en-US"/>
        </w:rPr>
        <w:t>trials, agent and patient sex i</w:t>
      </w:r>
      <w:r w:rsidR="000F0BB9" w:rsidRPr="00B821DF">
        <w:rPr>
          <w:rFonts w:cstheme="minorHAnsi"/>
          <w:lang w:val="en-US"/>
        </w:rPr>
        <w:t>s different in prime and target sentences to</w:t>
      </w:r>
      <w:r>
        <w:rPr>
          <w:rFonts w:cstheme="minorHAnsi"/>
          <w:lang w:val="en-US"/>
        </w:rPr>
        <w:t xml:space="preserve"> ensure that participants look</w:t>
      </w:r>
      <w:r w:rsidR="000F0BB9" w:rsidRPr="00B821DF">
        <w:rPr>
          <w:rFonts w:cstheme="minorHAnsi"/>
          <w:lang w:val="en-US"/>
        </w:rPr>
        <w:t xml:space="preserve"> at the photograph to derive agent and patient roles. Nex</w:t>
      </w:r>
      <w:r>
        <w:rPr>
          <w:rFonts w:cstheme="minorHAnsi"/>
          <w:lang w:val="en-US"/>
        </w:rPr>
        <w:t>t, a screen appears</w:t>
      </w:r>
      <w:r w:rsidR="000F0BB9" w:rsidRPr="00B821DF">
        <w:rPr>
          <w:rFonts w:cstheme="minorHAnsi"/>
          <w:lang w:val="en-US"/>
        </w:rPr>
        <w:t xml:space="preserve"> for 500 ms featuring either a transitive or</w:t>
      </w:r>
      <w:r>
        <w:rPr>
          <w:rFonts w:cstheme="minorHAnsi"/>
          <w:lang w:val="en-US"/>
        </w:rPr>
        <w:t xml:space="preserve"> an intransitive verb. Verbs have</w:t>
      </w:r>
      <w:r w:rsidR="000F0BB9" w:rsidRPr="00B821DF">
        <w:rPr>
          <w:rFonts w:cstheme="minorHAnsi"/>
          <w:lang w:val="en-US"/>
        </w:rPr>
        <w:t xml:space="preserve"> a mean Zipfian word frequency of 4.01 (SD = 1.15, range = 1.85-5.78) and a mean word prevalence of 0.99 (SD = 0.22, range = 0.89-1.00). The recording of partic</w:t>
      </w:r>
      <w:r>
        <w:rPr>
          <w:rFonts w:cstheme="minorHAnsi"/>
          <w:lang w:val="en-US"/>
        </w:rPr>
        <w:t>ipants’ speech starts</w:t>
      </w:r>
      <w:r w:rsidR="000F0BB9" w:rsidRPr="00B821DF">
        <w:rPr>
          <w:rFonts w:cstheme="minorHAnsi"/>
          <w:lang w:val="en-US"/>
        </w:rPr>
        <w:t xml:space="preserve"> with the presentation of</w:t>
      </w:r>
      <w:r>
        <w:rPr>
          <w:rFonts w:cstheme="minorHAnsi"/>
          <w:lang w:val="en-US"/>
        </w:rPr>
        <w:t xml:space="preserve"> the photograph. Participants a</w:t>
      </w:r>
      <w:r w:rsidR="000F0BB9" w:rsidRPr="00B821DF">
        <w:rPr>
          <w:rFonts w:cstheme="minorHAnsi"/>
          <w:lang w:val="en-US"/>
        </w:rPr>
        <w:t>re instructed to describe the ph</w:t>
      </w:r>
      <w:r>
        <w:rPr>
          <w:rFonts w:cstheme="minorHAnsi"/>
          <w:lang w:val="en-US"/>
        </w:rPr>
        <w:t>otograph using the verb they</w:t>
      </w:r>
      <w:r w:rsidR="000F0BB9" w:rsidRPr="00B821DF">
        <w:rPr>
          <w:rFonts w:cstheme="minorHAnsi"/>
          <w:lang w:val="en-US"/>
        </w:rPr>
        <w:t xml:space="preserve"> just s</w:t>
      </w:r>
      <w:r>
        <w:rPr>
          <w:rFonts w:cstheme="minorHAnsi"/>
          <w:lang w:val="en-US"/>
        </w:rPr>
        <w:t>aw</w:t>
      </w:r>
      <w:r w:rsidR="000F0BB9" w:rsidRPr="00B821DF">
        <w:rPr>
          <w:rFonts w:cstheme="minorHAnsi"/>
          <w:lang w:val="en-US"/>
        </w:rPr>
        <w:t xml:space="preserve"> and to press the spac</w:t>
      </w:r>
      <w:r>
        <w:rPr>
          <w:rFonts w:cstheme="minorHAnsi"/>
          <w:lang w:val="en-US"/>
        </w:rPr>
        <w:t>ebar when done speaking. They a</w:t>
      </w:r>
      <w:r w:rsidR="000F0BB9" w:rsidRPr="00B821DF">
        <w:rPr>
          <w:rFonts w:cstheme="minorHAnsi"/>
          <w:lang w:val="en-US"/>
        </w:rPr>
        <w:t xml:space="preserve">re instructed to mention the yellow character in the photograph first. Depending on the </w:t>
      </w:r>
      <w:r w:rsidR="00B07BE3" w:rsidRPr="00B821DF">
        <w:rPr>
          <w:rFonts w:cstheme="minorHAnsi"/>
          <w:lang w:val="en-US"/>
        </w:rPr>
        <w:t>color</w:t>
      </w:r>
      <w:r w:rsidR="000F0BB9" w:rsidRPr="00B821DF">
        <w:rPr>
          <w:rFonts w:cstheme="minorHAnsi"/>
          <w:lang w:val="en-US"/>
        </w:rPr>
        <w:t xml:space="preserve"> of the agent and patient in a given event, either an </w:t>
      </w:r>
      <w:r>
        <w:rPr>
          <w:rFonts w:cstheme="minorHAnsi"/>
          <w:lang w:val="en-US"/>
        </w:rPr>
        <w:t>active or a passive sentence has</w:t>
      </w:r>
      <w:r w:rsidR="000F0BB9" w:rsidRPr="00B821DF">
        <w:rPr>
          <w:rFonts w:cstheme="minorHAnsi"/>
          <w:lang w:val="en-US"/>
        </w:rPr>
        <w:t xml:space="preserve"> to be produced. After pressin</w:t>
      </w:r>
      <w:r>
        <w:rPr>
          <w:rFonts w:cstheme="minorHAnsi"/>
          <w:lang w:val="en-US"/>
        </w:rPr>
        <w:t>g the space bar, the screen goes</w:t>
      </w:r>
      <w:r w:rsidR="000F0BB9" w:rsidRPr="00B821DF">
        <w:rPr>
          <w:rFonts w:cstheme="minorHAnsi"/>
          <w:lang w:val="en-US"/>
        </w:rPr>
        <w:t xml:space="preserve"> blan</w:t>
      </w:r>
      <w:r w:rsidR="00946BFE">
        <w:rPr>
          <w:rFonts w:cstheme="minorHAnsi"/>
          <w:lang w:val="en-US"/>
        </w:rPr>
        <w:t>k, while the recording continues</w:t>
      </w:r>
      <w:r w:rsidR="000F0BB9" w:rsidRPr="00B821DF">
        <w:rPr>
          <w:rFonts w:cstheme="minorHAnsi"/>
          <w:lang w:val="en-US"/>
        </w:rPr>
        <w:t xml:space="preserve"> for 500 ms.</w:t>
      </w:r>
    </w:p>
    <w:p w14:paraId="4977F8BD" w14:textId="03EE266C" w:rsidR="000F0BB9" w:rsidRPr="00B821DF" w:rsidRDefault="000F0BB9" w:rsidP="00A23C2D">
      <w:pPr>
        <w:autoSpaceDE w:val="0"/>
        <w:autoSpaceDN w:val="0"/>
        <w:adjustRightInd w:val="0"/>
        <w:spacing w:after="0" w:line="480" w:lineRule="auto"/>
        <w:contextualSpacing/>
        <w:jc w:val="both"/>
        <w:rPr>
          <w:rFonts w:eastAsia="TimesNewRomanPSMT" w:cstheme="minorHAnsi"/>
          <w:lang w:val="en-US"/>
        </w:rPr>
      </w:pPr>
      <w:r w:rsidRPr="00B821DF">
        <w:rPr>
          <w:rFonts w:cstheme="minorHAnsi"/>
          <w:lang w:val="en-US"/>
        </w:rPr>
        <w:t>Participants c</w:t>
      </w:r>
      <w:r w:rsidR="00AE19A8">
        <w:rPr>
          <w:rFonts w:cstheme="minorHAnsi"/>
          <w:lang w:val="en-US"/>
        </w:rPr>
        <w:t>arry</w:t>
      </w:r>
      <w:r w:rsidRPr="00B821DF">
        <w:rPr>
          <w:rFonts w:cstheme="minorHAnsi"/>
          <w:lang w:val="en-US"/>
        </w:rPr>
        <w:t xml:space="preserve"> out three practice trials before the experimental trials. Speech onset latencies for correctly produced sentences and speech duration may serve as performance indicators</w:t>
      </w:r>
      <w:r w:rsidRPr="00B821DF">
        <w:rPr>
          <w:rFonts w:cstheme="minorHAnsi"/>
          <w:iCs/>
          <w:lang w:val="en-US"/>
        </w:rPr>
        <w:t>.</w:t>
      </w:r>
    </w:p>
    <w:p w14:paraId="1A8E4C5F" w14:textId="77777777" w:rsidR="000F0BB9" w:rsidRPr="00B821DF" w:rsidRDefault="000F0BB9" w:rsidP="00A23C2D">
      <w:pPr>
        <w:spacing w:after="0" w:line="480" w:lineRule="auto"/>
        <w:contextualSpacing/>
        <w:jc w:val="both"/>
        <w:rPr>
          <w:rFonts w:cstheme="minorHAnsi"/>
          <w:lang w:val="en-US"/>
        </w:rPr>
      </w:pPr>
    </w:p>
    <w:p w14:paraId="04CBC819" w14:textId="74B0C8A1" w:rsidR="00684C1B" w:rsidRPr="00684C1B" w:rsidRDefault="008C3F18" w:rsidP="00A23C2D">
      <w:pPr>
        <w:spacing w:after="0" w:line="480" w:lineRule="auto"/>
        <w:contextualSpacing/>
        <w:jc w:val="both"/>
        <w:rPr>
          <w:rFonts w:cstheme="minorHAnsi"/>
          <w:b/>
          <w:lang w:val="en-US"/>
        </w:rPr>
      </w:pPr>
      <w:r>
        <w:rPr>
          <w:rFonts w:cstheme="minorHAnsi"/>
          <w:b/>
          <w:lang w:val="en-US"/>
        </w:rPr>
        <w:t>8.22</w:t>
      </w:r>
      <w:r w:rsidR="00684C1B" w:rsidRPr="00684C1B">
        <w:rPr>
          <w:rFonts w:cstheme="minorHAnsi"/>
          <w:b/>
          <w:lang w:val="en-US"/>
        </w:rPr>
        <w:tab/>
      </w:r>
      <w:r w:rsidR="000F0BB9" w:rsidRPr="00684C1B">
        <w:rPr>
          <w:rFonts w:cstheme="minorHAnsi"/>
          <w:b/>
          <w:lang w:val="en-US"/>
        </w:rPr>
        <w:t>Sen</w:t>
      </w:r>
      <w:r w:rsidR="00684C1B" w:rsidRPr="00684C1B">
        <w:rPr>
          <w:rFonts w:cstheme="minorHAnsi"/>
          <w:b/>
          <w:lang w:val="en-US"/>
        </w:rPr>
        <w:t>tence generation (unstructured)</w:t>
      </w:r>
    </w:p>
    <w:p w14:paraId="60148697" w14:textId="3E9E81AF"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A second sentence production test was included. However, in contrast to test </w:t>
      </w:r>
      <w:r w:rsidR="00AE19A8">
        <w:rPr>
          <w:rFonts w:cstheme="minorHAnsi"/>
          <w:lang w:val="en-US"/>
        </w:rPr>
        <w:t>21, here, participants generate</w:t>
      </w:r>
      <w:r w:rsidRPr="00B821DF">
        <w:rPr>
          <w:rFonts w:cstheme="minorHAnsi"/>
          <w:lang w:val="en-US"/>
        </w:rPr>
        <w:t xml:space="preserve"> spontaneous, unstructured sentences</w:t>
      </w:r>
      <w:r w:rsidR="00AE19A8">
        <w:rPr>
          <w:rFonts w:cstheme="minorHAnsi"/>
          <w:lang w:val="en-US"/>
        </w:rPr>
        <w:t>. On each trial, participants a</w:t>
      </w:r>
      <w:r w:rsidRPr="00B821DF">
        <w:rPr>
          <w:rFonts w:cstheme="minorHAnsi"/>
          <w:lang w:val="en-US"/>
        </w:rPr>
        <w:t>re presented w</w:t>
      </w:r>
      <w:r w:rsidR="00AE19A8">
        <w:rPr>
          <w:rFonts w:cstheme="minorHAnsi"/>
          <w:lang w:val="en-US"/>
        </w:rPr>
        <w:t>ith a picture of an event and a</w:t>
      </w:r>
      <w:r w:rsidRPr="00B821DF">
        <w:rPr>
          <w:rFonts w:cstheme="minorHAnsi"/>
          <w:lang w:val="en-US"/>
        </w:rPr>
        <w:t xml:space="preserve">re asked to describe the event in a single sentence, naming all characters taking part </w:t>
      </w:r>
      <w:r w:rsidR="00AE19A8">
        <w:rPr>
          <w:rFonts w:cstheme="minorHAnsi"/>
          <w:lang w:val="en-US"/>
        </w:rPr>
        <w:t>in the event. The test consists</w:t>
      </w:r>
      <w:r w:rsidRPr="00B821DF">
        <w:rPr>
          <w:rFonts w:cstheme="minorHAnsi"/>
          <w:lang w:val="en-US"/>
        </w:rPr>
        <w:t xml:space="preserve"> of 120 trials, 60 of which </w:t>
      </w:r>
      <w:r w:rsidR="00AE19A8">
        <w:rPr>
          <w:rFonts w:cstheme="minorHAnsi"/>
          <w:lang w:val="en-US"/>
        </w:rPr>
        <w:t>a</w:t>
      </w:r>
      <w:r w:rsidRPr="00B821DF">
        <w:rPr>
          <w:rFonts w:cstheme="minorHAnsi"/>
          <w:lang w:val="en-US"/>
        </w:rPr>
        <w:t xml:space="preserve">re target items and 60 </w:t>
      </w:r>
      <w:r w:rsidR="00AE19A8">
        <w:rPr>
          <w:rFonts w:cstheme="minorHAnsi"/>
          <w:lang w:val="en-US"/>
        </w:rPr>
        <w:t>are filler items. The latter a</w:t>
      </w:r>
      <w:r w:rsidRPr="00B821DF">
        <w:rPr>
          <w:rFonts w:cstheme="minorHAnsi"/>
          <w:lang w:val="en-US"/>
        </w:rPr>
        <w:t xml:space="preserve">re randomly interspersed with the target items to avoid self-priming of a given syntactic structure </w:t>
      </w:r>
      <w:r w:rsidR="009D6B32">
        <w:rPr>
          <w:rFonts w:cstheme="minorHAnsi"/>
          <w:lang w:val="en-US"/>
        </w:rPr>
        <w:fldChar w:fldCharType="begin"/>
      </w:r>
      <w:r w:rsidR="00BE6463">
        <w:rPr>
          <w:rFonts w:cstheme="minorHAnsi"/>
          <w:lang w:val="en-US"/>
        </w:rPr>
        <w:instrText xml:space="preserve"> ADDIN EN.CITE &lt;EndNote&gt;&lt;Cite&gt;&lt;Author&gt;Jacobs&lt;/Author&gt;&lt;Year&gt;2019&lt;/Year&gt;&lt;RecNum&gt;258&lt;/RecNum&gt;&lt;DisplayText&gt;[95]&lt;/DisplayText&gt;&lt;record&gt;&lt;rec-number&gt;258&lt;/rec-number&gt;&lt;foreign-keys&gt;&lt;key app="EN" db-id="fp0ztwdwrxp0wtewwsx5fres5tw2wtv9eds0" timestamp="1611736992"&gt;258&lt;/key&gt;&lt;/foreign-keys&gt;&lt;ref-type name="Journal Article"&gt;17&lt;/ref-type&gt;&lt;contributors&gt;&lt;authors&gt;&lt;author&gt;Jacobs, Cassandra L.&lt;/author&gt;&lt;author&gt;Cho, Sun-Joo&lt;/author&gt;&lt;author&gt;Watson, Duane G.&lt;/author&gt;&lt;/authors&gt;&lt;/contributors&gt;&lt;titles&gt;&lt;title&gt;Self-priming in production: Evidence for a hybrid model of syntactic priming&lt;/title&gt;&lt;secondary-title&gt;Cognitive Science&lt;/secondary-title&gt;&lt;/titles&gt;&lt;periodical&gt;&lt;full-title&gt;Cognitive Science&lt;/full-title&gt;&lt;/periodical&gt;&lt;pages&gt;e12749&lt;/pages&gt;&lt;volume&gt;43&lt;/volume&gt;&lt;number&gt;7&lt;/number&gt;&lt;dates&gt;&lt;year&gt;2019&lt;/year&gt;&lt;/dates&gt;&lt;isbn&gt;0364-0213&lt;/isbn&gt;&lt;urls&gt;&lt;related-urls&gt;&lt;url&gt;https://onlinelibrary.wiley.com/doi/abs/10.1111/cogs.12749&lt;/url&gt;&lt;/related-urls&gt;&lt;/urls&gt;&lt;/record&gt;&lt;/Cite&gt;&lt;/EndNote&gt;</w:instrText>
      </w:r>
      <w:r w:rsidR="009D6B32">
        <w:rPr>
          <w:rFonts w:cstheme="minorHAnsi"/>
          <w:lang w:val="en-US"/>
        </w:rPr>
        <w:fldChar w:fldCharType="separate"/>
      </w:r>
      <w:r w:rsidR="00BE6463">
        <w:rPr>
          <w:rFonts w:cstheme="minorHAnsi"/>
          <w:noProof/>
          <w:lang w:val="en-US"/>
        </w:rPr>
        <w:t>[95]</w:t>
      </w:r>
      <w:r w:rsidR="009D6B32">
        <w:rPr>
          <w:rFonts w:cstheme="minorHAnsi"/>
          <w:lang w:val="en-US"/>
        </w:rPr>
        <w:fldChar w:fldCharType="end"/>
      </w:r>
      <w:r w:rsidR="00AE19A8">
        <w:rPr>
          <w:rFonts w:cstheme="minorHAnsi"/>
          <w:lang w:val="en-US"/>
        </w:rPr>
        <w:t>. Target items depict</w:t>
      </w:r>
      <w:r w:rsidRPr="00B821DF">
        <w:rPr>
          <w:rFonts w:cstheme="minorHAnsi"/>
          <w:lang w:val="en-US"/>
        </w:rPr>
        <w:t xml:space="preserve"> transitive even</w:t>
      </w:r>
      <w:r w:rsidR="00AE19A8">
        <w:rPr>
          <w:rFonts w:cstheme="minorHAnsi"/>
          <w:lang w:val="en-US"/>
        </w:rPr>
        <w:t>ts whereas filler items depict</w:t>
      </w:r>
      <w:r w:rsidRPr="00B821DF">
        <w:rPr>
          <w:rFonts w:cstheme="minorHAnsi"/>
          <w:lang w:val="en-US"/>
        </w:rPr>
        <w:t xml:space="preserve"> intransitive events. Both </w:t>
      </w:r>
      <w:r w:rsidR="00AE19A8">
        <w:rPr>
          <w:rFonts w:cstheme="minorHAnsi"/>
          <w:lang w:val="en-US"/>
        </w:rPr>
        <w:t>target and filler items feature</w:t>
      </w:r>
      <w:r w:rsidRPr="00B821DF">
        <w:rPr>
          <w:rFonts w:cstheme="minorHAnsi"/>
          <w:lang w:val="en-US"/>
        </w:rPr>
        <w:t xml:space="preserve"> events with human and non-human agents/patients.</w:t>
      </w:r>
    </w:p>
    <w:p w14:paraId="0E7C43E6" w14:textId="266A86A8"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The picture selection was based on the results of an earlier study by Konopka</w:t>
      </w:r>
      <w:r w:rsidR="00E5405C">
        <w:rPr>
          <w:rFonts w:cstheme="minorHAnsi"/>
          <w:lang w:val="en-US"/>
        </w:rPr>
        <w:t xml:space="preserve"> </w:t>
      </w:r>
      <w:r w:rsidR="00E5405C" w:rsidRPr="00E5405C">
        <w:rPr>
          <w:rFonts w:cstheme="minorHAnsi"/>
          <w:i/>
          <w:lang w:val="en-US"/>
        </w:rPr>
        <w:t>et al.</w:t>
      </w:r>
      <w:r w:rsidR="00E5405C">
        <w:rPr>
          <w:rFonts w:cstheme="minorHAnsi"/>
          <w:lang w:val="en-US"/>
        </w:rPr>
        <w:t xml:space="preserve"> </w:t>
      </w:r>
      <w:r w:rsidR="00E5405C">
        <w:rPr>
          <w:rFonts w:cstheme="minorHAnsi"/>
          <w:lang w:val="en-US"/>
        </w:rPr>
        <w:fldChar w:fldCharType="begin"/>
      </w:r>
      <w:r w:rsidR="00BE6463">
        <w:rPr>
          <w:rFonts w:cstheme="minorHAnsi"/>
          <w:lang w:val="en-US"/>
        </w:rPr>
        <w:instrText xml:space="preserve"> ADDIN EN.CITE &lt;EndNote&gt;&lt;Cite&gt;&lt;Author&gt;Konopka&lt;/Author&gt;&lt;Year&gt;2018&lt;/Year&gt;&lt;RecNum&gt;259&lt;/RecNum&gt;&lt;DisplayText&gt;[96]&lt;/DisplayText&gt;&lt;record&gt;&lt;rec-number&gt;259&lt;/rec-number&gt;&lt;foreign-keys&gt;&lt;key app="EN" db-id="fp0ztwdwrxp0wtewwsx5fres5tw2wtv9eds0" timestamp="1611737040"&gt;259&lt;/key&gt;&lt;/foreign-keys&gt;&lt;ref-type name="Journal Article"&gt;17&lt;/ref-type&gt;&lt;contributors&gt;&lt;authors&gt;&lt;author&gt;Konopka, Agnieszka E.&lt;/author&gt;&lt;author&gt;Meyer, Antje&lt;/author&gt;&lt;author&gt;Forest, Tess A.&lt;/author&gt;&lt;/authors&gt;&lt;/contributors&gt;&lt;titles&gt;&lt;title&gt;Planning to speak in L1 and L2&lt;/title&gt;&lt;secondary-title&gt;Cognitive Psychology&lt;/secondary-title&gt;&lt;/titles&gt;&lt;periodical&gt;&lt;full-title&gt;Cognitive Psychology&lt;/full-title&gt;&lt;/periodical&gt;&lt;pages&gt;72-104&lt;/pages&gt;&lt;volume&gt;102&lt;/volume&gt;&lt;keywords&gt;&lt;keyword&gt;Incrementality&lt;/keyword&gt;&lt;keyword&gt;Time-course of sentence formulation&lt;/keyword&gt;&lt;keyword&gt;L2 sentence production&lt;/keyword&gt;&lt;keyword&gt;Linguistic experience&lt;/keyword&gt;&lt;/keywords&gt;&lt;dates&gt;&lt;year&gt;2018&lt;/year&gt;&lt;pub-dates&gt;&lt;date&gt;2018/05/01/&lt;/date&gt;&lt;/pub-dates&gt;&lt;/dates&gt;&lt;isbn&gt;0010-0285&lt;/isbn&gt;&lt;urls&gt;&lt;related-urls&gt;&lt;url&gt;http://www.sciencedirect.com/science/article/pii/S001002851730244X&lt;/url&gt;&lt;/related-urls&gt;&lt;/urls&gt;&lt;/record&gt;&lt;/Cite&gt;&lt;/EndNote&gt;</w:instrText>
      </w:r>
      <w:r w:rsidR="00E5405C">
        <w:rPr>
          <w:rFonts w:cstheme="minorHAnsi"/>
          <w:lang w:val="en-US"/>
        </w:rPr>
        <w:fldChar w:fldCharType="separate"/>
      </w:r>
      <w:r w:rsidR="00BE6463">
        <w:rPr>
          <w:rFonts w:cstheme="minorHAnsi"/>
          <w:noProof/>
          <w:lang w:val="en-US"/>
        </w:rPr>
        <w:t>[96]</w:t>
      </w:r>
      <w:r w:rsidR="00E5405C">
        <w:rPr>
          <w:rFonts w:cstheme="minorHAnsi"/>
          <w:lang w:val="en-US"/>
        </w:rPr>
        <w:fldChar w:fldCharType="end"/>
      </w:r>
      <w:r w:rsidRPr="00B821DF">
        <w:rPr>
          <w:rFonts w:cstheme="minorHAnsi"/>
          <w:lang w:val="en-US"/>
        </w:rPr>
        <w:t>. In that study, 38 native Dutch speakers produced transitive and intransitive sentences cued by cartoon-like pictures. We re-</w:t>
      </w:r>
      <w:r w:rsidR="00B07BE3" w:rsidRPr="00B821DF">
        <w:rPr>
          <w:rFonts w:cstheme="minorHAnsi"/>
          <w:lang w:val="en-US"/>
        </w:rPr>
        <w:t>analyzed</w:t>
      </w:r>
      <w:r w:rsidRPr="00B821DF">
        <w:rPr>
          <w:rFonts w:cstheme="minorHAnsi"/>
          <w:lang w:val="en-US"/>
        </w:rPr>
        <w:t xml:space="preserve"> t</w:t>
      </w:r>
      <w:r w:rsidR="00E5405C">
        <w:rPr>
          <w:rFonts w:cstheme="minorHAnsi"/>
          <w:lang w:val="en-US"/>
        </w:rPr>
        <w:t xml:space="preserve">he data by Konopka </w:t>
      </w:r>
      <w:r w:rsidR="00E5405C" w:rsidRPr="00E5405C">
        <w:rPr>
          <w:rFonts w:cstheme="minorHAnsi"/>
          <w:i/>
          <w:lang w:val="en-US"/>
        </w:rPr>
        <w:t>et al.</w:t>
      </w:r>
      <w:r w:rsidR="00E5405C">
        <w:rPr>
          <w:rFonts w:cstheme="minorHAnsi"/>
          <w:lang w:val="en-US"/>
        </w:rPr>
        <w:t xml:space="preserve"> </w:t>
      </w:r>
      <w:r w:rsidR="00E5405C">
        <w:rPr>
          <w:rFonts w:cstheme="minorHAnsi"/>
          <w:lang w:val="en-US"/>
        </w:rPr>
        <w:fldChar w:fldCharType="begin"/>
      </w:r>
      <w:r w:rsidR="00BE6463">
        <w:rPr>
          <w:rFonts w:cstheme="minorHAnsi"/>
          <w:lang w:val="en-US"/>
        </w:rPr>
        <w:instrText xml:space="preserve"> ADDIN EN.CITE &lt;EndNote&gt;&lt;Cite&gt;&lt;Author&gt;Konopka&lt;/Author&gt;&lt;Year&gt;2018&lt;/Year&gt;&lt;RecNum&gt;259&lt;/RecNum&gt;&lt;DisplayText&gt;[96]&lt;/DisplayText&gt;&lt;record&gt;&lt;rec-number&gt;259&lt;/rec-number&gt;&lt;foreign-keys&gt;&lt;key app="EN" db-id="fp0ztwdwrxp0wtewwsx5fres5tw2wtv9eds0" timestamp="1611737040"&gt;259&lt;/key&gt;&lt;/foreign-keys&gt;&lt;ref-type name="Journal Article"&gt;17&lt;/ref-type&gt;&lt;contributors&gt;&lt;authors&gt;&lt;author&gt;Konopka, Agnieszka E.&lt;/author&gt;&lt;author&gt;Meyer, Antje&lt;/author&gt;&lt;author&gt;Forest, Tess A.&lt;/author&gt;&lt;/authors&gt;&lt;/contributors&gt;&lt;titles&gt;&lt;title&gt;Planning to speak in L1 and L2&lt;/title&gt;&lt;secondary-title&gt;Cognitive Psychology&lt;/secondary-title&gt;&lt;/titles&gt;&lt;periodical&gt;&lt;full-title&gt;Cognitive Psychology&lt;/full-title&gt;&lt;/periodical&gt;&lt;pages&gt;72-104&lt;/pages&gt;&lt;volume&gt;102&lt;/volume&gt;&lt;keywords&gt;&lt;keyword&gt;Incrementality&lt;/keyword&gt;&lt;keyword&gt;Time-course of sentence formulation&lt;/keyword&gt;&lt;keyword&gt;L2 sentence production&lt;/keyword&gt;&lt;keyword&gt;Linguistic experience&lt;/keyword&gt;&lt;/keywords&gt;&lt;dates&gt;&lt;year&gt;2018&lt;/year&gt;&lt;pub-dates&gt;&lt;date&gt;2018/05/01/&lt;/date&gt;&lt;/pub-dates&gt;&lt;/dates&gt;&lt;isbn&gt;0010-0285&lt;/isbn&gt;&lt;urls&gt;&lt;related-urls&gt;&lt;url&gt;http://www.sciencedirect.com/science/article/pii/S001002851730244X&lt;/url&gt;&lt;/related-urls&gt;&lt;/urls&gt;&lt;/record&gt;&lt;/Cite&gt;&lt;/EndNote&gt;</w:instrText>
      </w:r>
      <w:r w:rsidR="00E5405C">
        <w:rPr>
          <w:rFonts w:cstheme="minorHAnsi"/>
          <w:lang w:val="en-US"/>
        </w:rPr>
        <w:fldChar w:fldCharType="separate"/>
      </w:r>
      <w:r w:rsidR="00BE6463">
        <w:rPr>
          <w:rFonts w:cstheme="minorHAnsi"/>
          <w:noProof/>
          <w:lang w:val="en-US"/>
        </w:rPr>
        <w:t>[96]</w:t>
      </w:r>
      <w:r w:rsidR="00E5405C">
        <w:rPr>
          <w:rFonts w:cstheme="minorHAnsi"/>
          <w:lang w:val="en-US"/>
        </w:rPr>
        <w:fldChar w:fldCharType="end"/>
      </w:r>
      <w:r w:rsidRPr="00B821DF">
        <w:rPr>
          <w:rFonts w:cstheme="minorHAnsi"/>
          <w:lang w:val="en-US"/>
        </w:rPr>
        <w:t xml:space="preserve"> and obtained the proportion of active and passive responses for each item in that study (240 items in total). For t</w:t>
      </w:r>
      <w:r w:rsidR="00517BB4" w:rsidRPr="00B821DF">
        <w:rPr>
          <w:rFonts w:cstheme="minorHAnsi"/>
          <w:lang w:val="en-US"/>
        </w:rPr>
        <w:t>he present study, we selected thirty</w:t>
      </w:r>
      <w:r w:rsidRPr="00B821DF">
        <w:rPr>
          <w:rFonts w:cstheme="minorHAnsi"/>
          <w:lang w:val="en-US"/>
        </w:rPr>
        <w:t xml:space="preserve"> pictures that ha</w:t>
      </w:r>
      <w:r w:rsidR="00AE19A8">
        <w:rPr>
          <w:rFonts w:cstheme="minorHAnsi"/>
          <w:lang w:val="en-US"/>
        </w:rPr>
        <w:t>ve</w:t>
      </w:r>
      <w:r w:rsidRPr="00B821DF">
        <w:rPr>
          <w:rFonts w:cstheme="minorHAnsi"/>
          <w:lang w:val="en-US"/>
        </w:rPr>
        <w:t xml:space="preserve"> e</w:t>
      </w:r>
      <w:r w:rsidR="00517BB4" w:rsidRPr="00B821DF">
        <w:rPr>
          <w:rFonts w:cstheme="minorHAnsi"/>
          <w:lang w:val="en-US"/>
        </w:rPr>
        <w:t>licited active sentences and thirty</w:t>
      </w:r>
      <w:r w:rsidR="00AE19A8">
        <w:rPr>
          <w:rFonts w:cstheme="minorHAnsi"/>
          <w:lang w:val="en-US"/>
        </w:rPr>
        <w:t xml:space="preserve"> pictures that have</w:t>
      </w:r>
      <w:r w:rsidRPr="00B821DF">
        <w:rPr>
          <w:rFonts w:cstheme="minorHAnsi"/>
          <w:lang w:val="en-US"/>
        </w:rPr>
        <w:t xml:space="preserve"> elicited passive sentences (proportion of passive </w:t>
      </w:r>
      <w:r w:rsidR="00AE19A8">
        <w:rPr>
          <w:rFonts w:cstheme="minorHAnsi"/>
          <w:lang w:val="en-US"/>
        </w:rPr>
        <w:t>responses varies</w:t>
      </w:r>
      <w:r w:rsidRPr="00B821DF">
        <w:rPr>
          <w:rFonts w:cstheme="minorHAnsi"/>
          <w:lang w:val="en-US"/>
        </w:rPr>
        <w:t xml:space="preserve"> from item to item and was on average 45%, SD = 24, range 6 - 95).</w:t>
      </w:r>
    </w:p>
    <w:p w14:paraId="50457764" w14:textId="49369A22" w:rsidR="000F0BB9" w:rsidRPr="00B821DF" w:rsidRDefault="00AE19A8" w:rsidP="00A23C2D">
      <w:pPr>
        <w:spacing w:after="0" w:line="480" w:lineRule="auto"/>
        <w:contextualSpacing/>
        <w:jc w:val="both"/>
        <w:rPr>
          <w:rFonts w:cstheme="minorHAnsi"/>
          <w:lang w:val="en-US"/>
        </w:rPr>
      </w:pPr>
      <w:r>
        <w:rPr>
          <w:rFonts w:cstheme="minorHAnsi"/>
          <w:lang w:val="en-US"/>
        </w:rPr>
        <w:t>The trial structure is as follows: Participants a</w:t>
      </w:r>
      <w:r w:rsidR="000F0BB9" w:rsidRPr="00B821DF">
        <w:rPr>
          <w:rFonts w:cstheme="minorHAnsi"/>
          <w:lang w:val="en-US"/>
        </w:rPr>
        <w:t xml:space="preserve">re presented with the to-be-described picture (500 x 500 pixels) in the </w:t>
      </w:r>
      <w:r w:rsidR="00B07BE3" w:rsidRPr="00B821DF">
        <w:rPr>
          <w:rFonts w:cstheme="minorHAnsi"/>
          <w:lang w:val="en-US"/>
        </w:rPr>
        <w:t>center</w:t>
      </w:r>
      <w:r w:rsidR="000F0BB9" w:rsidRPr="00B821DF">
        <w:rPr>
          <w:rFonts w:cstheme="minorHAnsi"/>
          <w:lang w:val="en-US"/>
        </w:rPr>
        <w:t xml:space="preserve"> of the screen. Coinciding with the picture presentation, a reco</w:t>
      </w:r>
      <w:r>
        <w:rPr>
          <w:rFonts w:cstheme="minorHAnsi"/>
          <w:lang w:val="en-US"/>
        </w:rPr>
        <w:t>rding of participants’ speech is started. They describe the picture and advance</w:t>
      </w:r>
      <w:r w:rsidR="000F0BB9" w:rsidRPr="00B821DF">
        <w:rPr>
          <w:rFonts w:cstheme="minorHAnsi"/>
          <w:lang w:val="en-US"/>
        </w:rPr>
        <w:t xml:space="preserve"> to the next trial by mouse-clicking on a button u</w:t>
      </w:r>
      <w:r>
        <w:rPr>
          <w:rFonts w:cstheme="minorHAnsi"/>
          <w:lang w:val="en-US"/>
        </w:rPr>
        <w:t>nderneath the picture or they a</w:t>
      </w:r>
      <w:r w:rsidR="000F0BB9" w:rsidRPr="00B821DF">
        <w:rPr>
          <w:rFonts w:cstheme="minorHAnsi"/>
          <w:lang w:val="en-US"/>
        </w:rPr>
        <w:t xml:space="preserve">re timed out after </w:t>
      </w:r>
      <w:r w:rsidR="007878DB" w:rsidRPr="00B821DF">
        <w:rPr>
          <w:rFonts w:cstheme="minorHAnsi"/>
          <w:lang w:val="en-US"/>
        </w:rPr>
        <w:t>ten</w:t>
      </w:r>
      <w:r w:rsidR="000F0BB9" w:rsidRPr="00B821DF">
        <w:rPr>
          <w:rFonts w:cstheme="minorHAnsi"/>
          <w:lang w:val="en-US"/>
        </w:rPr>
        <w:t xml:space="preserve"> seconds. On clicking the button, the screen </w:t>
      </w:r>
      <w:r>
        <w:rPr>
          <w:rFonts w:cstheme="minorHAnsi"/>
          <w:lang w:val="en-US"/>
        </w:rPr>
        <w:t>goes</w:t>
      </w:r>
      <w:r w:rsidR="000F0BB9" w:rsidRPr="00B821DF">
        <w:rPr>
          <w:rFonts w:cstheme="minorHAnsi"/>
          <w:lang w:val="en-US"/>
        </w:rPr>
        <w:t xml:space="preserve"> bla</w:t>
      </w:r>
      <w:r>
        <w:rPr>
          <w:rFonts w:cstheme="minorHAnsi"/>
          <w:lang w:val="en-US"/>
        </w:rPr>
        <w:t>nk while the recording continues</w:t>
      </w:r>
      <w:r w:rsidR="000F0BB9" w:rsidRPr="00B821DF">
        <w:rPr>
          <w:rFonts w:cstheme="minorHAnsi"/>
          <w:lang w:val="en-US"/>
        </w:rPr>
        <w:t xml:space="preserve"> for one second. No more than two pictures assumed to either elicit active or pas</w:t>
      </w:r>
      <w:r>
        <w:rPr>
          <w:rFonts w:cstheme="minorHAnsi"/>
          <w:lang w:val="en-US"/>
        </w:rPr>
        <w:t>sive responses, respectively, a</w:t>
      </w:r>
      <w:r w:rsidR="000F0BB9" w:rsidRPr="00B821DF">
        <w:rPr>
          <w:rFonts w:cstheme="minorHAnsi"/>
          <w:lang w:val="en-US"/>
        </w:rPr>
        <w:t>re placed in sequence. Left/right p</w:t>
      </w:r>
      <w:r>
        <w:rPr>
          <w:rFonts w:cstheme="minorHAnsi"/>
          <w:lang w:val="en-US"/>
        </w:rPr>
        <w:t>lacement of agent and patient i</w:t>
      </w:r>
      <w:r w:rsidR="000F0BB9" w:rsidRPr="00B821DF">
        <w:rPr>
          <w:rFonts w:cstheme="minorHAnsi"/>
          <w:lang w:val="en-US"/>
        </w:rPr>
        <w:t>s counterbalanced across all trials. Expe</w:t>
      </w:r>
      <w:r>
        <w:rPr>
          <w:rFonts w:cstheme="minorHAnsi"/>
          <w:lang w:val="en-US"/>
        </w:rPr>
        <w:t>rimental trials a</w:t>
      </w:r>
      <w:r w:rsidR="000F0BB9" w:rsidRPr="00B821DF">
        <w:rPr>
          <w:rFonts w:cstheme="minorHAnsi"/>
          <w:lang w:val="en-US"/>
        </w:rPr>
        <w:t xml:space="preserve">re preceded by three practice trials (one intransitive sentence and two transitive sentences). After each practice trial, an example answer </w:t>
      </w:r>
      <w:r>
        <w:rPr>
          <w:rFonts w:cstheme="minorHAnsi"/>
          <w:lang w:val="en-US"/>
        </w:rPr>
        <w:t>i</w:t>
      </w:r>
      <w:r w:rsidR="000F0BB9" w:rsidRPr="00B821DF">
        <w:rPr>
          <w:rFonts w:cstheme="minorHAnsi"/>
          <w:lang w:val="en-US"/>
        </w:rPr>
        <w:t>s provided. The proportion of produced active and passive sentences, onset latency for grammatically correct sentences, speech duration or the proportion of disfluencies may serve as performance indicators.</w:t>
      </w:r>
    </w:p>
    <w:p w14:paraId="140210F2" w14:textId="77777777" w:rsidR="000F0BB9" w:rsidRPr="00B821DF" w:rsidRDefault="000F0BB9" w:rsidP="00A23C2D">
      <w:pPr>
        <w:autoSpaceDE w:val="0"/>
        <w:autoSpaceDN w:val="0"/>
        <w:adjustRightInd w:val="0"/>
        <w:spacing w:after="0" w:line="480" w:lineRule="auto"/>
        <w:contextualSpacing/>
        <w:jc w:val="both"/>
        <w:rPr>
          <w:rFonts w:cstheme="minorHAnsi"/>
          <w:lang w:val="en-US"/>
        </w:rPr>
      </w:pPr>
    </w:p>
    <w:p w14:paraId="012F2611" w14:textId="4ACC37F9" w:rsidR="00B72154" w:rsidRPr="00B72154" w:rsidRDefault="008C3F18" w:rsidP="00A23C2D">
      <w:pPr>
        <w:autoSpaceDE w:val="0"/>
        <w:autoSpaceDN w:val="0"/>
        <w:adjustRightInd w:val="0"/>
        <w:spacing w:after="0" w:line="480" w:lineRule="auto"/>
        <w:contextualSpacing/>
        <w:jc w:val="both"/>
        <w:rPr>
          <w:rFonts w:cstheme="minorHAnsi"/>
          <w:b/>
          <w:lang w:val="en-US"/>
        </w:rPr>
      </w:pPr>
      <w:r>
        <w:rPr>
          <w:rFonts w:cstheme="minorHAnsi"/>
          <w:b/>
          <w:lang w:val="en-US"/>
        </w:rPr>
        <w:t>8.23</w:t>
      </w:r>
      <w:r w:rsidR="00B72154" w:rsidRPr="00B72154">
        <w:rPr>
          <w:rFonts w:cstheme="minorHAnsi"/>
          <w:b/>
          <w:lang w:val="en-US"/>
        </w:rPr>
        <w:tab/>
      </w:r>
      <w:r w:rsidR="000F0BB9" w:rsidRPr="00B72154">
        <w:rPr>
          <w:rFonts w:cstheme="minorHAnsi"/>
          <w:b/>
          <w:lang w:val="en-US"/>
        </w:rPr>
        <w:t>Spontaneous speech</w:t>
      </w:r>
    </w:p>
    <w:p w14:paraId="2E50D0AF" w14:textId="7473025B" w:rsidR="000F0BB9" w:rsidRPr="00B821DF" w:rsidRDefault="002E4A90" w:rsidP="00A23C2D">
      <w:pPr>
        <w:autoSpaceDE w:val="0"/>
        <w:autoSpaceDN w:val="0"/>
        <w:adjustRightInd w:val="0"/>
        <w:spacing w:after="0" w:line="480" w:lineRule="auto"/>
        <w:contextualSpacing/>
        <w:jc w:val="both"/>
        <w:rPr>
          <w:rFonts w:cstheme="minorHAnsi"/>
          <w:lang w:val="en-US"/>
        </w:rPr>
      </w:pPr>
      <w:r>
        <w:rPr>
          <w:rFonts w:cstheme="minorHAnsi"/>
          <w:lang w:val="en-US"/>
        </w:rPr>
        <w:t>In this test, participants a</w:t>
      </w:r>
      <w:r w:rsidR="000F0BB9" w:rsidRPr="00B821DF">
        <w:rPr>
          <w:rFonts w:cstheme="minorHAnsi"/>
          <w:lang w:val="en-US"/>
        </w:rPr>
        <w:t>re asked to talk freely about three topics: (1) their activities during the last weekend, or any other weekend of their choice, (2) a book or a movie they have recently enjoyed and (3) their dream holidays. The</w:t>
      </w:r>
      <w:r>
        <w:rPr>
          <w:rFonts w:cstheme="minorHAnsi"/>
          <w:lang w:val="en-US"/>
        </w:rPr>
        <w:t>se topics were chosen as they a</w:t>
      </w:r>
      <w:r w:rsidR="000F0BB9" w:rsidRPr="00B821DF">
        <w:rPr>
          <w:rFonts w:cstheme="minorHAnsi"/>
          <w:lang w:val="en-US"/>
        </w:rPr>
        <w:t xml:space="preserve">re expected to elicit natural speech in the past, present, future and conditional tenses. Such tasks have been used widely in the neuropsychological and aging literature and allow for the analysis of various properties of spontaneous speech including speech rate, fluency (frequency and duration of silent and filled pauses), type-token ratio of words, average word frequency, utterance length, syntactic and conceptual richness. Moreover, in a recent pilot study, we </w:t>
      </w:r>
      <w:r>
        <w:rPr>
          <w:rFonts w:cstheme="minorHAnsi"/>
          <w:lang w:val="en-US"/>
        </w:rPr>
        <w:t>showed</w:t>
      </w:r>
      <w:r w:rsidR="000F0BB9" w:rsidRPr="00B821DF">
        <w:rPr>
          <w:rFonts w:cstheme="minorHAnsi"/>
          <w:lang w:val="en-US"/>
        </w:rPr>
        <w:t xml:space="preserve"> that measures extracted from spontaneous speech correlated positively with participants’ receptive vocabulary size</w:t>
      </w:r>
      <w:r w:rsidR="006006E2">
        <w:rPr>
          <w:rFonts w:cstheme="minorHAnsi"/>
          <w:lang w:val="en-US"/>
        </w:rPr>
        <w:t xml:space="preserve"> </w:t>
      </w:r>
      <w:r w:rsidR="006006E2">
        <w:rPr>
          <w:rFonts w:cstheme="minorHAnsi"/>
          <w:lang w:val="en-US"/>
        </w:rPr>
        <w:fldChar w:fldCharType="begin"/>
      </w:r>
      <w:r w:rsidR="00BE6463">
        <w:rPr>
          <w:rFonts w:cstheme="minorHAnsi"/>
          <w:lang w:val="en-US"/>
        </w:rPr>
        <w:instrText xml:space="preserve"> ADDIN EN.CITE &lt;EndNote&gt;&lt;Cite&gt;&lt;Author&gt;Jongman&lt;/Author&gt;&lt;Year&gt;2020&lt;/Year&gt;&lt;RecNum&gt;247&lt;/RecNum&gt;&lt;DisplayText&gt;[97]&lt;/DisplayText&gt;&lt;record&gt;&lt;rec-number&gt;247&lt;/rec-number&gt;&lt;foreign-keys&gt;&lt;key app="EN" db-id="fp0ztwdwrxp0wtewwsx5fres5tw2wtv9eds0" timestamp="1611335324"&gt;247&lt;/key&gt;&lt;/foreign-keys&gt;&lt;ref-type name="Journal Article"&gt;17&lt;/ref-type&gt;&lt;contributors&gt;&lt;authors&gt;&lt;author&gt;Jongman, Suzanne&lt;/author&gt;&lt;author&gt;Khoe, Yung&lt;/author&gt;&lt;author&gt;Hintz, Florian&lt;/author&gt;&lt;/authors&gt;&lt;/contributors&gt;&lt;titles&gt;&lt;title&gt;Vocabulary size influences spontaneous speech in native language users: validating the use of automatic speech recognition in individual differences research&lt;/title&gt;&lt;secondary-title&gt;Language and Speech&lt;/secondary-title&gt;&lt;/titles&gt;&lt;periodical&gt;&lt;full-title&gt;Language and Speech&lt;/full-title&gt;&lt;/periodical&gt;&lt;pages&gt;002383092091107&lt;/pages&gt;&lt;dates&gt;&lt;year&gt;2020&lt;/year&gt;&lt;pub-dates&gt;&lt;date&gt;03/30&lt;/date&gt;&lt;/pub-dates&gt;&lt;/dates&gt;&lt;urls&gt;&lt;/urls&gt;&lt;/record&gt;&lt;/Cite&gt;&lt;/EndNote&gt;</w:instrText>
      </w:r>
      <w:r w:rsidR="006006E2">
        <w:rPr>
          <w:rFonts w:cstheme="minorHAnsi"/>
          <w:lang w:val="en-US"/>
        </w:rPr>
        <w:fldChar w:fldCharType="separate"/>
      </w:r>
      <w:r w:rsidR="00BE6463">
        <w:rPr>
          <w:rFonts w:cstheme="minorHAnsi"/>
          <w:noProof/>
          <w:lang w:val="en-US"/>
        </w:rPr>
        <w:t>[97]</w:t>
      </w:r>
      <w:r w:rsidR="006006E2">
        <w:rPr>
          <w:rFonts w:cstheme="minorHAnsi"/>
          <w:lang w:val="en-US"/>
        </w:rPr>
        <w:fldChar w:fldCharType="end"/>
      </w:r>
      <w:r w:rsidR="006006E2">
        <w:rPr>
          <w:rFonts w:cstheme="minorHAnsi"/>
          <w:lang w:val="en-US"/>
        </w:rPr>
        <w:t>.</w:t>
      </w:r>
    </w:p>
    <w:p w14:paraId="6D6288F6" w14:textId="7477C2FF" w:rsidR="000F0BB9" w:rsidRPr="00B821DF" w:rsidRDefault="000F0BB9" w:rsidP="00A23C2D">
      <w:pPr>
        <w:autoSpaceDE w:val="0"/>
        <w:autoSpaceDN w:val="0"/>
        <w:adjustRightInd w:val="0"/>
        <w:spacing w:after="0" w:line="480" w:lineRule="auto"/>
        <w:contextualSpacing/>
        <w:jc w:val="both"/>
        <w:rPr>
          <w:rFonts w:cstheme="minorHAnsi"/>
          <w:lang w:val="en-US"/>
        </w:rPr>
      </w:pPr>
      <w:r w:rsidRPr="00B821DF">
        <w:rPr>
          <w:rFonts w:cstheme="minorHAnsi"/>
          <w:lang w:val="en-US"/>
        </w:rPr>
        <w:t xml:space="preserve">Participants </w:t>
      </w:r>
      <w:r w:rsidR="002E4A90">
        <w:rPr>
          <w:rFonts w:cstheme="minorHAnsi"/>
          <w:lang w:val="en-US"/>
        </w:rPr>
        <w:t>a</w:t>
      </w:r>
      <w:r w:rsidRPr="00B821DF">
        <w:rPr>
          <w:rFonts w:cstheme="minorHAnsi"/>
          <w:lang w:val="en-US"/>
        </w:rPr>
        <w:t xml:space="preserve">re presented with the </w:t>
      </w:r>
      <w:r w:rsidR="002E4A90">
        <w:rPr>
          <w:rFonts w:cstheme="minorHAnsi"/>
          <w:lang w:val="en-US"/>
        </w:rPr>
        <w:t>questions (one at a time) and a</w:t>
      </w:r>
      <w:r w:rsidRPr="00B821DF">
        <w:rPr>
          <w:rFonts w:cstheme="minorHAnsi"/>
          <w:lang w:val="en-US"/>
        </w:rPr>
        <w:t>re given time t</w:t>
      </w:r>
      <w:r w:rsidR="002E4A90">
        <w:rPr>
          <w:rFonts w:cstheme="minorHAnsi"/>
          <w:lang w:val="en-US"/>
        </w:rPr>
        <w:t>o conceptualize what they want</w:t>
      </w:r>
      <w:r w:rsidRPr="00B821DF">
        <w:rPr>
          <w:rFonts w:cstheme="minorHAnsi"/>
          <w:lang w:val="en-US"/>
        </w:rPr>
        <w:t xml:space="preserve"> </w:t>
      </w:r>
      <w:r w:rsidR="002E4A90">
        <w:rPr>
          <w:rFonts w:cstheme="minorHAnsi"/>
          <w:lang w:val="en-US"/>
        </w:rPr>
        <w:t>to say. When ready, they click</w:t>
      </w:r>
      <w:r w:rsidRPr="00B821DF">
        <w:rPr>
          <w:rFonts w:cstheme="minorHAnsi"/>
          <w:lang w:val="en-US"/>
        </w:rPr>
        <w:t xml:space="preserve"> on a button to start the recording. After o</w:t>
      </w:r>
      <w:r w:rsidR="002E4A90">
        <w:rPr>
          <w:rFonts w:cstheme="minorHAnsi"/>
          <w:lang w:val="en-US"/>
        </w:rPr>
        <w:t>ne minute, the recording stops</w:t>
      </w:r>
      <w:r w:rsidRPr="00B821DF">
        <w:rPr>
          <w:rFonts w:cstheme="minorHAnsi"/>
          <w:lang w:val="en-US"/>
        </w:rPr>
        <w:t xml:space="preserve"> automatically</w:t>
      </w:r>
      <w:r w:rsidR="003B0194" w:rsidRPr="00B821DF">
        <w:rPr>
          <w:rFonts w:cstheme="minorHAnsi"/>
          <w:lang w:val="en-US"/>
        </w:rPr>
        <w:t>,</w:t>
      </w:r>
      <w:r w:rsidRPr="00B821DF">
        <w:rPr>
          <w:rFonts w:cstheme="minorHAnsi"/>
          <w:lang w:val="en-US"/>
        </w:rPr>
        <w:t xml:space="preserve"> and pa</w:t>
      </w:r>
      <w:r w:rsidR="002E4A90">
        <w:rPr>
          <w:rFonts w:cstheme="minorHAnsi"/>
          <w:lang w:val="en-US"/>
        </w:rPr>
        <w:t>rticipants a</w:t>
      </w:r>
      <w:r w:rsidRPr="00B821DF">
        <w:rPr>
          <w:rFonts w:cstheme="minorHAnsi"/>
          <w:lang w:val="en-US"/>
        </w:rPr>
        <w:t>re presented with the next question.</w:t>
      </w:r>
    </w:p>
    <w:p w14:paraId="70A30B58" w14:textId="77777777" w:rsidR="00446CBC" w:rsidRPr="00B821DF" w:rsidRDefault="00446CBC" w:rsidP="00A23C2D">
      <w:pPr>
        <w:spacing w:after="0" w:line="480" w:lineRule="auto"/>
        <w:jc w:val="both"/>
        <w:rPr>
          <w:rFonts w:cstheme="minorHAnsi"/>
          <w:i/>
          <w:lang w:val="en-US"/>
        </w:rPr>
      </w:pPr>
    </w:p>
    <w:p w14:paraId="79EA19C5" w14:textId="5BCF69C1" w:rsidR="000F0BB9" w:rsidRDefault="000F0BB9" w:rsidP="00A23C2D">
      <w:pPr>
        <w:spacing w:after="0" w:line="480" w:lineRule="auto"/>
        <w:jc w:val="both"/>
        <w:rPr>
          <w:rFonts w:cstheme="minorHAnsi"/>
          <w:b/>
          <w:lang w:val="en-US"/>
        </w:rPr>
      </w:pPr>
      <w:r w:rsidRPr="000D5A59">
        <w:rPr>
          <w:rFonts w:cstheme="minorHAnsi"/>
          <w:b/>
          <w:lang w:val="en-US"/>
        </w:rPr>
        <w:t>Linguistic processing skills tests: Word comprehension</w:t>
      </w:r>
    </w:p>
    <w:p w14:paraId="62EBD8F9" w14:textId="2D433307" w:rsidR="000D5A59" w:rsidRPr="000D5A59" w:rsidRDefault="008C3F18" w:rsidP="00A23C2D">
      <w:pPr>
        <w:spacing w:after="0" w:line="480" w:lineRule="auto"/>
        <w:jc w:val="both"/>
        <w:rPr>
          <w:rFonts w:cstheme="minorHAnsi"/>
          <w:b/>
          <w:lang w:val="en-US"/>
        </w:rPr>
      </w:pPr>
      <w:r>
        <w:rPr>
          <w:rFonts w:cstheme="minorHAnsi"/>
          <w:b/>
          <w:lang w:val="en-US"/>
        </w:rPr>
        <w:t>8.24</w:t>
      </w:r>
      <w:r w:rsidR="000F0BB9" w:rsidRPr="000D5A59">
        <w:rPr>
          <w:rFonts w:cstheme="minorHAnsi"/>
          <w:b/>
          <w:lang w:val="en-US"/>
        </w:rPr>
        <w:t xml:space="preserve"> </w:t>
      </w:r>
      <w:r w:rsidR="000D5A59">
        <w:rPr>
          <w:rFonts w:cstheme="minorHAnsi"/>
          <w:b/>
          <w:lang w:val="en-US"/>
        </w:rPr>
        <w:tab/>
      </w:r>
      <w:r w:rsidR="000F0BB9" w:rsidRPr="000D5A59">
        <w:rPr>
          <w:rFonts w:cstheme="minorHAnsi"/>
          <w:b/>
          <w:lang w:val="en-US"/>
        </w:rPr>
        <w:t>Non-word monito</w:t>
      </w:r>
      <w:r w:rsidR="000D5A59" w:rsidRPr="000D5A59">
        <w:rPr>
          <w:rFonts w:cstheme="minorHAnsi"/>
          <w:b/>
          <w:lang w:val="en-US"/>
        </w:rPr>
        <w:t>ring in noise in non-word lists</w:t>
      </w:r>
    </w:p>
    <w:p w14:paraId="24EB850B" w14:textId="65DB4CA6" w:rsidR="000F0BB9" w:rsidRPr="00B821DF" w:rsidRDefault="00246EE1" w:rsidP="00A23C2D">
      <w:pPr>
        <w:spacing w:after="0" w:line="480" w:lineRule="auto"/>
        <w:jc w:val="both"/>
        <w:rPr>
          <w:rFonts w:cstheme="minorHAnsi"/>
          <w:lang w:val="en-US"/>
        </w:rPr>
      </w:pPr>
      <w:r>
        <w:rPr>
          <w:rFonts w:cstheme="minorHAnsi"/>
          <w:lang w:val="en-US"/>
        </w:rPr>
        <w:t>This task assesses</w:t>
      </w:r>
      <w:r w:rsidR="000F0BB9" w:rsidRPr="00B821DF">
        <w:rPr>
          <w:rFonts w:cstheme="minorHAnsi"/>
          <w:lang w:val="en-US"/>
        </w:rPr>
        <w:t xml:space="preserve"> participants’ ability to extract phonological information from noisy input and map it onto stored mental re</w:t>
      </w:r>
      <w:r>
        <w:rPr>
          <w:rFonts w:cstheme="minorHAnsi"/>
          <w:lang w:val="en-US"/>
        </w:rPr>
        <w:t>presentations. The task involves</w:t>
      </w:r>
      <w:r w:rsidR="000F0BB9" w:rsidRPr="00B821DF">
        <w:rPr>
          <w:rFonts w:cstheme="minorHAnsi"/>
          <w:lang w:val="en-US"/>
        </w:rPr>
        <w:t xml:space="preserve"> monitoring spoken lists of non-words for the oc</w:t>
      </w:r>
      <w:r>
        <w:rPr>
          <w:rFonts w:cstheme="minorHAnsi"/>
          <w:lang w:val="en-US"/>
        </w:rPr>
        <w:t>currence of targets that matches</w:t>
      </w:r>
      <w:r w:rsidR="000F0BB9" w:rsidRPr="00B821DF">
        <w:rPr>
          <w:rFonts w:cstheme="minorHAnsi"/>
          <w:lang w:val="en-US"/>
        </w:rPr>
        <w:t xml:space="preserve"> an auditory cue. The </w:t>
      </w:r>
      <w:r>
        <w:rPr>
          <w:rFonts w:cstheme="minorHAnsi"/>
          <w:lang w:val="en-US"/>
        </w:rPr>
        <w:t>cue, a monosyllabic non-word, i</w:t>
      </w:r>
      <w:r w:rsidR="000F0BB9" w:rsidRPr="00B821DF">
        <w:rPr>
          <w:rFonts w:cstheme="minorHAnsi"/>
          <w:lang w:val="en-US"/>
        </w:rPr>
        <w:t>s provided at the be</w:t>
      </w:r>
      <w:r>
        <w:rPr>
          <w:rFonts w:cstheme="minorHAnsi"/>
          <w:lang w:val="en-US"/>
        </w:rPr>
        <w:t>ginning of each trial and varies</w:t>
      </w:r>
      <w:r w:rsidR="000F0BB9" w:rsidRPr="00B821DF">
        <w:rPr>
          <w:rFonts w:cstheme="minorHAnsi"/>
          <w:lang w:val="en-US"/>
        </w:rPr>
        <w:t xml:space="preserve"> from trial to trial. While the cue </w:t>
      </w:r>
      <w:r>
        <w:rPr>
          <w:rFonts w:cstheme="minorHAnsi"/>
          <w:lang w:val="en-US"/>
        </w:rPr>
        <w:t>is</w:t>
      </w:r>
      <w:r w:rsidR="000F0BB9" w:rsidRPr="00B821DF">
        <w:rPr>
          <w:rFonts w:cstheme="minorHAnsi"/>
          <w:lang w:val="en-US"/>
        </w:rPr>
        <w:t xml:space="preserve"> presented in the clear, the subsequent li</w:t>
      </w:r>
      <w:r>
        <w:rPr>
          <w:rFonts w:cstheme="minorHAnsi"/>
          <w:lang w:val="en-US"/>
        </w:rPr>
        <w:t>sts of three to six non-words a</w:t>
      </w:r>
      <w:r w:rsidR="000F0BB9" w:rsidRPr="00B821DF">
        <w:rPr>
          <w:rFonts w:cstheme="minorHAnsi"/>
          <w:lang w:val="en-US"/>
        </w:rPr>
        <w:t>re presented in stationary speech-shaped background noise. On the first trial, th</w:t>
      </w:r>
      <w:r>
        <w:rPr>
          <w:rFonts w:cstheme="minorHAnsi"/>
          <w:lang w:val="en-US"/>
        </w:rPr>
        <w:t>e signal-to-noise ratio (SNR) i</w:t>
      </w:r>
      <w:r w:rsidR="000F0BB9" w:rsidRPr="00B821DF">
        <w:rPr>
          <w:rFonts w:cstheme="minorHAnsi"/>
          <w:lang w:val="en-US"/>
        </w:rPr>
        <w:t>s set to -10 dB (i.e. more portions of n</w:t>
      </w:r>
      <w:r>
        <w:rPr>
          <w:rFonts w:cstheme="minorHAnsi"/>
          <w:lang w:val="en-US"/>
        </w:rPr>
        <w:t xml:space="preserve">oise than speech) and decreases </w:t>
      </w:r>
      <w:r w:rsidR="000F0BB9" w:rsidRPr="00B821DF">
        <w:rPr>
          <w:rFonts w:cstheme="minorHAnsi"/>
          <w:lang w:val="en-US"/>
        </w:rPr>
        <w:t xml:space="preserve">from trial to trial in steps </w:t>
      </w:r>
      <w:r>
        <w:rPr>
          <w:rFonts w:cstheme="minorHAnsi"/>
          <w:lang w:val="en-US"/>
        </w:rPr>
        <w:t>of two until -24 dB. Each SNR i</w:t>
      </w:r>
      <w:r w:rsidR="000F0BB9" w:rsidRPr="00B821DF">
        <w:rPr>
          <w:rFonts w:cstheme="minorHAnsi"/>
          <w:lang w:val="en-US"/>
        </w:rPr>
        <w:t xml:space="preserve">s presented six times (i.e., six rounds of going from SNR -10 dB to SNR -24 dB). </w:t>
      </w:r>
    </w:p>
    <w:p w14:paraId="7A5BAED0" w14:textId="1EF305D4"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The task consist</w:t>
      </w:r>
      <w:r w:rsidR="00246EE1">
        <w:rPr>
          <w:rFonts w:cstheme="minorHAnsi"/>
          <w:lang w:val="en-US"/>
        </w:rPr>
        <w:t>s</w:t>
      </w:r>
      <w:r w:rsidRPr="00B821DF">
        <w:rPr>
          <w:rFonts w:cstheme="minorHAnsi"/>
          <w:lang w:val="en-US"/>
        </w:rPr>
        <w:t xml:space="preserve"> of 48 trials (see </w:t>
      </w:r>
      <w:r w:rsidR="00246EE1">
        <w:rPr>
          <w:rFonts w:cstheme="minorHAnsi"/>
          <w:lang w:val="en-US"/>
        </w:rPr>
        <w:t>below</w:t>
      </w:r>
      <w:r w:rsidR="00916580">
        <w:rPr>
          <w:rFonts w:cstheme="minorHAnsi"/>
          <w:lang w:val="en-US"/>
        </w:rPr>
        <w:t xml:space="preserve"> for examples): sixteen ar</w:t>
      </w:r>
      <w:r w:rsidRPr="00B821DF">
        <w:rPr>
          <w:rFonts w:cstheme="minorHAnsi"/>
          <w:lang w:val="en-US"/>
        </w:rPr>
        <w:t>e target-absent tr</w:t>
      </w:r>
      <w:r w:rsidR="00916580">
        <w:rPr>
          <w:rFonts w:cstheme="minorHAnsi"/>
          <w:lang w:val="en-US"/>
        </w:rPr>
        <w:t>ials, where the cue non-word does</w:t>
      </w:r>
      <w:r w:rsidRPr="00B821DF">
        <w:rPr>
          <w:rFonts w:cstheme="minorHAnsi"/>
          <w:lang w:val="en-US"/>
        </w:rPr>
        <w:t xml:space="preserve"> no</w:t>
      </w:r>
      <w:r w:rsidR="00916580">
        <w:rPr>
          <w:rFonts w:cstheme="minorHAnsi"/>
          <w:lang w:val="en-US"/>
        </w:rPr>
        <w:t>t appear in the list; sixteen a</w:t>
      </w:r>
      <w:r w:rsidRPr="00B821DF">
        <w:rPr>
          <w:rFonts w:cstheme="minorHAnsi"/>
          <w:lang w:val="en-US"/>
        </w:rPr>
        <w:t>re targe</w:t>
      </w:r>
      <w:r w:rsidR="00916580">
        <w:rPr>
          <w:rFonts w:cstheme="minorHAnsi"/>
          <w:lang w:val="en-US"/>
        </w:rPr>
        <w:t>t-present trials; and sixteen a</w:t>
      </w:r>
      <w:r w:rsidRPr="00B821DF">
        <w:rPr>
          <w:rFonts w:cstheme="minorHAnsi"/>
          <w:lang w:val="en-US"/>
        </w:rPr>
        <w:t>re ‘target-present plus foil trials’</w:t>
      </w:r>
      <w:r w:rsidR="00916580">
        <w:rPr>
          <w:rFonts w:cstheme="minorHAnsi"/>
          <w:lang w:val="en-US"/>
        </w:rPr>
        <w:t>. On these trials, the target i</w:t>
      </w:r>
      <w:r w:rsidRPr="00B821DF">
        <w:rPr>
          <w:rFonts w:cstheme="minorHAnsi"/>
          <w:lang w:val="en-US"/>
        </w:rPr>
        <w:t>s preceded by</w:t>
      </w:r>
      <w:r w:rsidR="00916580">
        <w:rPr>
          <w:rFonts w:cstheme="minorHAnsi"/>
          <w:lang w:val="en-US"/>
        </w:rPr>
        <w:t xml:space="preserve"> a non-word foil that overlap</w:t>
      </w:r>
      <w:r w:rsidRPr="00B821DF">
        <w:rPr>
          <w:rFonts w:cstheme="minorHAnsi"/>
          <w:lang w:val="en-US"/>
        </w:rPr>
        <w:t xml:space="preserve"> with the target in phonological onset (on average two phonemes). We included these trials to e</w:t>
      </w:r>
      <w:r w:rsidR="00916580">
        <w:rPr>
          <w:rFonts w:cstheme="minorHAnsi"/>
          <w:lang w:val="en-US"/>
        </w:rPr>
        <w:t>nsure that participants listen</w:t>
      </w:r>
      <w:r w:rsidRPr="00B821DF">
        <w:rPr>
          <w:rFonts w:cstheme="minorHAnsi"/>
          <w:lang w:val="en-US"/>
        </w:rPr>
        <w:t xml:space="preserve"> carefully until t</w:t>
      </w:r>
      <w:r w:rsidR="00916580">
        <w:rPr>
          <w:rFonts w:cstheme="minorHAnsi"/>
          <w:lang w:val="en-US"/>
        </w:rPr>
        <w:t>he end of each non-word. We use</w:t>
      </w:r>
      <w:r w:rsidRPr="00B821DF">
        <w:rPr>
          <w:rFonts w:cstheme="minorHAnsi"/>
          <w:lang w:val="en-US"/>
        </w:rPr>
        <w:t xml:space="preserve"> different recordings of the same non-word for cue and target presentations to avoid response strategies based on low-level perce</w:t>
      </w:r>
      <w:r w:rsidR="00916580">
        <w:rPr>
          <w:rFonts w:cstheme="minorHAnsi"/>
          <w:lang w:val="en-US"/>
        </w:rPr>
        <w:t>ptual matching. Non-word cues a</w:t>
      </w:r>
      <w:r w:rsidRPr="00B821DF">
        <w:rPr>
          <w:rFonts w:cstheme="minorHAnsi"/>
          <w:lang w:val="en-US"/>
        </w:rPr>
        <w:t>re on average 768 ms long (</w:t>
      </w:r>
      <w:r w:rsidRPr="00B821DF">
        <w:rPr>
          <w:rFonts w:cstheme="minorHAnsi"/>
          <w:i/>
          <w:lang w:val="en-US"/>
        </w:rPr>
        <w:t>SD</w:t>
      </w:r>
      <w:r w:rsidRPr="00B821DF">
        <w:rPr>
          <w:rFonts w:cstheme="minorHAnsi"/>
          <w:lang w:val="en-US"/>
        </w:rPr>
        <w:t xml:space="preserve"> = 130,</w:t>
      </w:r>
      <w:r w:rsidR="00916580">
        <w:rPr>
          <w:rFonts w:cstheme="minorHAnsi"/>
          <w:lang w:val="en-US"/>
        </w:rPr>
        <w:t xml:space="preserve"> range = 460 - 1139); targets a</w:t>
      </w:r>
      <w:r w:rsidRPr="00B821DF">
        <w:rPr>
          <w:rFonts w:cstheme="minorHAnsi"/>
          <w:lang w:val="en-US"/>
        </w:rPr>
        <w:t>re on average 802 ms long (</w:t>
      </w:r>
      <w:r w:rsidRPr="00B821DF">
        <w:rPr>
          <w:rFonts w:cstheme="minorHAnsi"/>
          <w:i/>
          <w:lang w:val="en-US"/>
        </w:rPr>
        <w:t>SD</w:t>
      </w:r>
      <w:r w:rsidRPr="00B821DF">
        <w:rPr>
          <w:rFonts w:cstheme="minorHAnsi"/>
          <w:lang w:val="en-US"/>
        </w:rPr>
        <w:t xml:space="preserve"> = 134, range = 576 - 1049). The target word</w:t>
      </w:r>
      <w:r w:rsidR="00916580">
        <w:rPr>
          <w:rFonts w:cstheme="minorHAnsi"/>
          <w:lang w:val="en-US"/>
        </w:rPr>
        <w:t xml:space="preserve"> position within the list varies</w:t>
      </w:r>
      <w:r w:rsidRPr="00B821DF">
        <w:rPr>
          <w:rFonts w:cstheme="minorHAnsi"/>
          <w:lang w:val="en-US"/>
        </w:rPr>
        <w:t xml:space="preserve"> from trial to trial; it never occur</w:t>
      </w:r>
      <w:r w:rsidR="00097F34">
        <w:rPr>
          <w:rFonts w:cstheme="minorHAnsi"/>
          <w:lang w:val="en-US"/>
        </w:rPr>
        <w:t>s</w:t>
      </w:r>
      <w:r w:rsidRPr="00B821DF">
        <w:rPr>
          <w:rFonts w:cstheme="minorHAnsi"/>
          <w:lang w:val="en-US"/>
        </w:rPr>
        <w:t xml:space="preserve"> in list-initial or list-final position.</w:t>
      </w:r>
    </w:p>
    <w:p w14:paraId="2A4E6E21" w14:textId="77777777" w:rsidR="000F0BB9" w:rsidRPr="00B821DF" w:rsidRDefault="000F0BB9" w:rsidP="00A23C2D">
      <w:pPr>
        <w:spacing w:after="0" w:line="480" w:lineRule="auto"/>
        <w:ind w:firstLine="360"/>
        <w:contextualSpacing/>
        <w:jc w:val="both"/>
        <w:rPr>
          <w:rFonts w:cstheme="minorHAnsi"/>
          <w:lang w:val="en-US"/>
        </w:rPr>
      </w:pPr>
    </w:p>
    <w:p w14:paraId="1DE3B88A" w14:textId="5ACB90AB" w:rsidR="000F0BB9" w:rsidRPr="00246EE1" w:rsidRDefault="00246EE1" w:rsidP="00246EE1">
      <w:pPr>
        <w:spacing w:after="0" w:line="480" w:lineRule="auto"/>
        <w:jc w:val="both"/>
        <w:rPr>
          <w:rFonts w:cstheme="minorHAnsi"/>
          <w:i/>
          <w:lang w:val="en-US"/>
        </w:rPr>
      </w:pPr>
      <w:r>
        <w:rPr>
          <w:rFonts w:cstheme="minorHAnsi"/>
          <w:i/>
          <w:lang w:val="en-US"/>
        </w:rPr>
        <w:t>Examples of trials</w:t>
      </w:r>
    </w:p>
    <w:p w14:paraId="442B43B9" w14:textId="77777777" w:rsidR="000F0BB9" w:rsidRPr="004B6B00" w:rsidRDefault="000F0BB9" w:rsidP="00A23C2D">
      <w:pPr>
        <w:pStyle w:val="ListParagraph"/>
        <w:numPr>
          <w:ilvl w:val="0"/>
          <w:numId w:val="14"/>
        </w:numPr>
        <w:spacing w:after="0" w:line="480" w:lineRule="auto"/>
        <w:ind w:left="360"/>
        <w:jc w:val="both"/>
        <w:rPr>
          <w:rFonts w:cstheme="minorHAnsi"/>
        </w:rPr>
      </w:pPr>
      <w:r w:rsidRPr="00B821DF">
        <w:rPr>
          <w:rFonts w:cstheme="minorHAnsi"/>
          <w:lang w:val="en-US"/>
        </w:rPr>
        <w:t xml:space="preserve">Target present: Cue non-word: </w:t>
      </w:r>
      <w:r w:rsidRPr="00B821DF">
        <w:rPr>
          <w:rFonts w:cstheme="minorHAnsi"/>
          <w:b/>
          <w:lang w:val="en-US"/>
        </w:rPr>
        <w:t>broon</w:t>
      </w:r>
      <w:r w:rsidRPr="00B821DF">
        <w:rPr>
          <w:rFonts w:cstheme="minorHAnsi"/>
          <w:lang w:val="en-US"/>
        </w:rPr>
        <w:t xml:space="preserve">. </w:t>
      </w:r>
      <w:r w:rsidRPr="004B6B00">
        <w:rPr>
          <w:rFonts w:cstheme="minorHAnsi"/>
        </w:rPr>
        <w:t xml:space="preserve">List: nijmsaard – wulen – pluif – </w:t>
      </w:r>
      <w:r w:rsidRPr="004B6B00">
        <w:rPr>
          <w:rFonts w:cstheme="minorHAnsi"/>
          <w:b/>
        </w:rPr>
        <w:t xml:space="preserve">broon – </w:t>
      </w:r>
      <w:r w:rsidRPr="004B6B00">
        <w:rPr>
          <w:rFonts w:cstheme="minorHAnsi"/>
        </w:rPr>
        <w:t>swi</w:t>
      </w:r>
    </w:p>
    <w:p w14:paraId="4AD1F5E2" w14:textId="77777777" w:rsidR="000F0BB9" w:rsidRPr="00B821DF" w:rsidRDefault="000F0BB9" w:rsidP="00A23C2D">
      <w:pPr>
        <w:pStyle w:val="ListParagraph"/>
        <w:numPr>
          <w:ilvl w:val="0"/>
          <w:numId w:val="14"/>
        </w:numPr>
        <w:spacing w:after="0" w:line="480" w:lineRule="auto"/>
        <w:ind w:left="360"/>
        <w:jc w:val="both"/>
        <w:rPr>
          <w:rFonts w:cstheme="minorHAnsi"/>
          <w:lang w:val="en-US"/>
        </w:rPr>
      </w:pPr>
      <w:r w:rsidRPr="00B821DF">
        <w:rPr>
          <w:rFonts w:cstheme="minorHAnsi"/>
          <w:lang w:val="en-US"/>
        </w:rPr>
        <w:t xml:space="preserve">Target + </w:t>
      </w:r>
      <w:r w:rsidRPr="00B821DF">
        <w:rPr>
          <w:rFonts w:cstheme="minorHAnsi"/>
          <w:u w:val="single"/>
          <w:lang w:val="en-US"/>
        </w:rPr>
        <w:t>foil</w:t>
      </w:r>
      <w:r w:rsidRPr="00B821DF">
        <w:rPr>
          <w:rFonts w:cstheme="minorHAnsi"/>
          <w:lang w:val="en-US"/>
        </w:rPr>
        <w:t xml:space="preserve">: Cue non-word: </w:t>
      </w:r>
      <w:r w:rsidRPr="00B821DF">
        <w:rPr>
          <w:rFonts w:cstheme="minorHAnsi"/>
          <w:b/>
          <w:lang w:val="en-US"/>
        </w:rPr>
        <w:t>broog</w:t>
      </w:r>
      <w:r w:rsidRPr="00B821DF">
        <w:rPr>
          <w:rFonts w:cstheme="minorHAnsi"/>
          <w:lang w:val="en-US"/>
        </w:rPr>
        <w:t xml:space="preserve">. List: dauk – </w:t>
      </w:r>
      <w:r w:rsidRPr="00B821DF">
        <w:rPr>
          <w:rFonts w:cstheme="minorHAnsi"/>
          <w:u w:val="single"/>
          <w:lang w:val="en-US"/>
        </w:rPr>
        <w:t>broopkimp</w:t>
      </w:r>
      <w:r w:rsidRPr="00B821DF">
        <w:rPr>
          <w:rFonts w:cstheme="minorHAnsi"/>
          <w:lang w:val="en-US"/>
        </w:rPr>
        <w:t xml:space="preserve"> – </w:t>
      </w:r>
      <w:r w:rsidRPr="00B821DF">
        <w:rPr>
          <w:rFonts w:cstheme="minorHAnsi"/>
          <w:b/>
          <w:lang w:val="en-US"/>
        </w:rPr>
        <w:t>broog</w:t>
      </w:r>
      <w:r w:rsidRPr="00B821DF">
        <w:rPr>
          <w:rFonts w:cstheme="minorHAnsi"/>
          <w:lang w:val="en-US"/>
        </w:rPr>
        <w:t xml:space="preserve"> – knekgel</w:t>
      </w:r>
    </w:p>
    <w:p w14:paraId="73D2CB98" w14:textId="77777777" w:rsidR="000F0BB9" w:rsidRPr="00B821DF" w:rsidRDefault="000F0BB9" w:rsidP="00A23C2D">
      <w:pPr>
        <w:pStyle w:val="ListParagraph"/>
        <w:numPr>
          <w:ilvl w:val="0"/>
          <w:numId w:val="14"/>
        </w:numPr>
        <w:spacing w:after="0" w:line="480" w:lineRule="auto"/>
        <w:ind w:left="360"/>
        <w:jc w:val="both"/>
        <w:rPr>
          <w:rFonts w:cstheme="minorHAnsi"/>
          <w:i/>
          <w:lang w:val="en-US"/>
        </w:rPr>
      </w:pPr>
      <w:r w:rsidRPr="00B821DF">
        <w:rPr>
          <w:rFonts w:cstheme="minorHAnsi"/>
          <w:lang w:val="en-US"/>
        </w:rPr>
        <w:t xml:space="preserve">Target absent: Cue non-word: </w:t>
      </w:r>
      <w:r w:rsidRPr="00B821DF">
        <w:rPr>
          <w:rFonts w:cstheme="minorHAnsi"/>
          <w:b/>
          <w:lang w:val="en-US"/>
        </w:rPr>
        <w:t>praan</w:t>
      </w:r>
      <w:r w:rsidRPr="00B821DF">
        <w:rPr>
          <w:rFonts w:cstheme="minorHAnsi"/>
          <w:lang w:val="en-US"/>
        </w:rPr>
        <w:t>. List: veg – gebog – siekoed – fonguin</w:t>
      </w:r>
    </w:p>
    <w:p w14:paraId="78D98704" w14:textId="77777777" w:rsidR="000F0BB9" w:rsidRPr="00B821DF" w:rsidRDefault="000F0BB9" w:rsidP="00A23C2D">
      <w:pPr>
        <w:spacing w:after="0" w:line="480" w:lineRule="auto"/>
        <w:ind w:firstLine="360"/>
        <w:contextualSpacing/>
        <w:jc w:val="both"/>
        <w:rPr>
          <w:rFonts w:cstheme="minorHAnsi"/>
          <w:lang w:val="en-US"/>
        </w:rPr>
      </w:pPr>
    </w:p>
    <w:p w14:paraId="4C1DADF2" w14:textId="5D27F154" w:rsidR="000F0BB9" w:rsidRPr="00B821DF" w:rsidRDefault="00095B79" w:rsidP="00A23C2D">
      <w:pPr>
        <w:spacing w:after="0" w:line="480" w:lineRule="auto"/>
        <w:contextualSpacing/>
        <w:jc w:val="both"/>
        <w:rPr>
          <w:rFonts w:cstheme="minorHAnsi"/>
          <w:lang w:val="en-US"/>
        </w:rPr>
      </w:pPr>
      <w:r>
        <w:rPr>
          <w:rFonts w:cstheme="minorHAnsi"/>
          <w:lang w:val="en-US"/>
        </w:rPr>
        <w:t>Non-word cues and distractors we</w:t>
      </w:r>
      <w:r w:rsidR="000F0BB9" w:rsidRPr="00B821DF">
        <w:rPr>
          <w:rFonts w:cstheme="minorHAnsi"/>
          <w:lang w:val="en-US"/>
        </w:rPr>
        <w:t>re created on the basis of existing Dutch words using the non-word generator Wuggy</w:t>
      </w:r>
      <w:r w:rsidR="00A21DFA">
        <w:rPr>
          <w:rFonts w:cstheme="minorHAnsi"/>
          <w:lang w:val="en-US"/>
        </w:rPr>
        <w:t xml:space="preserve"> </w:t>
      </w:r>
      <w:r w:rsidR="00A21DFA">
        <w:rPr>
          <w:rFonts w:cstheme="minorHAnsi"/>
          <w:lang w:val="en-US"/>
        </w:rPr>
        <w:fldChar w:fldCharType="begin"/>
      </w:r>
      <w:r w:rsidR="00BE6463">
        <w:rPr>
          <w:rFonts w:cstheme="minorHAnsi"/>
          <w:lang w:val="en-US"/>
        </w:rPr>
        <w:instrText xml:space="preserve"> ADDIN EN.CITE &lt;EndNote&gt;&lt;Cite&gt;&lt;Author&gt;Keuleers&lt;/Author&gt;&lt;Year&gt;2010&lt;/Year&gt;&lt;RecNum&gt;260&lt;/RecNum&gt;&lt;DisplayText&gt;[98]&lt;/DisplayText&gt;&lt;record&gt;&lt;rec-number&gt;260&lt;/rec-number&gt;&lt;foreign-keys&gt;&lt;key app="EN" db-id="fp0ztwdwrxp0wtewwsx5fres5tw2wtv9eds0" timestamp="1611737112"&gt;260&lt;/key&gt;&lt;/foreign-keys&gt;&lt;ref-type name="Journal Article"&gt;17&lt;/ref-type&gt;&lt;contributors&gt;&lt;authors&gt;&lt;author&gt;Keuleers, E.&lt;/author&gt;&lt;author&gt;Brysbaert, M.&lt;/author&gt;&lt;/authors&gt;&lt;/contributors&gt;&lt;auth-address&gt;Ghent University, Ghent, Belgium. emmanuel.keuleers@ugent.be&lt;/auth-address&gt;&lt;titles&gt;&lt;title&gt;Wuggy: a multilingual pseudoword generator&lt;/title&gt;&lt;secondary-title&gt;Behav Res Methods&lt;/secondary-title&gt;&lt;/titles&gt;&lt;periodical&gt;&lt;full-title&gt;Behav Res Methods&lt;/full-title&gt;&lt;/periodical&gt;&lt;pages&gt;627-33&lt;/pages&gt;&lt;volume&gt;42&lt;/volume&gt;&lt;number&gt;3&lt;/number&gt;&lt;edition&gt;2010/09/02&lt;/edition&gt;&lt;keywords&gt;&lt;keyword&gt;*Algorithms&lt;/keyword&gt;&lt;keyword&gt;Decision Making&lt;/keyword&gt;&lt;keyword&gt;Humans&lt;/keyword&gt;&lt;keyword&gt;Language&lt;/keyword&gt;&lt;keyword&gt;Psycholinguistics/*methods&lt;/keyword&gt;&lt;keyword&gt;*Software&lt;/keyword&gt;&lt;/keywords&gt;&lt;dates&gt;&lt;year&gt;2010&lt;/year&gt;&lt;pub-dates&gt;&lt;date&gt;Aug&lt;/date&gt;&lt;/pub-dates&gt;&lt;/dates&gt;&lt;isbn&gt;1554-351x&lt;/isbn&gt;&lt;accession-num&gt;20805584&lt;/accession-num&gt;&lt;urls&gt;&lt;/urls&gt;&lt;remote-database-provider&gt;NLM&lt;/remote-database-provider&gt;&lt;language&gt;eng&lt;/language&gt;&lt;/record&gt;&lt;/Cite&gt;&lt;/EndNote&gt;</w:instrText>
      </w:r>
      <w:r w:rsidR="00A21DFA">
        <w:rPr>
          <w:rFonts w:cstheme="minorHAnsi"/>
          <w:lang w:val="en-US"/>
        </w:rPr>
        <w:fldChar w:fldCharType="separate"/>
      </w:r>
      <w:r w:rsidR="00BE6463">
        <w:rPr>
          <w:rFonts w:cstheme="minorHAnsi"/>
          <w:noProof/>
          <w:lang w:val="en-US"/>
        </w:rPr>
        <w:t>[98]</w:t>
      </w:r>
      <w:r w:rsidR="00A21DFA">
        <w:rPr>
          <w:rFonts w:cstheme="minorHAnsi"/>
          <w:lang w:val="en-US"/>
        </w:rPr>
        <w:fldChar w:fldCharType="end"/>
      </w:r>
      <w:r w:rsidR="000F0BB9" w:rsidRPr="00B821DF">
        <w:rPr>
          <w:rFonts w:cstheme="minorHAnsi"/>
          <w:lang w:val="en-US"/>
        </w:rPr>
        <w:t>.</w:t>
      </w:r>
      <w:r>
        <w:rPr>
          <w:rFonts w:cstheme="minorHAnsi"/>
          <w:lang w:val="en-US"/>
        </w:rPr>
        <w:t xml:space="preserve"> The generated non-words match</w:t>
      </w:r>
      <w:r w:rsidR="000F0BB9" w:rsidRPr="00B821DF">
        <w:rPr>
          <w:rFonts w:cstheme="minorHAnsi"/>
          <w:lang w:val="en-US"/>
        </w:rPr>
        <w:t xml:space="preserve"> the number of letters and the number of phonemes in the original word. Au</w:t>
      </w:r>
      <w:r>
        <w:rPr>
          <w:rFonts w:cstheme="minorHAnsi"/>
          <w:lang w:val="en-US"/>
        </w:rPr>
        <w:t>dio recordings of the stimuli we</w:t>
      </w:r>
      <w:r w:rsidR="000F0BB9" w:rsidRPr="00B821DF">
        <w:rPr>
          <w:rFonts w:cstheme="minorHAnsi"/>
          <w:lang w:val="en-US"/>
        </w:rPr>
        <w:t>re made in a soundproof booth. Speech-shaped noise was added to each individual file using Praat software</w:t>
      </w:r>
      <w:r w:rsidR="00007A5E">
        <w:rPr>
          <w:rFonts w:cstheme="minorHAnsi"/>
          <w:lang w:val="en-US"/>
        </w:rPr>
        <w:t xml:space="preserve"> </w:t>
      </w:r>
      <w:r w:rsidR="00007A5E">
        <w:rPr>
          <w:rFonts w:cstheme="minorHAnsi"/>
          <w:lang w:val="en-US"/>
        </w:rPr>
        <w:fldChar w:fldCharType="begin"/>
      </w:r>
      <w:r w:rsidR="00BE6463">
        <w:rPr>
          <w:rFonts w:cstheme="minorHAnsi"/>
          <w:lang w:val="en-US"/>
        </w:rPr>
        <w:instrText xml:space="preserve"> ADDIN EN.CITE &lt;EndNote&gt;&lt;Cite&gt;&lt;Author&gt;Boersma&lt;/Author&gt;&lt;Year&gt;2001&lt;/Year&gt;&lt;RecNum&gt;261&lt;/RecNum&gt;&lt;DisplayText&gt;[99]&lt;/DisplayText&gt;&lt;record&gt;&lt;rec-number&gt;261&lt;/rec-number&gt;&lt;foreign-keys&gt;&lt;key app="EN" db-id="fp0ztwdwrxp0wtewwsx5fres5tw2wtv9eds0" timestamp="1611737212"&gt;261&lt;/key&gt;&lt;/foreign-keys&gt;&lt;ref-type name="Journal Article"&gt;17&lt;/ref-type&gt;&lt;contributors&gt;&lt;authors&gt;&lt;author&gt;Boersma, P. P. G. &lt;/author&gt;&lt;/authors&gt;&lt;/contributors&gt;&lt;titles&gt;&lt;title&gt;Praat, a system for doing phonetics by computer (Version 5.1.19) [Computer program]&lt;/title&gt;&lt;/titles&gt;&lt;dates&gt;&lt;year&gt;2001&lt;/year&gt;&lt;/dates&gt;&lt;urls&gt;&lt;/urls&gt;&lt;/record&gt;&lt;/Cite&gt;&lt;/EndNote&gt;</w:instrText>
      </w:r>
      <w:r w:rsidR="00007A5E">
        <w:rPr>
          <w:rFonts w:cstheme="minorHAnsi"/>
          <w:lang w:val="en-US"/>
        </w:rPr>
        <w:fldChar w:fldCharType="separate"/>
      </w:r>
      <w:r w:rsidR="00BE6463">
        <w:rPr>
          <w:rFonts w:cstheme="minorHAnsi"/>
          <w:noProof/>
          <w:lang w:val="en-US"/>
        </w:rPr>
        <w:t>[99]</w:t>
      </w:r>
      <w:r w:rsidR="00007A5E">
        <w:rPr>
          <w:rFonts w:cstheme="minorHAnsi"/>
          <w:lang w:val="en-US"/>
        </w:rPr>
        <w:fldChar w:fldCharType="end"/>
      </w:r>
      <w:r w:rsidR="000F0BB9" w:rsidRPr="00B821DF">
        <w:rPr>
          <w:rFonts w:cstheme="minorHAnsi"/>
          <w:lang w:val="en-US"/>
        </w:rPr>
        <w:t xml:space="preserve">. To that end, the original recordings were down-sampled to </w:t>
      </w:r>
      <w:r w:rsidR="007878DB" w:rsidRPr="00B821DF">
        <w:rPr>
          <w:rFonts w:cstheme="minorHAnsi"/>
          <w:lang w:val="en-US"/>
        </w:rPr>
        <w:t>sixteen</w:t>
      </w:r>
      <w:r w:rsidR="000F0BB9" w:rsidRPr="00B821DF">
        <w:rPr>
          <w:rFonts w:cstheme="minorHAnsi"/>
          <w:lang w:val="en-US"/>
        </w:rPr>
        <w:t xml:space="preserve"> kHz to match the sampling frequency of the</w:t>
      </w:r>
      <w:r w:rsidR="00A76741">
        <w:rPr>
          <w:rFonts w:cstheme="minorHAnsi"/>
          <w:lang w:val="en-US"/>
        </w:rPr>
        <w:t xml:space="preserve"> noise. Two-hundred ms</w:t>
      </w:r>
      <w:r w:rsidR="000F0BB9" w:rsidRPr="00B821DF">
        <w:rPr>
          <w:rFonts w:cstheme="minorHAnsi"/>
          <w:lang w:val="en-US"/>
        </w:rPr>
        <w:t xml:space="preserve"> of ramping </w:t>
      </w:r>
      <w:r>
        <w:rPr>
          <w:rFonts w:cstheme="minorHAnsi"/>
          <w:lang w:val="en-US"/>
        </w:rPr>
        <w:t>noise precede</w:t>
      </w:r>
      <w:r w:rsidR="000F0BB9" w:rsidRPr="00B821DF">
        <w:rPr>
          <w:rFonts w:cstheme="minorHAnsi"/>
          <w:lang w:val="en-US"/>
        </w:rPr>
        <w:t xml:space="preserve"> the speech onsets, providing a head start for the listeners to get used to the noise. Noise was added over the entire file. Peak intensity in all (clear and noise-added) files was set to 65 dB.</w:t>
      </w:r>
    </w:p>
    <w:p w14:paraId="29A702BE" w14:textId="1566ABBE" w:rsidR="000F0BB9" w:rsidRPr="00B821DF" w:rsidRDefault="00095B79" w:rsidP="00A23C2D">
      <w:pPr>
        <w:spacing w:after="0" w:line="480" w:lineRule="auto"/>
        <w:contextualSpacing/>
        <w:jc w:val="both"/>
        <w:rPr>
          <w:rFonts w:cstheme="minorHAnsi"/>
          <w:lang w:val="en-US"/>
        </w:rPr>
      </w:pPr>
      <w:r>
        <w:rPr>
          <w:rFonts w:cstheme="minorHAnsi"/>
          <w:lang w:val="en-US"/>
        </w:rPr>
        <w:t>The trial structure is</w:t>
      </w:r>
      <w:r w:rsidR="000F0BB9" w:rsidRPr="00B821DF">
        <w:rPr>
          <w:rFonts w:cstheme="minorHAnsi"/>
          <w:lang w:val="en-US"/>
        </w:rPr>
        <w:t xml:space="preserve"> as follows: Participants press the spacebar on the screen to start</w:t>
      </w:r>
      <w:r>
        <w:rPr>
          <w:rFonts w:cstheme="minorHAnsi"/>
          <w:lang w:val="en-US"/>
        </w:rPr>
        <w:t xml:space="preserve"> the trial; a fixation cross is</w:t>
      </w:r>
      <w:r w:rsidR="000F0BB9" w:rsidRPr="00B821DF">
        <w:rPr>
          <w:rFonts w:cstheme="minorHAnsi"/>
          <w:lang w:val="en-US"/>
        </w:rPr>
        <w:t xml:space="preserve"> displayed in the </w:t>
      </w:r>
      <w:r w:rsidR="00B07BE3" w:rsidRPr="00B821DF">
        <w:rPr>
          <w:rFonts w:cstheme="minorHAnsi"/>
          <w:lang w:val="en-US"/>
        </w:rPr>
        <w:t>center</w:t>
      </w:r>
      <w:r w:rsidR="000F0BB9" w:rsidRPr="00B821DF">
        <w:rPr>
          <w:rFonts w:cstheme="minorHAnsi"/>
          <w:lang w:val="en-US"/>
        </w:rPr>
        <w:t xml:space="preserve"> of the screen an</w:t>
      </w:r>
      <w:r>
        <w:rPr>
          <w:rFonts w:cstheme="minorHAnsi"/>
          <w:lang w:val="en-US"/>
        </w:rPr>
        <w:t>d after 200 ms the spoken cue i</w:t>
      </w:r>
      <w:r w:rsidR="000F0BB9" w:rsidRPr="00B821DF">
        <w:rPr>
          <w:rFonts w:cstheme="minorHAnsi"/>
          <w:lang w:val="en-US"/>
        </w:rPr>
        <w:t>s presented. After an interval of one seco</w:t>
      </w:r>
      <w:r>
        <w:rPr>
          <w:rFonts w:cstheme="minorHAnsi"/>
          <w:lang w:val="en-US"/>
        </w:rPr>
        <w:t>nd, the list is</w:t>
      </w:r>
      <w:r w:rsidR="000F0BB9" w:rsidRPr="00B821DF">
        <w:rPr>
          <w:rFonts w:cstheme="minorHAnsi"/>
          <w:lang w:val="en-US"/>
        </w:rPr>
        <w:t xml:space="preserve"> presented, with 500 ms of silence between non-wo</w:t>
      </w:r>
      <w:r>
        <w:rPr>
          <w:rFonts w:cstheme="minorHAnsi"/>
          <w:lang w:val="en-US"/>
        </w:rPr>
        <w:t>rds. The fixation cross remains</w:t>
      </w:r>
      <w:r w:rsidR="000F0BB9" w:rsidRPr="00B821DF">
        <w:rPr>
          <w:rFonts w:cstheme="minorHAnsi"/>
          <w:lang w:val="en-US"/>
        </w:rPr>
        <w:t xml:space="preserve"> visible througho</w:t>
      </w:r>
      <w:r>
        <w:rPr>
          <w:rFonts w:cstheme="minorHAnsi"/>
          <w:lang w:val="en-US"/>
        </w:rPr>
        <w:t>ut the playback. Participants a</w:t>
      </w:r>
      <w:r w:rsidR="000F0BB9" w:rsidRPr="00B821DF">
        <w:rPr>
          <w:rFonts w:cstheme="minorHAnsi"/>
          <w:lang w:val="en-US"/>
        </w:rPr>
        <w:t>re instructed to press the spa</w:t>
      </w:r>
      <w:r>
        <w:rPr>
          <w:rFonts w:cstheme="minorHAnsi"/>
          <w:lang w:val="en-US"/>
        </w:rPr>
        <w:t>cebar as soon as they recognize</w:t>
      </w:r>
      <w:r w:rsidR="000F0BB9" w:rsidRPr="00B821DF">
        <w:rPr>
          <w:rFonts w:cstheme="minorHAnsi"/>
          <w:lang w:val="en-US"/>
        </w:rPr>
        <w:t xml:space="preserve"> the cue within the list. Pressing the button te</w:t>
      </w:r>
      <w:r>
        <w:rPr>
          <w:rFonts w:cstheme="minorHAnsi"/>
          <w:lang w:val="en-US"/>
        </w:rPr>
        <w:t>rminates the trial. Button presses a</w:t>
      </w:r>
      <w:r w:rsidR="000F0BB9" w:rsidRPr="00B821DF">
        <w:rPr>
          <w:rFonts w:cstheme="minorHAnsi"/>
          <w:lang w:val="en-US"/>
        </w:rPr>
        <w:t>re counted as corr</w:t>
      </w:r>
      <w:r>
        <w:rPr>
          <w:rFonts w:cstheme="minorHAnsi"/>
          <w:lang w:val="en-US"/>
        </w:rPr>
        <w:t>ect responses when they occur</w:t>
      </w:r>
      <w:r w:rsidR="000F0BB9" w:rsidRPr="00B821DF">
        <w:rPr>
          <w:rFonts w:cstheme="minorHAnsi"/>
          <w:lang w:val="en-US"/>
        </w:rPr>
        <w:t xml:space="preserve"> within the playback period of the target word or non-word, or 500 ms after its offset. Before the first experiment</w:t>
      </w:r>
      <w:r>
        <w:rPr>
          <w:rFonts w:cstheme="minorHAnsi"/>
          <w:lang w:val="en-US"/>
        </w:rPr>
        <w:t>al trial, participants complete</w:t>
      </w:r>
      <w:r w:rsidR="000F0BB9" w:rsidRPr="00B821DF">
        <w:rPr>
          <w:rFonts w:cstheme="minorHAnsi"/>
          <w:lang w:val="en-US"/>
        </w:rPr>
        <w:t xml:space="preserve"> six practice trials. The performance indicator </w:t>
      </w:r>
      <w:r>
        <w:rPr>
          <w:rFonts w:cstheme="minorHAnsi"/>
          <w:lang w:val="en-US"/>
        </w:rPr>
        <w:t>is</w:t>
      </w:r>
      <w:r w:rsidR="000F0BB9" w:rsidRPr="00B821DF">
        <w:rPr>
          <w:rFonts w:cstheme="minorHAnsi"/>
          <w:lang w:val="en-US"/>
        </w:rPr>
        <w:t xml:space="preserve"> the proportion of correct responses to target-present trials minus the proportion of false alarms on target-absent trials.</w:t>
      </w:r>
    </w:p>
    <w:p w14:paraId="07210719" w14:textId="77777777" w:rsidR="000F0BB9" w:rsidRPr="00B821DF" w:rsidRDefault="000F0BB9" w:rsidP="00A23C2D">
      <w:pPr>
        <w:spacing w:after="0" w:line="480" w:lineRule="auto"/>
        <w:ind w:firstLine="360"/>
        <w:contextualSpacing/>
        <w:jc w:val="both"/>
        <w:rPr>
          <w:rFonts w:cstheme="minorHAnsi"/>
          <w:lang w:val="en-US"/>
        </w:rPr>
      </w:pPr>
    </w:p>
    <w:p w14:paraId="5E214812" w14:textId="5EC2E7F7" w:rsidR="0094599F" w:rsidRPr="0094599F" w:rsidRDefault="008C3F18" w:rsidP="00A23C2D">
      <w:pPr>
        <w:spacing w:after="0" w:line="480" w:lineRule="auto"/>
        <w:contextualSpacing/>
        <w:jc w:val="both"/>
        <w:rPr>
          <w:rFonts w:cstheme="minorHAnsi"/>
          <w:b/>
          <w:lang w:val="en-US"/>
        </w:rPr>
      </w:pPr>
      <w:r>
        <w:rPr>
          <w:rFonts w:cstheme="minorHAnsi"/>
          <w:b/>
          <w:lang w:val="en-US"/>
        </w:rPr>
        <w:t>8.25</w:t>
      </w:r>
      <w:r w:rsidR="0094599F" w:rsidRPr="0094599F">
        <w:rPr>
          <w:rFonts w:cstheme="minorHAnsi"/>
          <w:b/>
          <w:lang w:val="en-US"/>
        </w:rPr>
        <w:tab/>
      </w:r>
      <w:r w:rsidR="000F0BB9" w:rsidRPr="0094599F">
        <w:rPr>
          <w:rFonts w:cstheme="minorHAnsi"/>
          <w:b/>
          <w:lang w:val="en-US"/>
        </w:rPr>
        <w:t>Rh</w:t>
      </w:r>
      <w:r w:rsidR="0094599F" w:rsidRPr="0094599F">
        <w:rPr>
          <w:rFonts w:cstheme="minorHAnsi"/>
          <w:b/>
          <w:lang w:val="en-US"/>
        </w:rPr>
        <w:t>yme judgment</w:t>
      </w:r>
    </w:p>
    <w:p w14:paraId="1919F5EB" w14:textId="75E13A67"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Similar to the non-word monitoring task, </w:t>
      </w:r>
      <w:r w:rsidR="003D438D">
        <w:rPr>
          <w:rFonts w:cstheme="minorHAnsi"/>
          <w:lang w:val="en-US"/>
        </w:rPr>
        <w:t>the rhyme judgment test assesses</w:t>
      </w:r>
      <w:r w:rsidRPr="00B821DF">
        <w:rPr>
          <w:rFonts w:cstheme="minorHAnsi"/>
          <w:lang w:val="en-US"/>
        </w:rPr>
        <w:t xml:space="preserve"> phonological mapping abilities</w:t>
      </w:r>
      <w:r w:rsidR="003D438D">
        <w:rPr>
          <w:rFonts w:cstheme="minorHAnsi"/>
          <w:lang w:val="en-US"/>
        </w:rPr>
        <w:t>. On each trial, participants a</w:t>
      </w:r>
      <w:r w:rsidRPr="00B821DF">
        <w:rPr>
          <w:rFonts w:cstheme="minorHAnsi"/>
          <w:lang w:val="en-US"/>
        </w:rPr>
        <w:t>re presented with t</w:t>
      </w:r>
      <w:r w:rsidR="003D438D">
        <w:rPr>
          <w:rFonts w:cstheme="minorHAnsi"/>
          <w:lang w:val="en-US"/>
        </w:rPr>
        <w:t>wo monosyllabic non-words and a</w:t>
      </w:r>
      <w:r w:rsidRPr="00B821DF">
        <w:rPr>
          <w:rFonts w:cstheme="minorHAnsi"/>
          <w:lang w:val="en-US"/>
        </w:rPr>
        <w:t>re asked to judge as fast</w:t>
      </w:r>
      <w:r w:rsidR="003D438D">
        <w:rPr>
          <w:rFonts w:cstheme="minorHAnsi"/>
          <w:lang w:val="en-US"/>
        </w:rPr>
        <w:t xml:space="preserve"> as possible whether they rhyme. Rhyme overlap i</w:t>
      </w:r>
      <w:r w:rsidRPr="00B821DF">
        <w:rPr>
          <w:rFonts w:cstheme="minorHAnsi"/>
          <w:lang w:val="en-US"/>
        </w:rPr>
        <w:t>s defined as an overlap in the vowel and the following consonant(s). The tes</w:t>
      </w:r>
      <w:r w:rsidR="003D438D">
        <w:rPr>
          <w:rFonts w:cstheme="minorHAnsi"/>
          <w:lang w:val="en-US"/>
        </w:rPr>
        <w:t>t consists</w:t>
      </w:r>
      <w:r w:rsidRPr="00B821DF">
        <w:rPr>
          <w:rFonts w:cstheme="minorHAnsi"/>
          <w:lang w:val="en-US"/>
        </w:rPr>
        <w:t xml:space="preserve"> of </w:t>
      </w:r>
      <w:r w:rsidR="00781124">
        <w:rPr>
          <w:rFonts w:cstheme="minorHAnsi"/>
          <w:lang w:val="en-US"/>
        </w:rPr>
        <w:t>40</w:t>
      </w:r>
      <w:r w:rsidRPr="00B821DF">
        <w:rPr>
          <w:rFonts w:cstheme="minorHAnsi"/>
          <w:lang w:val="en-US"/>
        </w:rPr>
        <w:t xml:space="preserve"> exp</w:t>
      </w:r>
      <w:r w:rsidR="003D438D">
        <w:rPr>
          <w:rFonts w:cstheme="minorHAnsi"/>
          <w:lang w:val="en-US"/>
        </w:rPr>
        <w:t>erimental trials: 24 of which a</w:t>
      </w:r>
      <w:r w:rsidRPr="00B821DF">
        <w:rPr>
          <w:rFonts w:cstheme="minorHAnsi"/>
          <w:lang w:val="en-US"/>
        </w:rPr>
        <w:t>re ‘rhyming trials’ (e.g</w:t>
      </w:r>
      <w:r w:rsidR="003D438D">
        <w:rPr>
          <w:rFonts w:cstheme="minorHAnsi"/>
          <w:lang w:val="en-US"/>
        </w:rPr>
        <w:t>., ‘noost’-‘woost’) and require a yes-response. Eight a</w:t>
      </w:r>
      <w:r w:rsidRPr="00B821DF">
        <w:rPr>
          <w:rFonts w:cstheme="minorHAnsi"/>
          <w:lang w:val="en-US"/>
        </w:rPr>
        <w:t>re ‘non-rhyming trials’ (e</w:t>
      </w:r>
      <w:r w:rsidR="003D438D">
        <w:rPr>
          <w:rFonts w:cstheme="minorHAnsi"/>
          <w:lang w:val="en-US"/>
        </w:rPr>
        <w:t>.g., ‘beus’-‘fuug’) and require</w:t>
      </w:r>
      <w:r w:rsidRPr="00B821DF">
        <w:rPr>
          <w:rFonts w:cstheme="minorHAnsi"/>
          <w:lang w:val="en-US"/>
        </w:rPr>
        <w:t xml:space="preserve"> a no-r</w:t>
      </w:r>
      <w:r w:rsidR="003D438D">
        <w:rPr>
          <w:rFonts w:cstheme="minorHAnsi"/>
          <w:lang w:val="en-US"/>
        </w:rPr>
        <w:t>esponse. Another eight trials a</w:t>
      </w:r>
      <w:r w:rsidRPr="00B821DF">
        <w:rPr>
          <w:rFonts w:cstheme="minorHAnsi"/>
          <w:lang w:val="en-US"/>
        </w:rPr>
        <w:t>re ‘non-rhyming foils’</w:t>
      </w:r>
      <w:r w:rsidR="003D438D">
        <w:rPr>
          <w:rFonts w:cstheme="minorHAnsi"/>
          <w:lang w:val="en-US"/>
        </w:rPr>
        <w:t>, which features</w:t>
      </w:r>
      <w:r w:rsidRPr="00B821DF">
        <w:rPr>
          <w:rFonts w:cstheme="minorHAnsi"/>
          <w:lang w:val="en-US"/>
        </w:rPr>
        <w:t xml:space="preserve"> non-word pairs sharing the vowel but not the following consonants (e.g., ‘bruip’, ‘fluik’). These trials were included to e</w:t>
      </w:r>
      <w:r w:rsidR="003D438D">
        <w:rPr>
          <w:rFonts w:cstheme="minorHAnsi"/>
          <w:lang w:val="en-US"/>
        </w:rPr>
        <w:t>nsure that participants listen</w:t>
      </w:r>
      <w:r w:rsidRPr="00B821DF">
        <w:rPr>
          <w:rFonts w:cstheme="minorHAnsi"/>
          <w:lang w:val="en-US"/>
        </w:rPr>
        <w:t xml:space="preserve"> carefully until the end of the second non-word</w:t>
      </w:r>
      <w:r w:rsidR="003D438D">
        <w:rPr>
          <w:rFonts w:cstheme="minorHAnsi"/>
          <w:lang w:val="en-US"/>
        </w:rPr>
        <w:t xml:space="preserve"> </w:t>
      </w:r>
      <w:r w:rsidR="003D438D">
        <w:rPr>
          <w:rFonts w:cstheme="minorHAnsi"/>
          <w:lang w:val="en-US"/>
        </w:rPr>
        <w:fldChar w:fldCharType="begin"/>
      </w:r>
      <w:r w:rsidR="00BE6463">
        <w:rPr>
          <w:rFonts w:cstheme="minorHAnsi"/>
          <w:lang w:val="en-US"/>
        </w:rPr>
        <w:instrText xml:space="preserve"> ADDIN EN.CITE &lt;EndNote&gt;&lt;Cite&gt;&lt;Author&gt;McQueen&lt;/Author&gt;&lt;Year&gt;1993&lt;/Year&gt;&lt;RecNum&gt;262&lt;/RecNum&gt;&lt;DisplayText&gt;[100]&lt;/DisplayText&gt;&lt;record&gt;&lt;rec-number&gt;262&lt;/rec-number&gt;&lt;foreign-keys&gt;&lt;key app="EN" db-id="fp0ztwdwrxp0wtewwsx5fres5tw2wtv9eds0" timestamp="1611737261"&gt;262&lt;/key&gt;&lt;/foreign-keys&gt;&lt;ref-type name="Journal Article"&gt;17&lt;/ref-type&gt;&lt;contributors&gt;&lt;authors&gt;&lt;author&gt;McQueen, J. M.&lt;/author&gt;&lt;/authors&gt;&lt;/contributors&gt;&lt;auth-address&gt;MRC Applied Psychology Unit, Cambridge, England.&lt;/auth-address&gt;&lt;titles&gt;&lt;title&gt;Rhyme decisions to spoken words and nonwords&lt;/title&gt;&lt;secondary-title&gt;Mem Cognit&lt;/secondary-title&gt;&lt;/titles&gt;&lt;periodical&gt;&lt;full-title&gt;Mem Cognit&lt;/full-title&gt;&lt;/periodical&gt;&lt;pages&gt;210-22&lt;/pages&gt;&lt;volume&gt;21&lt;/volume&gt;&lt;number&gt;2&lt;/number&gt;&lt;edition&gt;1993/03/01&lt;/edition&gt;&lt;keywords&gt;&lt;keyword&gt;Adolescent&lt;/keyword&gt;&lt;keyword&gt;Adult&lt;/keyword&gt;&lt;keyword&gt;Attention&lt;/keyword&gt;&lt;keyword&gt;*Decision Making&lt;/keyword&gt;&lt;keyword&gt;Female&lt;/keyword&gt;&lt;keyword&gt;Humans&lt;/keyword&gt;&lt;keyword&gt;Male&lt;/keyword&gt;&lt;keyword&gt;Phonetics&lt;/keyword&gt;&lt;keyword&gt;Psycholinguistics&lt;/keyword&gt;&lt;keyword&gt;*Semantics&lt;/keyword&gt;&lt;keyword&gt;*Speech Perception&lt;/keyword&gt;&lt;keyword&gt;*Verbal Behavior&lt;/keyword&gt;&lt;/keywords&gt;&lt;dates&gt;&lt;year&gt;1993&lt;/year&gt;&lt;pub-dates&gt;&lt;date&gt;Mar&lt;/date&gt;&lt;/pub-dates&gt;&lt;/dates&gt;&lt;isbn&gt;0090-502X (Print)&amp;#xD;0090-502x&lt;/isbn&gt;&lt;accession-num&gt;8469130&lt;/accession-num&gt;&lt;urls&gt;&lt;/urls&gt;&lt;remote-database-provider&gt;NLM&lt;/remote-database-provider&gt;&lt;language&gt;eng&lt;/language&gt;&lt;/record&gt;&lt;/Cite&gt;&lt;/EndNote&gt;</w:instrText>
      </w:r>
      <w:r w:rsidR="003D438D">
        <w:rPr>
          <w:rFonts w:cstheme="minorHAnsi"/>
          <w:lang w:val="en-US"/>
        </w:rPr>
        <w:fldChar w:fldCharType="separate"/>
      </w:r>
      <w:r w:rsidR="00BE6463">
        <w:rPr>
          <w:rFonts w:cstheme="minorHAnsi"/>
          <w:noProof/>
          <w:lang w:val="en-US"/>
        </w:rPr>
        <w:t>[100]</w:t>
      </w:r>
      <w:r w:rsidR="003D438D">
        <w:rPr>
          <w:rFonts w:cstheme="minorHAnsi"/>
          <w:lang w:val="en-US"/>
        </w:rPr>
        <w:fldChar w:fldCharType="end"/>
      </w:r>
      <w:r w:rsidR="003D438D">
        <w:rPr>
          <w:rFonts w:cstheme="minorHAnsi"/>
          <w:lang w:val="en-US"/>
        </w:rPr>
        <w:t>; they also require</w:t>
      </w:r>
      <w:r w:rsidRPr="00B821DF">
        <w:rPr>
          <w:rFonts w:cstheme="minorHAnsi"/>
          <w:lang w:val="en-US"/>
        </w:rPr>
        <w:t xml:space="preserve"> a no-response. R</w:t>
      </w:r>
      <w:r w:rsidR="003D438D">
        <w:rPr>
          <w:rFonts w:cstheme="minorHAnsi"/>
          <w:lang w:val="en-US"/>
        </w:rPr>
        <w:t>hyming and non-rhyming trials a</w:t>
      </w:r>
      <w:r w:rsidRPr="00B821DF">
        <w:rPr>
          <w:rFonts w:cstheme="minorHAnsi"/>
          <w:lang w:val="en-US"/>
        </w:rPr>
        <w:t>re presented in a pseudo-random order. Prior to the experimenta</w:t>
      </w:r>
      <w:r w:rsidR="003D438D">
        <w:rPr>
          <w:rFonts w:cstheme="minorHAnsi"/>
          <w:lang w:val="en-US"/>
        </w:rPr>
        <w:t>l trials, participants complete</w:t>
      </w:r>
      <w:r w:rsidRPr="00B821DF">
        <w:rPr>
          <w:rFonts w:cstheme="minorHAnsi"/>
          <w:lang w:val="en-US"/>
        </w:rPr>
        <w:t xml:space="preserve"> four practice trials (two rhyming, one non-rhyming and one non-rhyming foil, in random order). The non-words use</w:t>
      </w:r>
      <w:r w:rsidR="003D438D">
        <w:rPr>
          <w:rFonts w:cstheme="minorHAnsi"/>
          <w:lang w:val="en-US"/>
        </w:rPr>
        <w:t>d in the test a</w:t>
      </w:r>
      <w:r w:rsidRPr="00B821DF">
        <w:rPr>
          <w:rFonts w:cstheme="minorHAnsi"/>
          <w:lang w:val="en-US"/>
        </w:rPr>
        <w:t>re based on existing Dutch words and were generated using Wuggy</w:t>
      </w:r>
      <w:r w:rsidR="00F55BE6">
        <w:rPr>
          <w:rFonts w:cstheme="minorHAnsi"/>
          <w:lang w:val="en-US"/>
        </w:rPr>
        <w:t xml:space="preserve"> </w:t>
      </w:r>
      <w:r w:rsidR="00F55BE6">
        <w:rPr>
          <w:rFonts w:cstheme="minorHAnsi"/>
          <w:lang w:val="en-US"/>
        </w:rPr>
        <w:fldChar w:fldCharType="begin"/>
      </w:r>
      <w:r w:rsidR="00BE6463">
        <w:rPr>
          <w:rFonts w:cstheme="minorHAnsi"/>
          <w:lang w:val="en-US"/>
        </w:rPr>
        <w:instrText xml:space="preserve"> ADDIN EN.CITE &lt;EndNote&gt;&lt;Cite&gt;&lt;Author&gt;Keuleers&lt;/Author&gt;&lt;Year&gt;2010&lt;/Year&gt;&lt;RecNum&gt;260&lt;/RecNum&gt;&lt;DisplayText&gt;[98]&lt;/DisplayText&gt;&lt;record&gt;&lt;rec-number&gt;260&lt;/rec-number&gt;&lt;foreign-keys&gt;&lt;key app="EN" db-id="fp0ztwdwrxp0wtewwsx5fres5tw2wtv9eds0" timestamp="1611737112"&gt;260&lt;/key&gt;&lt;/foreign-keys&gt;&lt;ref-type name="Journal Article"&gt;17&lt;/ref-type&gt;&lt;contributors&gt;&lt;authors&gt;&lt;author&gt;Keuleers, E.&lt;/author&gt;&lt;author&gt;Brysbaert, M.&lt;/author&gt;&lt;/authors&gt;&lt;/contributors&gt;&lt;auth-address&gt;Ghent University, Ghent, Belgium. emmanuel.keuleers@ugent.be&lt;/auth-address&gt;&lt;titles&gt;&lt;title&gt;Wuggy: a multilingual pseudoword generator&lt;/title&gt;&lt;secondary-title&gt;Behav Res Methods&lt;/secondary-title&gt;&lt;/titles&gt;&lt;periodical&gt;&lt;full-title&gt;Behav Res Methods&lt;/full-title&gt;&lt;/periodical&gt;&lt;pages&gt;627-33&lt;/pages&gt;&lt;volume&gt;42&lt;/volume&gt;&lt;number&gt;3&lt;/number&gt;&lt;edition&gt;2010/09/02&lt;/edition&gt;&lt;keywords&gt;&lt;keyword&gt;*Algorithms&lt;/keyword&gt;&lt;keyword&gt;Decision Making&lt;/keyword&gt;&lt;keyword&gt;Humans&lt;/keyword&gt;&lt;keyword&gt;Language&lt;/keyword&gt;&lt;keyword&gt;Psycholinguistics/*methods&lt;/keyword&gt;&lt;keyword&gt;*Software&lt;/keyword&gt;&lt;/keywords&gt;&lt;dates&gt;&lt;year&gt;2010&lt;/year&gt;&lt;pub-dates&gt;&lt;date&gt;Aug&lt;/date&gt;&lt;/pub-dates&gt;&lt;/dates&gt;&lt;isbn&gt;1554-351x&lt;/isbn&gt;&lt;accession-num&gt;20805584&lt;/accession-num&gt;&lt;urls&gt;&lt;/urls&gt;&lt;remote-database-provider&gt;NLM&lt;/remote-database-provider&gt;&lt;language&gt;eng&lt;/language&gt;&lt;/record&gt;&lt;/Cite&gt;&lt;/EndNote&gt;</w:instrText>
      </w:r>
      <w:r w:rsidR="00F55BE6">
        <w:rPr>
          <w:rFonts w:cstheme="minorHAnsi"/>
          <w:lang w:val="en-US"/>
        </w:rPr>
        <w:fldChar w:fldCharType="separate"/>
      </w:r>
      <w:r w:rsidR="00BE6463">
        <w:rPr>
          <w:rFonts w:cstheme="minorHAnsi"/>
          <w:noProof/>
          <w:lang w:val="en-US"/>
        </w:rPr>
        <w:t>[98]</w:t>
      </w:r>
      <w:r w:rsidR="00F55BE6">
        <w:rPr>
          <w:rFonts w:cstheme="minorHAnsi"/>
          <w:lang w:val="en-US"/>
        </w:rPr>
        <w:fldChar w:fldCharType="end"/>
      </w:r>
      <w:r w:rsidRPr="00B821DF">
        <w:rPr>
          <w:rFonts w:cstheme="minorHAnsi"/>
          <w:lang w:val="en-US"/>
        </w:rPr>
        <w:t>. Recordings of the non-words were made in a sound-shielded booth. Length of first and second non-w</w:t>
      </w:r>
      <w:r w:rsidR="003D438D">
        <w:rPr>
          <w:rFonts w:cstheme="minorHAnsi"/>
          <w:lang w:val="en-US"/>
        </w:rPr>
        <w:t>ords in the three trial types a</w:t>
      </w:r>
      <w:r w:rsidRPr="00B821DF">
        <w:rPr>
          <w:rFonts w:cstheme="minorHAnsi"/>
          <w:lang w:val="en-US"/>
        </w:rPr>
        <w:t xml:space="preserve">re as follows: Rhyming items: first word average = 670 ms, </w:t>
      </w:r>
      <w:r w:rsidRPr="00B821DF">
        <w:rPr>
          <w:rFonts w:cstheme="minorHAnsi"/>
          <w:i/>
          <w:lang w:val="en-US"/>
        </w:rPr>
        <w:t>SD</w:t>
      </w:r>
      <w:r w:rsidRPr="00B821DF">
        <w:rPr>
          <w:rFonts w:cstheme="minorHAnsi"/>
          <w:lang w:val="en-US"/>
        </w:rPr>
        <w:t xml:space="preserve"> = 86, range = 470-810;  second word average  = 621 ms, </w:t>
      </w:r>
      <w:r w:rsidRPr="00B821DF">
        <w:rPr>
          <w:rFonts w:cstheme="minorHAnsi"/>
          <w:i/>
          <w:lang w:val="en-US"/>
        </w:rPr>
        <w:t>SD</w:t>
      </w:r>
      <w:r w:rsidRPr="00B821DF">
        <w:rPr>
          <w:rFonts w:cstheme="minorHAnsi"/>
          <w:lang w:val="en-US"/>
        </w:rPr>
        <w:t xml:space="preserve"> = 74, range = 521-770; Non-rhyming items: first word average  = 653 ms, </w:t>
      </w:r>
      <w:r w:rsidRPr="00B821DF">
        <w:rPr>
          <w:rFonts w:cstheme="minorHAnsi"/>
          <w:i/>
          <w:lang w:val="en-US"/>
        </w:rPr>
        <w:t>SD</w:t>
      </w:r>
      <w:r w:rsidRPr="00B821DF">
        <w:rPr>
          <w:rFonts w:cstheme="minorHAnsi"/>
          <w:lang w:val="en-US"/>
        </w:rPr>
        <w:t xml:space="preserve"> = 58, range = 547-720; second word average = 562, </w:t>
      </w:r>
      <w:r w:rsidRPr="00B821DF">
        <w:rPr>
          <w:rFonts w:cstheme="minorHAnsi"/>
          <w:i/>
          <w:lang w:val="en-US"/>
        </w:rPr>
        <w:t>SD</w:t>
      </w:r>
      <w:r w:rsidRPr="00B821DF">
        <w:rPr>
          <w:rFonts w:cstheme="minorHAnsi"/>
          <w:lang w:val="en-US"/>
        </w:rPr>
        <w:t xml:space="preserve"> = 64, range = 461-638; Non-rhyming foils: first word average = 588 ms, </w:t>
      </w:r>
      <w:r w:rsidRPr="00B821DF">
        <w:rPr>
          <w:rFonts w:cstheme="minorHAnsi"/>
          <w:i/>
          <w:lang w:val="en-US"/>
        </w:rPr>
        <w:t>SD</w:t>
      </w:r>
      <w:r w:rsidRPr="00B821DF">
        <w:rPr>
          <w:rFonts w:cstheme="minorHAnsi"/>
          <w:lang w:val="en-US"/>
        </w:rPr>
        <w:t xml:space="preserve"> = 88, range = 443-701; second word average = 550 ms, </w:t>
      </w:r>
      <w:r w:rsidRPr="00B821DF">
        <w:rPr>
          <w:rFonts w:cstheme="minorHAnsi"/>
          <w:i/>
          <w:lang w:val="en-US"/>
        </w:rPr>
        <w:t>SD</w:t>
      </w:r>
      <w:r w:rsidRPr="00B821DF">
        <w:rPr>
          <w:rFonts w:cstheme="minorHAnsi"/>
          <w:lang w:val="en-US"/>
        </w:rPr>
        <w:t xml:space="preserve"> = 62, range = 449-649.</w:t>
      </w:r>
    </w:p>
    <w:p w14:paraId="13FBF5D1" w14:textId="0AEB92B0" w:rsidR="000F0BB9" w:rsidRPr="00B821DF" w:rsidRDefault="003D438D" w:rsidP="00A23C2D">
      <w:pPr>
        <w:spacing w:after="0" w:line="480" w:lineRule="auto"/>
        <w:jc w:val="both"/>
        <w:rPr>
          <w:rFonts w:cstheme="minorHAnsi"/>
          <w:lang w:val="en-US"/>
        </w:rPr>
      </w:pPr>
      <w:r>
        <w:rPr>
          <w:rFonts w:cstheme="minorHAnsi"/>
          <w:lang w:val="en-US"/>
        </w:rPr>
        <w:t>The trial structure i</w:t>
      </w:r>
      <w:r w:rsidR="000F0BB9" w:rsidRPr="00B821DF">
        <w:rPr>
          <w:rFonts w:cstheme="minorHAnsi"/>
          <w:lang w:val="en-US"/>
        </w:rPr>
        <w:t>s as fo</w:t>
      </w:r>
      <w:r>
        <w:rPr>
          <w:rFonts w:cstheme="minorHAnsi"/>
          <w:lang w:val="en-US"/>
        </w:rPr>
        <w:t>llows: A fixation cross appeares</w:t>
      </w:r>
      <w:r w:rsidR="000F0BB9" w:rsidRPr="00B821DF">
        <w:rPr>
          <w:rFonts w:cstheme="minorHAnsi"/>
          <w:lang w:val="en-US"/>
        </w:rPr>
        <w:t xml:space="preserve"> in the </w:t>
      </w:r>
      <w:r w:rsidR="00D874E9" w:rsidRPr="00B821DF">
        <w:rPr>
          <w:rFonts w:cstheme="minorHAnsi"/>
          <w:lang w:val="en-US"/>
        </w:rPr>
        <w:t>center</w:t>
      </w:r>
      <w:r w:rsidR="000F0BB9" w:rsidRPr="00B821DF">
        <w:rPr>
          <w:rFonts w:cstheme="minorHAnsi"/>
          <w:lang w:val="en-US"/>
        </w:rPr>
        <w:t xml:space="preserve"> of the screen for 50</w:t>
      </w:r>
      <w:r>
        <w:rPr>
          <w:rFonts w:cstheme="minorHAnsi"/>
          <w:lang w:val="en-US"/>
        </w:rPr>
        <w:t>0 ms. Then, the first non-word i</w:t>
      </w:r>
      <w:r w:rsidR="000F0BB9" w:rsidRPr="00B821DF">
        <w:rPr>
          <w:rFonts w:cstheme="minorHAnsi"/>
          <w:lang w:val="en-US"/>
        </w:rPr>
        <w:t xml:space="preserve">s played back. Five-hundred ms after the offset of the first </w:t>
      </w:r>
      <w:r>
        <w:rPr>
          <w:rFonts w:cstheme="minorHAnsi"/>
          <w:lang w:val="en-US"/>
        </w:rPr>
        <w:t>non-word, the second non-word is played back. Participants a</w:t>
      </w:r>
      <w:r w:rsidR="000F0BB9" w:rsidRPr="00B821DF">
        <w:rPr>
          <w:rFonts w:cstheme="minorHAnsi"/>
          <w:lang w:val="en-US"/>
        </w:rPr>
        <w:t>re instructed to indicate as fast as possi</w:t>
      </w:r>
      <w:r>
        <w:rPr>
          <w:rFonts w:cstheme="minorHAnsi"/>
          <w:lang w:val="en-US"/>
        </w:rPr>
        <w:t>ble whether the non-words rhyme</w:t>
      </w:r>
      <w:r w:rsidR="000F0BB9" w:rsidRPr="00B821DF">
        <w:rPr>
          <w:rFonts w:cstheme="minorHAnsi"/>
          <w:lang w:val="en-US"/>
        </w:rPr>
        <w:t xml:space="preserve"> by pressing a key on the keyboard (M-key for ‘rhyme’, Z-key for ‘no rhyme’). Their response and its latency, measured from the </w:t>
      </w:r>
      <w:r>
        <w:rPr>
          <w:rFonts w:cstheme="minorHAnsi"/>
          <w:lang w:val="en-US"/>
        </w:rPr>
        <w:t>onset of the second non-word, a</w:t>
      </w:r>
      <w:r w:rsidR="000F0BB9" w:rsidRPr="00B821DF">
        <w:rPr>
          <w:rFonts w:cstheme="minorHAnsi"/>
          <w:lang w:val="en-US"/>
        </w:rPr>
        <w:t>re recor</w:t>
      </w:r>
      <w:r>
        <w:rPr>
          <w:rFonts w:cstheme="minorHAnsi"/>
          <w:lang w:val="en-US"/>
        </w:rPr>
        <w:t>ded. The button press terminates</w:t>
      </w:r>
      <w:r w:rsidR="000F0BB9" w:rsidRPr="00B821DF">
        <w:rPr>
          <w:rFonts w:cstheme="minorHAnsi"/>
          <w:lang w:val="en-US"/>
        </w:rPr>
        <w:t xml:space="preserve"> the trial. The inter-trial interval </w:t>
      </w:r>
      <w:r>
        <w:rPr>
          <w:rFonts w:cstheme="minorHAnsi"/>
          <w:lang w:val="en-US"/>
        </w:rPr>
        <w:t>is</w:t>
      </w:r>
      <w:r w:rsidR="000F0BB9" w:rsidRPr="00B821DF">
        <w:rPr>
          <w:rFonts w:cstheme="minorHAnsi"/>
          <w:lang w:val="en-US"/>
        </w:rPr>
        <w:t xml:space="preserve"> 2</w:t>
      </w:r>
      <w:r w:rsidR="002B556B" w:rsidRPr="00B821DF">
        <w:rPr>
          <w:rFonts w:cstheme="minorHAnsi"/>
          <w:lang w:val="en-US"/>
        </w:rPr>
        <w:t>,</w:t>
      </w:r>
      <w:r w:rsidR="000F0BB9" w:rsidRPr="00B821DF">
        <w:rPr>
          <w:rFonts w:cstheme="minorHAnsi"/>
          <w:lang w:val="en-US"/>
        </w:rPr>
        <w:t>000 ms. Participants’ average RT, based on correct responses to rhyming trials, may serve as performance indicator.</w:t>
      </w:r>
    </w:p>
    <w:p w14:paraId="4412044E" w14:textId="77777777" w:rsidR="000F0BB9" w:rsidRPr="00B821DF" w:rsidRDefault="000F0BB9" w:rsidP="00A23C2D">
      <w:pPr>
        <w:spacing w:after="0" w:line="480" w:lineRule="auto"/>
        <w:contextualSpacing/>
        <w:jc w:val="both"/>
        <w:rPr>
          <w:rFonts w:cstheme="minorHAnsi"/>
          <w:i/>
          <w:lang w:val="en-US"/>
        </w:rPr>
      </w:pPr>
    </w:p>
    <w:p w14:paraId="0050E20D" w14:textId="6DBFEE7F" w:rsidR="0094599F" w:rsidRPr="0094599F" w:rsidRDefault="008C3F18" w:rsidP="00A23C2D">
      <w:pPr>
        <w:spacing w:after="0" w:line="480" w:lineRule="auto"/>
        <w:contextualSpacing/>
        <w:jc w:val="both"/>
        <w:rPr>
          <w:rFonts w:cstheme="minorHAnsi"/>
          <w:b/>
          <w:lang w:val="en-US"/>
        </w:rPr>
      </w:pPr>
      <w:r>
        <w:rPr>
          <w:rFonts w:cstheme="minorHAnsi"/>
          <w:b/>
          <w:lang w:val="en-US"/>
        </w:rPr>
        <w:t>8.26</w:t>
      </w:r>
      <w:r w:rsidR="0094599F" w:rsidRPr="0094599F">
        <w:rPr>
          <w:rFonts w:cstheme="minorHAnsi"/>
          <w:b/>
          <w:lang w:val="en-US"/>
        </w:rPr>
        <w:tab/>
        <w:t>Auditory lexical decision</w:t>
      </w:r>
    </w:p>
    <w:p w14:paraId="023BF2B7" w14:textId="069FB219"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This test was included to measure lexic</w:t>
      </w:r>
      <w:r w:rsidR="00854336">
        <w:rPr>
          <w:rFonts w:cstheme="minorHAnsi"/>
          <w:lang w:val="en-US"/>
        </w:rPr>
        <w:t>al access speed. Participants a</w:t>
      </w:r>
      <w:r w:rsidRPr="00B821DF">
        <w:rPr>
          <w:rFonts w:cstheme="minorHAnsi"/>
          <w:lang w:val="en-US"/>
        </w:rPr>
        <w:t>re instructed to listen to the recording of a word or non-w</w:t>
      </w:r>
      <w:r w:rsidR="00854336">
        <w:rPr>
          <w:rFonts w:cstheme="minorHAnsi"/>
          <w:lang w:val="en-US"/>
        </w:rPr>
        <w:t>ord and judge whether it exists</w:t>
      </w:r>
      <w:r w:rsidRPr="00B821DF">
        <w:rPr>
          <w:rFonts w:cstheme="minorHAnsi"/>
          <w:lang w:val="en-US"/>
        </w:rPr>
        <w:t xml:space="preserve"> in the Dutch lan</w:t>
      </w:r>
      <w:r w:rsidR="00F54EFF">
        <w:rPr>
          <w:rFonts w:cstheme="minorHAnsi"/>
          <w:lang w:val="en-US"/>
        </w:rPr>
        <w:t xml:space="preserve">guage </w:t>
      </w:r>
      <w:r w:rsidR="00F54EFF">
        <w:rPr>
          <w:rFonts w:cstheme="minorHAnsi"/>
          <w:lang w:val="en-US"/>
        </w:rPr>
        <w:fldChar w:fldCharType="begin"/>
      </w:r>
      <w:r w:rsidR="00BE6463">
        <w:rPr>
          <w:rFonts w:cstheme="minorHAnsi"/>
          <w:lang w:val="en-US"/>
        </w:rPr>
        <w:instrText xml:space="preserve"> ADDIN EN.CITE &lt;EndNote&gt;&lt;Cite&gt;&lt;Author&gt;Hintz&lt;/Author&gt;&lt;Year&gt;2020&lt;/Year&gt;&lt;RecNum&gt;233&lt;/RecNum&gt;&lt;DisplayText&gt;[80]&lt;/DisplayText&gt;&lt;record&gt;&lt;rec-number&gt;233&lt;/rec-number&gt;&lt;foreign-keys&gt;&lt;key app="EN" db-id="fp0ztwdwrxp0wtewwsx5fres5tw2wtv9eds0" timestamp="1611333568"&gt;233&lt;/key&gt;&lt;/foreign-keys&gt;&lt;ref-type name="Journal Article"&gt;17&lt;/ref-type&gt;&lt;contributors&gt;&lt;authors&gt;&lt;author&gt;Hintz, F.&lt;/author&gt;&lt;author&gt;Jongman, S. R.&lt;/author&gt;&lt;author&gt;Dijkhuis, M. &lt;/author&gt;&lt;author&gt;van ’t Hoff, V. &lt;/author&gt;&lt;author&gt;McQueen, J. M. &lt;/author&gt;&lt;author&gt;Meyer, A. S. &lt;/author&gt;&lt;/authors&gt;&lt;/contributors&gt;&lt;titles&gt;&lt;title&gt;Shared lexical access processes in speaking and listening? An individual differences study&lt;/title&gt;&lt;secondary-title&gt;Journal of Experimental Psychology: Learning, Memory, and Cognition&lt;/secondary-title&gt;&lt;/titles&gt;&lt;periodical&gt;&lt;full-title&gt;Journal of Experimental Psychology: Learning, Memory, and Cognition&lt;/full-title&gt;&lt;/periodical&gt;&lt;pages&gt;1048–1063&lt;/pages&gt;&lt;volume&gt;46&lt;/volume&gt;&lt;number&gt;6&lt;/number&gt;&lt;dates&gt;&lt;year&gt;2020&lt;/year&gt;&lt;/dates&gt;&lt;urls&gt;&lt;/urls&gt;&lt;/record&gt;&lt;/Cite&gt;&lt;/EndNote&gt;</w:instrText>
      </w:r>
      <w:r w:rsidR="00F54EFF">
        <w:rPr>
          <w:rFonts w:cstheme="minorHAnsi"/>
          <w:lang w:val="en-US"/>
        </w:rPr>
        <w:fldChar w:fldCharType="separate"/>
      </w:r>
      <w:r w:rsidR="00BE6463">
        <w:rPr>
          <w:rFonts w:cstheme="minorHAnsi"/>
          <w:noProof/>
          <w:lang w:val="en-US"/>
        </w:rPr>
        <w:t>[80]</w:t>
      </w:r>
      <w:r w:rsidR="00F54EFF">
        <w:rPr>
          <w:rFonts w:cstheme="minorHAnsi"/>
          <w:lang w:val="en-US"/>
        </w:rPr>
        <w:fldChar w:fldCharType="end"/>
      </w:r>
      <w:r w:rsidRPr="00B821DF">
        <w:rPr>
          <w:rFonts w:cstheme="minorHAnsi"/>
          <w:lang w:val="en-US"/>
        </w:rPr>
        <w:t>. To that end, sixty Dutch words were selected from the Su</w:t>
      </w:r>
      <w:r w:rsidR="00854336">
        <w:rPr>
          <w:rFonts w:cstheme="minorHAnsi"/>
          <w:lang w:val="en-US"/>
        </w:rPr>
        <w:t>btlex database. The words vary</w:t>
      </w:r>
      <w:r w:rsidRPr="00B821DF">
        <w:rPr>
          <w:rFonts w:cstheme="minorHAnsi"/>
          <w:lang w:val="en-US"/>
        </w:rPr>
        <w:t xml:space="preserve"> substantially in word frequency (</w:t>
      </w:r>
      <w:r w:rsidRPr="00B821DF">
        <w:rPr>
          <w:rFonts w:cstheme="minorHAnsi"/>
          <w:i/>
          <w:lang w:val="en-US"/>
        </w:rPr>
        <w:t>M</w:t>
      </w:r>
      <w:r w:rsidRPr="00B821DF">
        <w:rPr>
          <w:rFonts w:cstheme="minorHAnsi"/>
          <w:lang w:val="en-US"/>
        </w:rPr>
        <w:t xml:space="preserve"> ZipfF = 3.65, </w:t>
      </w:r>
      <w:r w:rsidRPr="00B821DF">
        <w:rPr>
          <w:rFonts w:cstheme="minorHAnsi"/>
          <w:i/>
          <w:lang w:val="en-US"/>
        </w:rPr>
        <w:t>SD</w:t>
      </w:r>
      <w:r w:rsidRPr="00B821DF">
        <w:rPr>
          <w:rFonts w:cstheme="minorHAnsi"/>
          <w:lang w:val="en-US"/>
        </w:rPr>
        <w:t xml:space="preserve"> = </w:t>
      </w:r>
      <w:r w:rsidR="00854336">
        <w:rPr>
          <w:rFonts w:cstheme="minorHAnsi"/>
          <w:lang w:val="en-US"/>
        </w:rPr>
        <w:t>0.85, range = 2.04-5.66), but a</w:t>
      </w:r>
      <w:r w:rsidRPr="00B821DF">
        <w:rPr>
          <w:rFonts w:cstheme="minorHAnsi"/>
          <w:lang w:val="en-US"/>
        </w:rPr>
        <w:t>re highly prevalent and thus well known to all participants (</w:t>
      </w:r>
      <w:r w:rsidRPr="00B821DF">
        <w:rPr>
          <w:rFonts w:cstheme="minorHAnsi"/>
          <w:i/>
          <w:lang w:val="en-US"/>
        </w:rPr>
        <w:t>M</w:t>
      </w:r>
      <w:r w:rsidRPr="00B821DF">
        <w:rPr>
          <w:rFonts w:cstheme="minorHAnsi"/>
          <w:lang w:val="en-US"/>
        </w:rPr>
        <w:t xml:space="preserve"> prevalence = 99.6, </w:t>
      </w:r>
      <w:r w:rsidRPr="00B821DF">
        <w:rPr>
          <w:rFonts w:cstheme="minorHAnsi"/>
          <w:i/>
          <w:lang w:val="en-US"/>
        </w:rPr>
        <w:t>SD</w:t>
      </w:r>
      <w:r w:rsidRPr="00B821DF">
        <w:rPr>
          <w:rFonts w:cstheme="minorHAnsi"/>
          <w:lang w:val="en-US"/>
        </w:rPr>
        <w:t xml:space="preserve"> = 0.5, range = 97.3-100). The average number of phonological neighbours (as retrieved from Marian </w:t>
      </w:r>
      <w:r w:rsidRPr="006C6CCE">
        <w:rPr>
          <w:rFonts w:cstheme="minorHAnsi"/>
          <w:i/>
          <w:lang w:val="en-US"/>
        </w:rPr>
        <w:t>et al</w:t>
      </w:r>
      <w:r w:rsidRPr="00FF379B">
        <w:rPr>
          <w:rFonts w:cstheme="minorHAnsi"/>
          <w:lang w:val="en-US"/>
        </w:rPr>
        <w:t>.</w:t>
      </w:r>
      <w:r w:rsidR="006C6CCE">
        <w:rPr>
          <w:rFonts w:cstheme="minorHAnsi"/>
          <w:lang w:val="en-US"/>
        </w:rPr>
        <w:t xml:space="preserve"> </w:t>
      </w:r>
      <w:r w:rsidR="00FF379B">
        <w:rPr>
          <w:rFonts w:cstheme="minorHAnsi"/>
          <w:lang w:val="en-US"/>
        </w:rPr>
        <w:fldChar w:fldCharType="begin"/>
      </w:r>
      <w:r w:rsidR="00BE6463">
        <w:rPr>
          <w:rFonts w:cstheme="minorHAnsi"/>
          <w:lang w:val="en-US"/>
        </w:rPr>
        <w:instrText xml:space="preserve"> ADDIN EN.CITE &lt;EndNote&gt;&lt;Cite&gt;&lt;Author&gt;Marian&lt;/Author&gt;&lt;Year&gt;2012&lt;/Year&gt;&lt;RecNum&gt;256&lt;/RecNum&gt;&lt;DisplayText&gt;[91]&lt;/DisplayText&gt;&lt;record&gt;&lt;rec-number&gt;256&lt;/rec-number&gt;&lt;foreign-keys&gt;&lt;key app="EN" db-id="fp0ztwdwrxp0wtewwsx5fres5tw2wtv9eds0" timestamp="1611736834"&gt;256&lt;/key&gt;&lt;/foreign-keys&gt;&lt;ref-type name="Journal Article"&gt;17&lt;/ref-type&gt;&lt;contributors&gt;&lt;authors&gt;&lt;author&gt;Marian, V.&lt;/author&gt;&lt;author&gt;Bartolotti, J.&lt;/author&gt;&lt;author&gt;Chabal, S.&lt;/author&gt;&lt;author&gt;Shook, A.&lt;/author&gt;&lt;/authors&gt;&lt;/contributors&gt;&lt;auth-address&gt;Northwestern University, Evanston, Illinois, USA. v-marian@northwestern.edu&lt;/auth-address&gt;&lt;titles&gt;&lt;title&gt;CLEARPOND: cross-linguistic easy-access resource for phonological and orthographic neighborhood densities&lt;/title&gt;&lt;secondary-title&gt;PLoS One&lt;/secondary-title&gt;&lt;/titles&gt;&lt;periodical&gt;&lt;full-title&gt;PLoS One&lt;/full-title&gt;&lt;/periodical&gt;&lt;pages&gt;e43230&lt;/pages&gt;&lt;volume&gt;7&lt;/volume&gt;&lt;number&gt;8&lt;/number&gt;&lt;edition&gt;2012/08/24&lt;/edition&gt;&lt;keywords&gt;&lt;keyword&gt;Humans&lt;/keyword&gt;&lt;keyword&gt;*Language&lt;/keyword&gt;&lt;keyword&gt;Linguistics/*methods&lt;/keyword&gt;&lt;keyword&gt;Phonetics&lt;/keyword&gt;&lt;keyword&gt;Vocabulary&lt;/keyword&gt;&lt;/keywords&gt;&lt;dates&gt;&lt;year&gt;2012&lt;/year&gt;&lt;/dates&gt;&lt;isbn&gt;1932-6203&lt;/isbn&gt;&lt;accession-num&gt;22916227&lt;/accession-num&gt;&lt;urls&gt;&lt;/urls&gt;&lt;custom2&gt;PMC3423352&lt;/custom2&gt;&lt;remote-database-provider&gt;NLM&lt;/remote-database-provider&gt;&lt;language&gt;eng&lt;/language&gt;&lt;/record&gt;&lt;/Cite&gt;&lt;/EndNote&gt;</w:instrText>
      </w:r>
      <w:r w:rsidR="00FF379B">
        <w:rPr>
          <w:rFonts w:cstheme="minorHAnsi"/>
          <w:lang w:val="en-US"/>
        </w:rPr>
        <w:fldChar w:fldCharType="separate"/>
      </w:r>
      <w:r w:rsidR="00BE6463">
        <w:rPr>
          <w:rFonts w:cstheme="minorHAnsi"/>
          <w:noProof/>
          <w:lang w:val="en-US"/>
        </w:rPr>
        <w:t>[91]</w:t>
      </w:r>
      <w:r w:rsidR="00FF379B">
        <w:rPr>
          <w:rFonts w:cstheme="minorHAnsi"/>
          <w:lang w:val="en-US"/>
        </w:rPr>
        <w:fldChar w:fldCharType="end"/>
      </w:r>
      <w:r w:rsidRPr="00B821DF">
        <w:rPr>
          <w:rFonts w:cstheme="minorHAnsi"/>
          <w:lang w:val="en-US"/>
        </w:rPr>
        <w:t xml:space="preserve"> defined as deletions, additions, and substitutions) was 2.8 (</w:t>
      </w:r>
      <w:r w:rsidRPr="00B821DF">
        <w:rPr>
          <w:rFonts w:cstheme="minorHAnsi"/>
          <w:i/>
          <w:lang w:val="en-US"/>
        </w:rPr>
        <w:t>SD</w:t>
      </w:r>
      <w:r w:rsidRPr="00B821DF">
        <w:rPr>
          <w:rFonts w:cstheme="minorHAnsi"/>
          <w:lang w:val="en-US"/>
        </w:rPr>
        <w:t xml:space="preserve"> = 3, range = 0-12). For each word, a matched non-word was created using Wuggy (</w:t>
      </w:r>
      <w:r w:rsidR="00F011AD">
        <w:rPr>
          <w:rFonts w:cstheme="minorHAnsi"/>
          <w:lang w:val="en-US"/>
        </w:rPr>
        <w:fldChar w:fldCharType="begin"/>
      </w:r>
      <w:r w:rsidR="00BE6463">
        <w:rPr>
          <w:rFonts w:cstheme="minorHAnsi"/>
          <w:lang w:val="en-US"/>
        </w:rPr>
        <w:instrText xml:space="preserve"> ADDIN EN.CITE &lt;EndNote&gt;&lt;Cite&gt;&lt;Author&gt;Keuleers&lt;/Author&gt;&lt;Year&gt;2010&lt;/Year&gt;&lt;RecNum&gt;260&lt;/RecNum&gt;&lt;DisplayText&gt;[98]&lt;/DisplayText&gt;&lt;record&gt;&lt;rec-number&gt;260&lt;/rec-number&gt;&lt;foreign-keys&gt;&lt;key app="EN" db-id="fp0ztwdwrxp0wtewwsx5fres5tw2wtv9eds0" timestamp="1611737112"&gt;260&lt;/key&gt;&lt;/foreign-keys&gt;&lt;ref-type name="Journal Article"&gt;17&lt;/ref-type&gt;&lt;contributors&gt;&lt;authors&gt;&lt;author&gt;Keuleers, E.&lt;/author&gt;&lt;author&gt;Brysbaert, M.&lt;/author&gt;&lt;/authors&gt;&lt;/contributors&gt;&lt;auth-address&gt;Ghent University, Ghent, Belgium. emmanuel.keuleers@ugent.be&lt;/auth-address&gt;&lt;titles&gt;&lt;title&gt;Wuggy: a multilingual pseudoword generator&lt;/title&gt;&lt;secondary-title&gt;Behav Res Methods&lt;/secondary-title&gt;&lt;/titles&gt;&lt;periodical&gt;&lt;full-title&gt;Behav Res Methods&lt;/full-title&gt;&lt;/periodical&gt;&lt;pages&gt;627-33&lt;/pages&gt;&lt;volume&gt;42&lt;/volume&gt;&lt;number&gt;3&lt;/number&gt;&lt;edition&gt;2010/09/02&lt;/edition&gt;&lt;keywords&gt;&lt;keyword&gt;*Algorithms&lt;/keyword&gt;&lt;keyword&gt;Decision Making&lt;/keyword&gt;&lt;keyword&gt;Humans&lt;/keyword&gt;&lt;keyword&gt;Language&lt;/keyword&gt;&lt;keyword&gt;Psycholinguistics/*methods&lt;/keyword&gt;&lt;keyword&gt;*Software&lt;/keyword&gt;&lt;/keywords&gt;&lt;dates&gt;&lt;year&gt;2010&lt;/year&gt;&lt;pub-dates&gt;&lt;date&gt;Aug&lt;/date&gt;&lt;/pub-dates&gt;&lt;/dates&gt;&lt;isbn&gt;1554-351x&lt;/isbn&gt;&lt;accession-num&gt;20805584&lt;/accession-num&gt;&lt;urls&gt;&lt;/urls&gt;&lt;remote-database-provider&gt;NLM&lt;/remote-database-provider&gt;&lt;language&gt;eng&lt;/language&gt;&lt;/record&gt;&lt;/Cite&gt;&lt;/EndNote&gt;</w:instrText>
      </w:r>
      <w:r w:rsidR="00F011AD">
        <w:rPr>
          <w:rFonts w:cstheme="minorHAnsi"/>
          <w:lang w:val="en-US"/>
        </w:rPr>
        <w:fldChar w:fldCharType="separate"/>
      </w:r>
      <w:r w:rsidR="00BE6463">
        <w:rPr>
          <w:rFonts w:cstheme="minorHAnsi"/>
          <w:noProof/>
          <w:lang w:val="en-US"/>
        </w:rPr>
        <w:t>[98]</w:t>
      </w:r>
      <w:r w:rsidR="00F011AD">
        <w:rPr>
          <w:rFonts w:cstheme="minorHAnsi"/>
          <w:lang w:val="en-US"/>
        </w:rPr>
        <w:fldChar w:fldCharType="end"/>
      </w:r>
      <w:r w:rsidRPr="00B821DF">
        <w:rPr>
          <w:rFonts w:cstheme="minorHAnsi"/>
          <w:lang w:val="en-US"/>
        </w:rPr>
        <w:t>; applying the same constraints as for the non-word monitoring and the rhyme judgement task). One addi</w:t>
      </w:r>
      <w:r w:rsidR="00854336">
        <w:rPr>
          <w:rFonts w:cstheme="minorHAnsi"/>
          <w:lang w:val="en-US"/>
        </w:rPr>
        <w:t>tional word and two non-words a</w:t>
      </w:r>
      <w:r w:rsidRPr="00B821DF">
        <w:rPr>
          <w:rFonts w:cstheme="minorHAnsi"/>
          <w:lang w:val="en-US"/>
        </w:rPr>
        <w:t xml:space="preserve">re used as practice trials. Recordings were made in a sound-attenuated booth. The </w:t>
      </w:r>
      <w:r w:rsidR="00854336">
        <w:rPr>
          <w:rFonts w:cstheme="minorHAnsi"/>
          <w:lang w:val="en-US"/>
        </w:rPr>
        <w:t>average stimulus length i</w:t>
      </w:r>
      <w:r w:rsidRPr="00B821DF">
        <w:rPr>
          <w:rFonts w:cstheme="minorHAnsi"/>
          <w:lang w:val="en-US"/>
        </w:rPr>
        <w:t>s 746 ms (</w:t>
      </w:r>
      <w:r w:rsidRPr="00B821DF">
        <w:rPr>
          <w:rFonts w:cstheme="minorHAnsi"/>
          <w:i/>
          <w:lang w:val="en-US"/>
        </w:rPr>
        <w:t>SD</w:t>
      </w:r>
      <w:r w:rsidRPr="00B821DF">
        <w:rPr>
          <w:rFonts w:cstheme="minorHAnsi"/>
          <w:lang w:val="en-US"/>
        </w:rPr>
        <w:t xml:space="preserve"> = 93, range = 568 – 967) for words and 808 ms (</w:t>
      </w:r>
      <w:r w:rsidRPr="00B821DF">
        <w:rPr>
          <w:rFonts w:cstheme="minorHAnsi"/>
          <w:i/>
          <w:lang w:val="en-US"/>
        </w:rPr>
        <w:t>SD</w:t>
      </w:r>
      <w:r w:rsidRPr="00B821DF">
        <w:rPr>
          <w:rFonts w:cstheme="minorHAnsi"/>
          <w:lang w:val="en-US"/>
        </w:rPr>
        <w:t xml:space="preserve"> = 119, range = 540 – 1164) for non-words.</w:t>
      </w:r>
    </w:p>
    <w:p w14:paraId="50DB09CE" w14:textId="2FB205FB"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The test beg</w:t>
      </w:r>
      <w:r w:rsidR="00854336">
        <w:rPr>
          <w:rFonts w:cstheme="minorHAnsi"/>
          <w:lang w:val="en-US"/>
        </w:rPr>
        <w:t>ins</w:t>
      </w:r>
      <w:r w:rsidRPr="00B821DF">
        <w:rPr>
          <w:rFonts w:cstheme="minorHAnsi"/>
          <w:lang w:val="en-US"/>
        </w:rPr>
        <w:t xml:space="preserve"> with the presentation of the practice items, followed by the experimental items, both presented in a pseudo-random order. At the beginning of</w:t>
      </w:r>
      <w:r w:rsidR="00854336">
        <w:rPr>
          <w:rFonts w:cstheme="minorHAnsi"/>
          <w:lang w:val="en-US"/>
        </w:rPr>
        <w:t xml:space="preserve"> each trial, a fixation cross i</w:t>
      </w:r>
      <w:r w:rsidRPr="00B821DF">
        <w:rPr>
          <w:rFonts w:cstheme="minorHAnsi"/>
          <w:lang w:val="en-US"/>
        </w:rPr>
        <w:t xml:space="preserve">s shown in the </w:t>
      </w:r>
      <w:r w:rsidR="00B96ACA" w:rsidRPr="00B821DF">
        <w:rPr>
          <w:rFonts w:cstheme="minorHAnsi"/>
          <w:lang w:val="en-US"/>
        </w:rPr>
        <w:t>center</w:t>
      </w:r>
      <w:r w:rsidRPr="00B821DF">
        <w:rPr>
          <w:rFonts w:cstheme="minorHAnsi"/>
          <w:lang w:val="en-US"/>
        </w:rPr>
        <w:t xml:space="preserve"> of the screen for 300 ms. Then the stimulus </w:t>
      </w:r>
      <w:r w:rsidR="00854336">
        <w:rPr>
          <w:rFonts w:cstheme="minorHAnsi"/>
          <w:lang w:val="en-US"/>
        </w:rPr>
        <w:t>is presented. Participants a</w:t>
      </w:r>
      <w:r w:rsidRPr="00B821DF">
        <w:rPr>
          <w:rFonts w:cstheme="minorHAnsi"/>
          <w:lang w:val="en-US"/>
        </w:rPr>
        <w:t xml:space="preserve">re instructed to listen carefully to each stimulus and decide as quickly as possibly whether or not it </w:t>
      </w:r>
      <w:r w:rsidR="00854336">
        <w:rPr>
          <w:rFonts w:cstheme="minorHAnsi"/>
          <w:lang w:val="en-US"/>
        </w:rPr>
        <w:t>is</w:t>
      </w:r>
      <w:r w:rsidRPr="00B821DF">
        <w:rPr>
          <w:rFonts w:cstheme="minorHAnsi"/>
          <w:lang w:val="en-US"/>
        </w:rPr>
        <w:t xml:space="preserve"> an ex</w:t>
      </w:r>
      <w:r w:rsidR="00E25BCA">
        <w:rPr>
          <w:rFonts w:cstheme="minorHAnsi"/>
          <w:lang w:val="en-US"/>
        </w:rPr>
        <w:t xml:space="preserve">isting Dutch word. They press </w:t>
      </w:r>
      <w:r w:rsidRPr="00B821DF">
        <w:rPr>
          <w:rFonts w:cstheme="minorHAnsi"/>
          <w:lang w:val="en-US"/>
        </w:rPr>
        <w:t>the M-key on the keyboard to give a ‘word’ response and the Z-key to give a ‘not a word’ r</w:t>
      </w:r>
      <w:r w:rsidR="00E25BCA">
        <w:rPr>
          <w:rFonts w:cstheme="minorHAnsi"/>
          <w:lang w:val="en-US"/>
        </w:rPr>
        <w:t>esponse. The response terminates</w:t>
      </w:r>
      <w:r w:rsidRPr="00B821DF">
        <w:rPr>
          <w:rFonts w:cstheme="minorHAnsi"/>
          <w:lang w:val="en-US"/>
        </w:rPr>
        <w:t xml:space="preserve"> the trial. After one second, the next trial beg</w:t>
      </w:r>
      <w:r w:rsidR="00E25BCA">
        <w:rPr>
          <w:rFonts w:cstheme="minorHAnsi"/>
          <w:lang w:val="en-US"/>
        </w:rPr>
        <w:t>ins</w:t>
      </w:r>
      <w:r w:rsidRPr="00B821DF">
        <w:rPr>
          <w:rFonts w:cstheme="minorHAnsi"/>
          <w:lang w:val="en-US"/>
        </w:rPr>
        <w:t xml:space="preserve">. The response latency </w:t>
      </w:r>
      <w:r w:rsidR="00E25BCA">
        <w:rPr>
          <w:rFonts w:cstheme="minorHAnsi"/>
          <w:lang w:val="en-US"/>
        </w:rPr>
        <w:t>is</w:t>
      </w:r>
      <w:r w:rsidRPr="00B821DF">
        <w:rPr>
          <w:rFonts w:cstheme="minorHAnsi"/>
          <w:lang w:val="en-US"/>
        </w:rPr>
        <w:t xml:space="preserve"> the time interval between the spoken word onset and the button press. The average response latency on correct responses to words may serve as performance indicator.</w:t>
      </w:r>
    </w:p>
    <w:p w14:paraId="7E140DEF" w14:textId="77777777" w:rsidR="000F0BB9" w:rsidRPr="00B821DF" w:rsidRDefault="000F0BB9" w:rsidP="00A23C2D">
      <w:pPr>
        <w:spacing w:after="0" w:line="480" w:lineRule="auto"/>
        <w:contextualSpacing/>
        <w:jc w:val="both"/>
        <w:rPr>
          <w:rFonts w:cstheme="minorHAnsi"/>
          <w:lang w:val="en-US"/>
        </w:rPr>
      </w:pPr>
    </w:p>
    <w:p w14:paraId="4C80C78B" w14:textId="23600296" w:rsidR="0094599F" w:rsidRPr="0094599F" w:rsidRDefault="008C3F18" w:rsidP="00A23C2D">
      <w:pPr>
        <w:spacing w:after="0" w:line="480" w:lineRule="auto"/>
        <w:contextualSpacing/>
        <w:jc w:val="both"/>
        <w:rPr>
          <w:rFonts w:cstheme="minorHAnsi"/>
          <w:b/>
          <w:lang w:val="en-US"/>
        </w:rPr>
      </w:pPr>
      <w:r>
        <w:rPr>
          <w:rFonts w:cstheme="minorHAnsi"/>
          <w:b/>
          <w:lang w:val="en-US"/>
        </w:rPr>
        <w:t>8.27</w:t>
      </w:r>
      <w:r w:rsidR="0094599F" w:rsidRPr="0094599F">
        <w:rPr>
          <w:rFonts w:cstheme="minorHAnsi"/>
          <w:b/>
          <w:lang w:val="en-US"/>
        </w:rPr>
        <w:tab/>
        <w:t>Semantic categorization</w:t>
      </w:r>
    </w:p>
    <w:p w14:paraId="62678275" w14:textId="30BBF8F9" w:rsidR="000F0BB9" w:rsidRPr="00B821DF" w:rsidRDefault="000F0BB9" w:rsidP="00A23C2D">
      <w:pPr>
        <w:spacing w:after="0" w:line="480" w:lineRule="auto"/>
        <w:contextualSpacing/>
        <w:jc w:val="both"/>
        <w:rPr>
          <w:rFonts w:cstheme="minorHAnsi"/>
          <w:i/>
          <w:lang w:val="en-US"/>
        </w:rPr>
      </w:pPr>
      <w:r w:rsidRPr="00B821DF">
        <w:rPr>
          <w:rFonts w:cstheme="minorHAnsi"/>
          <w:lang w:val="en-US"/>
        </w:rPr>
        <w:t xml:space="preserve">We included a semantic categorization test to tap semantic access during spoken word recognition. There </w:t>
      </w:r>
      <w:r w:rsidR="00BE4023">
        <w:rPr>
          <w:rFonts w:cstheme="minorHAnsi"/>
          <w:lang w:val="en-US"/>
        </w:rPr>
        <w:t>are</w:t>
      </w:r>
      <w:r w:rsidRPr="00B821DF">
        <w:rPr>
          <w:rFonts w:cstheme="minorHAnsi"/>
          <w:lang w:val="en-US"/>
        </w:rPr>
        <w:t xml:space="preserve"> two test blocks. At the begi</w:t>
      </w:r>
      <w:r w:rsidR="00BE4023">
        <w:rPr>
          <w:rFonts w:cstheme="minorHAnsi"/>
          <w:lang w:val="en-US"/>
        </w:rPr>
        <w:t>nning of a block participants a</w:t>
      </w:r>
      <w:r w:rsidRPr="00B821DF">
        <w:rPr>
          <w:rFonts w:cstheme="minorHAnsi"/>
          <w:lang w:val="en-US"/>
        </w:rPr>
        <w:t>re presented with a semantic cat</w:t>
      </w:r>
      <w:r w:rsidR="007878DB" w:rsidRPr="00B821DF">
        <w:rPr>
          <w:rFonts w:cstheme="minorHAnsi"/>
          <w:lang w:val="en-US"/>
        </w:rPr>
        <w:t>egory, ‘professions’ for block one</w:t>
      </w:r>
      <w:r w:rsidRPr="00B821DF">
        <w:rPr>
          <w:rFonts w:cstheme="minorHAnsi"/>
          <w:lang w:val="en-US"/>
        </w:rPr>
        <w:t xml:space="preserve"> and ‘means of transportation’ for block </w:t>
      </w:r>
      <w:r w:rsidR="007878DB" w:rsidRPr="00B821DF">
        <w:rPr>
          <w:rFonts w:cstheme="minorHAnsi"/>
          <w:lang w:val="en-US"/>
        </w:rPr>
        <w:t>two</w:t>
      </w:r>
      <w:r w:rsidRPr="00B821DF">
        <w:rPr>
          <w:rFonts w:cstheme="minorHAnsi"/>
          <w:lang w:val="en-US"/>
        </w:rPr>
        <w:t>. On each of the fol</w:t>
      </w:r>
      <w:r w:rsidR="00BE4023">
        <w:rPr>
          <w:rFonts w:cstheme="minorHAnsi"/>
          <w:lang w:val="en-US"/>
        </w:rPr>
        <w:t>lowing trials, they hear a word and have</w:t>
      </w:r>
      <w:r w:rsidRPr="00B821DF">
        <w:rPr>
          <w:rFonts w:cstheme="minorHAnsi"/>
          <w:lang w:val="en-US"/>
        </w:rPr>
        <w:t xml:space="preserve"> to judge whether or not it </w:t>
      </w:r>
      <w:r w:rsidR="00BE4023">
        <w:rPr>
          <w:rFonts w:cstheme="minorHAnsi"/>
          <w:lang w:val="en-US"/>
        </w:rPr>
        <w:t>is</w:t>
      </w:r>
      <w:r w:rsidRPr="00B821DF">
        <w:rPr>
          <w:rFonts w:cstheme="minorHAnsi"/>
          <w:lang w:val="en-US"/>
        </w:rPr>
        <w:t xml:space="preserve"> a member of that category. We selected professions and means of transporta</w:t>
      </w:r>
      <w:r w:rsidR="00BE4023">
        <w:rPr>
          <w:rFonts w:cstheme="minorHAnsi"/>
          <w:lang w:val="en-US"/>
        </w:rPr>
        <w:t>tion categories as they feature</w:t>
      </w:r>
      <w:r w:rsidRPr="00B821DF">
        <w:rPr>
          <w:rFonts w:cstheme="minorHAnsi"/>
          <w:lang w:val="en-US"/>
        </w:rPr>
        <w:t xml:space="preserve"> enough easy-to-recognize me</w:t>
      </w:r>
      <w:r w:rsidR="00BE4023">
        <w:rPr>
          <w:rFonts w:cstheme="minorHAnsi"/>
          <w:lang w:val="en-US"/>
        </w:rPr>
        <w:t>mbers. Each test block consists</w:t>
      </w:r>
      <w:r w:rsidRPr="00B821DF">
        <w:rPr>
          <w:rFonts w:cstheme="minorHAnsi"/>
          <w:lang w:val="en-US"/>
        </w:rPr>
        <w:t xml:space="preserve"> of 32 trials, 20 category members </w:t>
      </w:r>
      <w:r w:rsidR="00BE4023">
        <w:rPr>
          <w:rFonts w:cstheme="minorHAnsi"/>
          <w:lang w:val="en-US"/>
        </w:rPr>
        <w:t>and 12 distractors. Each part i</w:t>
      </w:r>
      <w:r w:rsidRPr="00B821DF">
        <w:rPr>
          <w:rFonts w:cstheme="minorHAnsi"/>
          <w:lang w:val="en-US"/>
        </w:rPr>
        <w:t xml:space="preserve">s preceded by four practice trials (two category members, two distractors). Targets and distractors were matched on word frequency (professions: </w:t>
      </w:r>
      <w:r w:rsidRPr="00B821DF">
        <w:rPr>
          <w:rFonts w:cstheme="minorHAnsi"/>
          <w:i/>
          <w:lang w:val="en-US"/>
        </w:rPr>
        <w:t>M</w:t>
      </w:r>
      <w:r w:rsidRPr="00B821DF">
        <w:rPr>
          <w:rFonts w:cstheme="minorHAnsi"/>
          <w:lang w:val="en-US"/>
        </w:rPr>
        <w:t xml:space="preserve"> ZipfF = 3.56, </w:t>
      </w:r>
      <w:r w:rsidRPr="00B821DF">
        <w:rPr>
          <w:rFonts w:cstheme="minorHAnsi"/>
          <w:i/>
          <w:lang w:val="en-US"/>
        </w:rPr>
        <w:t>SD</w:t>
      </w:r>
      <w:r w:rsidRPr="00B821DF">
        <w:rPr>
          <w:rFonts w:cstheme="minorHAnsi"/>
          <w:lang w:val="en-US"/>
        </w:rPr>
        <w:t xml:space="preserve"> = .37, range = 2.81-4.07; means of transportation </w:t>
      </w:r>
      <w:r w:rsidRPr="00B821DF">
        <w:rPr>
          <w:rFonts w:cstheme="minorHAnsi"/>
          <w:i/>
          <w:lang w:val="en-US"/>
        </w:rPr>
        <w:t>M</w:t>
      </w:r>
      <w:r w:rsidRPr="00B821DF">
        <w:rPr>
          <w:rFonts w:cstheme="minorHAnsi"/>
          <w:lang w:val="en-US"/>
        </w:rPr>
        <w:t xml:space="preserve"> ZipfF = 3.27, </w:t>
      </w:r>
      <w:r w:rsidRPr="00B821DF">
        <w:rPr>
          <w:rFonts w:cstheme="minorHAnsi"/>
          <w:i/>
          <w:lang w:val="en-US"/>
        </w:rPr>
        <w:t>SD</w:t>
      </w:r>
      <w:r w:rsidRPr="00B821DF">
        <w:rPr>
          <w:rFonts w:cstheme="minorHAnsi"/>
          <w:lang w:val="en-US"/>
        </w:rPr>
        <w:t xml:space="preserve"> = .51, range = 2.15-4.12). All words used in the test </w:t>
      </w:r>
      <w:r w:rsidR="00BE4023">
        <w:rPr>
          <w:rFonts w:cstheme="minorHAnsi"/>
          <w:lang w:val="en-US"/>
        </w:rPr>
        <w:t>are</w:t>
      </w:r>
      <w:r w:rsidRPr="00B821DF">
        <w:rPr>
          <w:rFonts w:cstheme="minorHAnsi"/>
          <w:lang w:val="en-US"/>
        </w:rPr>
        <w:t xml:space="preserve"> highly prevalent (known to 99-100% of all people). Recordings were made in a sound-shielded bo</w:t>
      </w:r>
      <w:r w:rsidR="00BE4023">
        <w:rPr>
          <w:rFonts w:cstheme="minorHAnsi"/>
          <w:lang w:val="en-US"/>
        </w:rPr>
        <w:t>oth. The recordings of words have</w:t>
      </w:r>
      <w:r w:rsidRPr="00B821DF">
        <w:rPr>
          <w:rFonts w:cstheme="minorHAnsi"/>
          <w:lang w:val="en-US"/>
        </w:rPr>
        <w:t xml:space="preserve"> the following durations: Professions: </w:t>
      </w:r>
      <w:r w:rsidRPr="00B821DF">
        <w:rPr>
          <w:rFonts w:cstheme="minorHAnsi"/>
          <w:i/>
          <w:lang w:val="en-US"/>
        </w:rPr>
        <w:t>M</w:t>
      </w:r>
      <w:r w:rsidRPr="00B821DF">
        <w:rPr>
          <w:rFonts w:cstheme="minorHAnsi"/>
          <w:lang w:val="en-US"/>
        </w:rPr>
        <w:t xml:space="preserve"> = 850 ms (</w:t>
      </w:r>
      <w:r w:rsidRPr="00B821DF">
        <w:rPr>
          <w:rFonts w:cstheme="minorHAnsi"/>
          <w:i/>
          <w:lang w:val="en-US"/>
        </w:rPr>
        <w:t>SD</w:t>
      </w:r>
      <w:r w:rsidRPr="00B821DF">
        <w:rPr>
          <w:rFonts w:cstheme="minorHAnsi"/>
          <w:lang w:val="en-US"/>
        </w:rPr>
        <w:t xml:space="preserve"> = 137, range = 579 – 1104), Distractors: </w:t>
      </w:r>
      <w:r w:rsidRPr="00B821DF">
        <w:rPr>
          <w:rFonts w:cstheme="minorHAnsi"/>
          <w:i/>
          <w:lang w:val="en-US"/>
        </w:rPr>
        <w:t>M</w:t>
      </w:r>
      <w:r w:rsidRPr="00B821DF">
        <w:rPr>
          <w:rFonts w:cstheme="minorHAnsi"/>
          <w:lang w:val="en-US"/>
        </w:rPr>
        <w:t xml:space="preserve"> = 775 ms (</w:t>
      </w:r>
      <w:r w:rsidRPr="00B821DF">
        <w:rPr>
          <w:rFonts w:cstheme="minorHAnsi"/>
          <w:i/>
          <w:lang w:val="en-US"/>
        </w:rPr>
        <w:t>SD</w:t>
      </w:r>
      <w:r w:rsidRPr="00B821DF">
        <w:rPr>
          <w:rFonts w:cstheme="minorHAnsi"/>
          <w:lang w:val="en-US"/>
        </w:rPr>
        <w:t xml:space="preserve"> = 125, range = 602 – 1001); Means of transportation: </w:t>
      </w:r>
      <w:r w:rsidRPr="00B821DF">
        <w:rPr>
          <w:rFonts w:cstheme="minorHAnsi"/>
          <w:i/>
          <w:lang w:val="en-US"/>
        </w:rPr>
        <w:t>M</w:t>
      </w:r>
      <w:r w:rsidRPr="00B821DF">
        <w:rPr>
          <w:rFonts w:cstheme="minorHAnsi"/>
          <w:lang w:val="en-US"/>
        </w:rPr>
        <w:t>: 745 ms (</w:t>
      </w:r>
      <w:r w:rsidRPr="00B821DF">
        <w:rPr>
          <w:rFonts w:cstheme="minorHAnsi"/>
          <w:i/>
          <w:lang w:val="en-US"/>
        </w:rPr>
        <w:t>SD</w:t>
      </w:r>
      <w:r w:rsidRPr="00B821DF">
        <w:rPr>
          <w:rFonts w:cstheme="minorHAnsi"/>
          <w:lang w:val="en-US"/>
        </w:rPr>
        <w:t xml:space="preserve"> = 167, range = 510 – 1055), distractors: </w:t>
      </w:r>
      <w:r w:rsidRPr="00B821DF">
        <w:rPr>
          <w:rFonts w:cstheme="minorHAnsi"/>
          <w:i/>
          <w:lang w:val="en-US"/>
        </w:rPr>
        <w:t>M</w:t>
      </w:r>
      <w:r w:rsidRPr="00B821DF">
        <w:rPr>
          <w:rFonts w:cstheme="minorHAnsi"/>
          <w:lang w:val="en-US"/>
        </w:rPr>
        <w:t xml:space="preserve"> = 733 ms (</w:t>
      </w:r>
      <w:r w:rsidRPr="00B821DF">
        <w:rPr>
          <w:rFonts w:cstheme="minorHAnsi"/>
          <w:i/>
          <w:lang w:val="en-US"/>
        </w:rPr>
        <w:t>SD</w:t>
      </w:r>
      <w:r w:rsidRPr="00B821DF">
        <w:rPr>
          <w:rFonts w:cstheme="minorHAnsi"/>
          <w:lang w:val="en-US"/>
        </w:rPr>
        <w:t xml:space="preserve"> = 193, range = 448 – 1079).</w:t>
      </w:r>
    </w:p>
    <w:p w14:paraId="3804AD6D" w14:textId="72F0F43C" w:rsidR="000F0BB9" w:rsidRPr="00B821DF" w:rsidRDefault="00BE4023" w:rsidP="00A23C2D">
      <w:pPr>
        <w:spacing w:after="0" w:line="480" w:lineRule="auto"/>
        <w:jc w:val="both"/>
        <w:rPr>
          <w:rFonts w:cstheme="minorHAnsi"/>
          <w:i/>
          <w:lang w:val="en-US"/>
        </w:rPr>
      </w:pPr>
      <w:r>
        <w:rPr>
          <w:rFonts w:cstheme="minorHAnsi"/>
          <w:lang w:val="en-US"/>
        </w:rPr>
        <w:t>The trial structure i</w:t>
      </w:r>
      <w:r w:rsidR="000F0BB9" w:rsidRPr="00B821DF">
        <w:rPr>
          <w:rFonts w:cstheme="minorHAnsi"/>
          <w:lang w:val="en-US"/>
        </w:rPr>
        <w:t>s as follows: Part</w:t>
      </w:r>
      <w:r>
        <w:rPr>
          <w:rFonts w:cstheme="minorHAnsi"/>
          <w:lang w:val="en-US"/>
        </w:rPr>
        <w:t>icipants a</w:t>
      </w:r>
      <w:r w:rsidR="000F0BB9" w:rsidRPr="00B821DF">
        <w:rPr>
          <w:rFonts w:cstheme="minorHAnsi"/>
          <w:lang w:val="en-US"/>
        </w:rPr>
        <w:t>re first presented with a fixation cross f</w:t>
      </w:r>
      <w:r>
        <w:rPr>
          <w:rFonts w:cstheme="minorHAnsi"/>
          <w:lang w:val="en-US"/>
        </w:rPr>
        <w:t>or 500 ms after which they hear the spoken word. They a</w:t>
      </w:r>
      <w:r w:rsidR="000F0BB9" w:rsidRPr="00B821DF">
        <w:rPr>
          <w:rFonts w:cstheme="minorHAnsi"/>
          <w:lang w:val="en-US"/>
        </w:rPr>
        <w:t>re instructed to indicate as fast as pos</w:t>
      </w:r>
      <w:r>
        <w:rPr>
          <w:rFonts w:cstheme="minorHAnsi"/>
          <w:lang w:val="en-US"/>
        </w:rPr>
        <w:t xml:space="preserve">sible whether the word belonges </w:t>
      </w:r>
      <w:r w:rsidR="000F0BB9" w:rsidRPr="00B821DF">
        <w:rPr>
          <w:rFonts w:cstheme="minorHAnsi"/>
          <w:lang w:val="en-US"/>
        </w:rPr>
        <w:t>to the category provided beforehand by pushing the associated key on the keyboard (M-key for ‘yes, this word belongs to the category’ and Z-key for ‘no, this word does not belong to the categor</w:t>
      </w:r>
      <w:r>
        <w:rPr>
          <w:rFonts w:cstheme="minorHAnsi"/>
          <w:lang w:val="en-US"/>
        </w:rPr>
        <w:t>y’). The inter-trial interval i</w:t>
      </w:r>
      <w:r w:rsidR="000F0BB9" w:rsidRPr="00B821DF">
        <w:rPr>
          <w:rFonts w:cstheme="minorHAnsi"/>
          <w:lang w:val="en-US"/>
        </w:rPr>
        <w:t>s 2</w:t>
      </w:r>
      <w:r w:rsidR="002B556B" w:rsidRPr="00B821DF">
        <w:rPr>
          <w:rFonts w:cstheme="minorHAnsi"/>
          <w:lang w:val="en-US"/>
        </w:rPr>
        <w:t>,</w:t>
      </w:r>
      <w:r w:rsidR="000F0BB9" w:rsidRPr="00B821DF">
        <w:rPr>
          <w:rFonts w:cstheme="minorHAnsi"/>
          <w:lang w:val="en-US"/>
        </w:rPr>
        <w:t xml:space="preserve">000 ms. Response latency </w:t>
      </w:r>
      <w:r>
        <w:rPr>
          <w:rFonts w:cstheme="minorHAnsi"/>
          <w:lang w:val="en-US"/>
        </w:rPr>
        <w:t>i</w:t>
      </w:r>
      <w:r w:rsidR="000F0BB9" w:rsidRPr="00B821DF">
        <w:rPr>
          <w:rFonts w:cstheme="minorHAnsi"/>
          <w:lang w:val="en-US"/>
        </w:rPr>
        <w:t>s measured from the onset of the spoken word. Participants’ average RT, based on correct responses to semantic category members, may serve as the performance indicator.</w:t>
      </w:r>
    </w:p>
    <w:p w14:paraId="267E1028" w14:textId="77777777" w:rsidR="000F0BB9" w:rsidRPr="00B821DF" w:rsidRDefault="000F0BB9" w:rsidP="00A23C2D">
      <w:pPr>
        <w:spacing w:after="0" w:line="480" w:lineRule="auto"/>
        <w:jc w:val="both"/>
        <w:rPr>
          <w:rFonts w:cstheme="minorHAnsi"/>
          <w:i/>
          <w:lang w:val="en-US"/>
        </w:rPr>
      </w:pPr>
    </w:p>
    <w:p w14:paraId="4D3E950A" w14:textId="497583C5" w:rsidR="000F0BB9" w:rsidRPr="0094599F" w:rsidRDefault="000F0BB9" w:rsidP="00A23C2D">
      <w:pPr>
        <w:spacing w:after="0" w:line="480" w:lineRule="auto"/>
        <w:jc w:val="both"/>
        <w:rPr>
          <w:rFonts w:cstheme="minorHAnsi"/>
          <w:b/>
          <w:lang w:val="en-US"/>
        </w:rPr>
      </w:pPr>
      <w:r w:rsidRPr="0094599F">
        <w:rPr>
          <w:rFonts w:cstheme="minorHAnsi"/>
          <w:b/>
          <w:lang w:val="en-US"/>
        </w:rPr>
        <w:t>Linguistic processing skills tests: Sentence comprehension</w:t>
      </w:r>
    </w:p>
    <w:p w14:paraId="484507FD" w14:textId="58DF2BD9" w:rsidR="0094599F" w:rsidRPr="0094599F" w:rsidRDefault="008C3F18" w:rsidP="00A23C2D">
      <w:pPr>
        <w:spacing w:after="0" w:line="480" w:lineRule="auto"/>
        <w:contextualSpacing/>
        <w:jc w:val="both"/>
        <w:rPr>
          <w:rFonts w:cstheme="minorHAnsi"/>
          <w:b/>
          <w:lang w:val="en-US"/>
        </w:rPr>
      </w:pPr>
      <w:r>
        <w:rPr>
          <w:rFonts w:cstheme="minorHAnsi"/>
          <w:b/>
          <w:lang w:val="en-US"/>
        </w:rPr>
        <w:t>8.28</w:t>
      </w:r>
      <w:r w:rsidR="0094599F" w:rsidRPr="0094599F">
        <w:rPr>
          <w:rFonts w:cstheme="minorHAnsi"/>
          <w:b/>
          <w:lang w:val="en-US"/>
        </w:rPr>
        <w:tab/>
      </w:r>
      <w:r w:rsidR="000F0BB9" w:rsidRPr="0094599F">
        <w:rPr>
          <w:rFonts w:cstheme="minorHAnsi"/>
          <w:b/>
          <w:lang w:val="en-US"/>
        </w:rPr>
        <w:t>Word m</w:t>
      </w:r>
      <w:r w:rsidR="0094599F" w:rsidRPr="0094599F">
        <w:rPr>
          <w:rFonts w:cstheme="minorHAnsi"/>
          <w:b/>
          <w:lang w:val="en-US"/>
        </w:rPr>
        <w:t>onitoring in noise in sentences</w:t>
      </w:r>
    </w:p>
    <w:p w14:paraId="74E8778C" w14:textId="397E2538"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This sentence comprehension test </w:t>
      </w:r>
      <w:r w:rsidR="00906A7A">
        <w:rPr>
          <w:rFonts w:cstheme="minorHAnsi"/>
          <w:lang w:val="en-US"/>
        </w:rPr>
        <w:t>is</w:t>
      </w:r>
      <w:r w:rsidRPr="00B821DF">
        <w:rPr>
          <w:rFonts w:cstheme="minorHAnsi"/>
          <w:lang w:val="en-US"/>
        </w:rPr>
        <w:t xml:space="preserve"> similar to the word-level counterpart (20. Non-word monitoring in noise in non-word lists). However, rather than monitoring for non-words </w:t>
      </w:r>
      <w:r w:rsidR="00906A7A">
        <w:rPr>
          <w:rFonts w:cstheme="minorHAnsi"/>
          <w:lang w:val="en-US"/>
        </w:rPr>
        <w:t>in lists, participants monitor</w:t>
      </w:r>
      <w:r w:rsidRPr="00B821DF">
        <w:rPr>
          <w:rFonts w:cstheme="minorHAnsi"/>
          <w:lang w:val="en-US"/>
        </w:rPr>
        <w:t xml:space="preserve"> sentences for words that </w:t>
      </w:r>
      <w:r w:rsidR="00906A7A">
        <w:rPr>
          <w:rFonts w:cstheme="minorHAnsi"/>
          <w:lang w:val="en-US"/>
        </w:rPr>
        <w:t>a</w:t>
      </w:r>
      <w:r w:rsidRPr="00B821DF">
        <w:rPr>
          <w:rFonts w:cstheme="minorHAnsi"/>
          <w:lang w:val="en-US"/>
        </w:rPr>
        <w:t>re predictable or non-predictable from the sentence context.</w:t>
      </w:r>
    </w:p>
    <w:p w14:paraId="153F2AAD" w14:textId="3F0DDA64"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The test co</w:t>
      </w:r>
      <w:r w:rsidR="00906A7A">
        <w:rPr>
          <w:rFonts w:cstheme="minorHAnsi"/>
          <w:lang w:val="en-US"/>
        </w:rPr>
        <w:t>nsists</w:t>
      </w:r>
      <w:r w:rsidR="006052E1" w:rsidRPr="00B821DF">
        <w:rPr>
          <w:rFonts w:cstheme="minorHAnsi"/>
          <w:lang w:val="en-US"/>
        </w:rPr>
        <w:t xml:space="preserve"> of three practice and sixty</w:t>
      </w:r>
      <w:r w:rsidRPr="00B821DF">
        <w:rPr>
          <w:rFonts w:cstheme="minorHAnsi"/>
          <w:lang w:val="en-US"/>
        </w:rPr>
        <w:t xml:space="preserve"> experimental trials. O</w:t>
      </w:r>
      <w:r w:rsidR="00906A7A">
        <w:rPr>
          <w:rFonts w:cstheme="minorHAnsi"/>
          <w:lang w:val="en-US"/>
        </w:rPr>
        <w:t>n each trial, participants hear</w:t>
      </w:r>
      <w:r w:rsidRPr="00B821DF">
        <w:rPr>
          <w:rFonts w:cstheme="minorHAnsi"/>
          <w:lang w:val="en-US"/>
        </w:rPr>
        <w:t xml:space="preserve"> a word cue presented in the clear, followed by a sentence presented in stationary speech-shaped background noise. As in the non-word mo</w:t>
      </w:r>
      <w:r w:rsidR="00906A7A">
        <w:rPr>
          <w:rFonts w:cstheme="minorHAnsi"/>
          <w:lang w:val="en-US"/>
        </w:rPr>
        <w:t>nitoring task, the SNR decreases</w:t>
      </w:r>
      <w:r w:rsidRPr="00B821DF">
        <w:rPr>
          <w:rFonts w:cstheme="minorHAnsi"/>
          <w:lang w:val="en-US"/>
        </w:rPr>
        <w:t xml:space="preserve"> from trial to trial in steps of two, starting at an SNR of -12 dB until -20 dB. Each SNR </w:t>
      </w:r>
      <w:r w:rsidR="00906A7A">
        <w:rPr>
          <w:rFonts w:cstheme="minorHAnsi"/>
          <w:lang w:val="en-US"/>
        </w:rPr>
        <w:t>is</w:t>
      </w:r>
      <w:r w:rsidRPr="00B821DF">
        <w:rPr>
          <w:rFonts w:cstheme="minorHAnsi"/>
          <w:lang w:val="en-US"/>
        </w:rPr>
        <w:t xml:space="preserve"> repeated twelve times (i.e., twelve rounds of going from </w:t>
      </w:r>
      <w:r w:rsidR="006052E1" w:rsidRPr="00B821DF">
        <w:rPr>
          <w:rFonts w:cstheme="minorHAnsi"/>
          <w:lang w:val="en-US"/>
        </w:rPr>
        <w:t>SNR -12 to -20). Forty of the sixty</w:t>
      </w:r>
      <w:r w:rsidR="00906A7A">
        <w:rPr>
          <w:rFonts w:cstheme="minorHAnsi"/>
          <w:lang w:val="en-US"/>
        </w:rPr>
        <w:t xml:space="preserve"> trials a</w:t>
      </w:r>
      <w:r w:rsidRPr="00B821DF">
        <w:rPr>
          <w:rFonts w:cstheme="minorHAnsi"/>
          <w:lang w:val="en-US"/>
        </w:rPr>
        <w:t xml:space="preserve">re target-present items, where the cue </w:t>
      </w:r>
      <w:r w:rsidR="00906A7A">
        <w:rPr>
          <w:rFonts w:cstheme="minorHAnsi"/>
          <w:lang w:val="en-US"/>
        </w:rPr>
        <w:t>is</w:t>
      </w:r>
      <w:r w:rsidRPr="00B821DF">
        <w:rPr>
          <w:rFonts w:cstheme="minorHAnsi"/>
          <w:lang w:val="en-US"/>
        </w:rPr>
        <w:t xml:space="preserve"> part of the sentence. </w:t>
      </w:r>
      <w:r w:rsidR="00906A7A">
        <w:rPr>
          <w:rFonts w:cstheme="minorHAnsi"/>
          <w:lang w:val="en-US"/>
        </w:rPr>
        <w:t>These trials require</w:t>
      </w:r>
      <w:r w:rsidRPr="00B821DF">
        <w:rPr>
          <w:rFonts w:cstheme="minorHAnsi"/>
          <w:lang w:val="en-US"/>
        </w:rPr>
        <w:t xml:space="preserve"> a button press. The remaining </w:t>
      </w:r>
      <w:r w:rsidR="002B556B" w:rsidRPr="00B821DF">
        <w:rPr>
          <w:rFonts w:cstheme="minorHAnsi"/>
          <w:lang w:val="en-US"/>
        </w:rPr>
        <w:t xml:space="preserve">twenty </w:t>
      </w:r>
      <w:r w:rsidR="00906A7A">
        <w:rPr>
          <w:rFonts w:cstheme="minorHAnsi"/>
          <w:lang w:val="en-US"/>
        </w:rPr>
        <w:t>trials are target-absent items and do</w:t>
      </w:r>
      <w:r w:rsidRPr="00B821DF">
        <w:rPr>
          <w:rFonts w:cstheme="minorHAnsi"/>
          <w:lang w:val="en-US"/>
        </w:rPr>
        <w:t xml:space="preserve"> not require a button press.</w:t>
      </w:r>
    </w:p>
    <w:p w14:paraId="3354E938" w14:textId="6FF5D6DD"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The sentences were selected from the mat</w:t>
      </w:r>
      <w:r w:rsidR="00D81D21">
        <w:rPr>
          <w:rFonts w:cstheme="minorHAnsi"/>
          <w:lang w:val="en-US"/>
        </w:rPr>
        <w:t xml:space="preserve">erials previously used by Piai </w:t>
      </w:r>
      <w:r w:rsidR="00D81D21" w:rsidRPr="00D81D21">
        <w:rPr>
          <w:rFonts w:cstheme="minorHAnsi"/>
          <w:i/>
          <w:lang w:val="en-US"/>
        </w:rPr>
        <w:t>et al.</w:t>
      </w:r>
      <w:r w:rsidR="00D81D21">
        <w:rPr>
          <w:rFonts w:cstheme="minorHAnsi"/>
          <w:lang w:val="en-US"/>
        </w:rPr>
        <w:t xml:space="preserve"> </w:t>
      </w:r>
      <w:r w:rsidR="00D81D21">
        <w:rPr>
          <w:rFonts w:cstheme="minorHAnsi"/>
          <w:lang w:val="en-US"/>
        </w:rPr>
        <w:fldChar w:fldCharType="begin">
          <w:fldData xml:space="preserve">PEVuZE5vdGU+PENpdGU+PEF1dGhvcj5QaWFpPC9BdXRob3I+PFllYXI+MjAxNTwvWWVhcj48UmVj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PEVuZE5vdGU+PENpdGU+PEF1dGhvcj5QaWFpPC9BdXRob3I+PFllYXI+MjAxNTwvWWVhcj48UmVj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D81D21">
        <w:rPr>
          <w:rFonts w:cstheme="minorHAnsi"/>
          <w:lang w:val="en-US"/>
        </w:rPr>
      </w:r>
      <w:r w:rsidR="00D81D21">
        <w:rPr>
          <w:rFonts w:cstheme="minorHAnsi"/>
          <w:lang w:val="en-US"/>
        </w:rPr>
        <w:fldChar w:fldCharType="separate"/>
      </w:r>
      <w:r w:rsidR="00BE6463">
        <w:rPr>
          <w:rFonts w:cstheme="minorHAnsi"/>
          <w:noProof/>
          <w:lang w:val="en-US"/>
        </w:rPr>
        <w:t>[101]</w:t>
      </w:r>
      <w:r w:rsidR="00D81D21">
        <w:rPr>
          <w:rFonts w:cstheme="minorHAnsi"/>
          <w:lang w:val="en-US"/>
        </w:rPr>
        <w:fldChar w:fldCharType="end"/>
      </w:r>
      <w:r w:rsidRPr="00B821DF">
        <w:rPr>
          <w:rFonts w:cstheme="minorHAnsi"/>
          <w:lang w:val="en-US"/>
        </w:rPr>
        <w:t xml:space="preserve">. One to seven words were added to the ends of these sentences such that the target word </w:t>
      </w:r>
      <w:r w:rsidR="00B0744A">
        <w:rPr>
          <w:rFonts w:cstheme="minorHAnsi"/>
          <w:lang w:val="en-US"/>
        </w:rPr>
        <w:t>is</w:t>
      </w:r>
      <w:r w:rsidRPr="00B821DF">
        <w:rPr>
          <w:rFonts w:cstheme="minorHAnsi"/>
          <w:lang w:val="en-US"/>
        </w:rPr>
        <w:t xml:space="preserve"> never the final word in the sentence. In half of the target-pr</w:t>
      </w:r>
      <w:r w:rsidR="00B0744A">
        <w:rPr>
          <w:rFonts w:cstheme="minorHAnsi"/>
          <w:lang w:val="en-US"/>
        </w:rPr>
        <w:t xml:space="preserve">esent items, the cue word can </w:t>
      </w:r>
      <w:r w:rsidRPr="00B821DF">
        <w:rPr>
          <w:rFonts w:cstheme="minorHAnsi"/>
          <w:lang w:val="en-US"/>
        </w:rPr>
        <w:t>be predicted based on the sentence context (mean cloze probability = 1, SD = 0.02, range 0.93-1.00</w:t>
      </w:r>
      <w:r w:rsidR="001F12D9">
        <w:rPr>
          <w:rFonts w:cstheme="minorHAnsi"/>
          <w:lang w:val="en-US"/>
        </w:rPr>
        <w:t xml:space="preserve"> </w:t>
      </w:r>
      <w:r w:rsidR="001F12D9">
        <w:rPr>
          <w:rFonts w:cstheme="minorHAnsi"/>
          <w:lang w:val="en-US"/>
        </w:rPr>
        <w:fldChar w:fldCharType="begin">
          <w:fldData xml:space="preserve">PEVuZE5vdGU+PENpdGU+PEF1dGhvcj5QaWFpPC9BdXRob3I+PFllYXI+MjAxNTwvWWVhcj48UmVj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PEVuZE5vdGU+PENpdGU+PEF1dGhvcj5QaWFpPC9BdXRob3I+PFllYXI+MjAxNTwvWWVhcj48UmVj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1F12D9">
        <w:rPr>
          <w:rFonts w:cstheme="minorHAnsi"/>
          <w:lang w:val="en-US"/>
        </w:rPr>
      </w:r>
      <w:r w:rsidR="001F12D9">
        <w:rPr>
          <w:rFonts w:cstheme="minorHAnsi"/>
          <w:lang w:val="en-US"/>
        </w:rPr>
        <w:fldChar w:fldCharType="separate"/>
      </w:r>
      <w:r w:rsidR="00BE6463">
        <w:rPr>
          <w:rFonts w:cstheme="minorHAnsi"/>
          <w:noProof/>
          <w:lang w:val="en-US"/>
        </w:rPr>
        <w:t>[101]</w:t>
      </w:r>
      <w:r w:rsidR="001F12D9">
        <w:rPr>
          <w:rFonts w:cstheme="minorHAnsi"/>
          <w:lang w:val="en-US"/>
        </w:rPr>
        <w:fldChar w:fldCharType="end"/>
      </w:r>
      <w:r w:rsidRPr="00B821DF">
        <w:rPr>
          <w:rFonts w:cstheme="minorHAnsi"/>
          <w:lang w:val="en-US"/>
        </w:rPr>
        <w:t>). Similarly, hal</w:t>
      </w:r>
      <w:r w:rsidR="00B0744A">
        <w:rPr>
          <w:rFonts w:cstheme="minorHAnsi"/>
          <w:lang w:val="en-US"/>
        </w:rPr>
        <w:t>f of the target-absent trials a</w:t>
      </w:r>
      <w:r w:rsidRPr="00B821DF">
        <w:rPr>
          <w:rFonts w:cstheme="minorHAnsi"/>
          <w:lang w:val="en-US"/>
        </w:rPr>
        <w:t>re predictiv</w:t>
      </w:r>
      <w:r w:rsidR="00B0744A">
        <w:rPr>
          <w:rFonts w:cstheme="minorHAnsi"/>
          <w:lang w:val="en-US"/>
        </w:rPr>
        <w:t>e of a particular word, which i</w:t>
      </w:r>
      <w:r w:rsidRPr="00B821DF">
        <w:rPr>
          <w:rFonts w:cstheme="minorHAnsi"/>
          <w:lang w:val="en-US"/>
        </w:rPr>
        <w:t>s, however, not the cue word. Target-present a</w:t>
      </w:r>
      <w:r w:rsidR="00B0744A">
        <w:rPr>
          <w:rFonts w:cstheme="minorHAnsi"/>
          <w:lang w:val="en-US"/>
        </w:rPr>
        <w:t>nd target-absent trials occur</w:t>
      </w:r>
      <w:r w:rsidRPr="00B821DF">
        <w:rPr>
          <w:rFonts w:cstheme="minorHAnsi"/>
          <w:lang w:val="en-US"/>
        </w:rPr>
        <w:t xml:space="preserve"> equally often in each SNR. Predictable and non-predictable tri</w:t>
      </w:r>
      <w:r w:rsidR="00B0744A">
        <w:rPr>
          <w:rFonts w:cstheme="minorHAnsi"/>
          <w:lang w:val="en-US"/>
        </w:rPr>
        <w:t>als a</w:t>
      </w:r>
      <w:r w:rsidRPr="00B821DF">
        <w:rPr>
          <w:rFonts w:cstheme="minorHAnsi"/>
          <w:lang w:val="en-US"/>
        </w:rPr>
        <w:t>re presented in a ps</w:t>
      </w:r>
      <w:r w:rsidR="00B0744A">
        <w:rPr>
          <w:rFonts w:cstheme="minorHAnsi"/>
          <w:lang w:val="en-US"/>
        </w:rPr>
        <w:t>eudo-random order. Recordings we</w:t>
      </w:r>
      <w:r w:rsidRPr="00B821DF">
        <w:rPr>
          <w:rFonts w:cstheme="minorHAnsi"/>
          <w:lang w:val="en-US"/>
        </w:rPr>
        <w:t>re made from a native Dutch speaker in a sound-shielded booth. To avoid voice familiarity effects when listening in noise, we recorded a different speaker than the one who had produced the stimuli for test 20. Non-word monitoring in noise</w:t>
      </w:r>
      <w:r w:rsidR="00B0744A">
        <w:rPr>
          <w:rFonts w:cstheme="minorHAnsi"/>
          <w:lang w:val="en-US"/>
        </w:rPr>
        <w:t xml:space="preserve"> in non-word lists. Cue words a</w:t>
      </w:r>
      <w:r w:rsidRPr="00B821DF">
        <w:rPr>
          <w:rFonts w:cstheme="minorHAnsi"/>
          <w:lang w:val="en-US"/>
        </w:rPr>
        <w:t xml:space="preserve">re on average 676 ms long (SD = 96, </w:t>
      </w:r>
      <w:r w:rsidR="00B0744A">
        <w:rPr>
          <w:rFonts w:cstheme="minorHAnsi"/>
          <w:lang w:val="en-US"/>
        </w:rPr>
        <w:t>range = 399 - 850); sentences a</w:t>
      </w:r>
      <w:r w:rsidRPr="00B821DF">
        <w:rPr>
          <w:rFonts w:cstheme="minorHAnsi"/>
          <w:lang w:val="en-US"/>
        </w:rPr>
        <w:t>re on average 4460 ms long (SD = 595, range = 3201 - 5586). On target-pr</w:t>
      </w:r>
      <w:r w:rsidR="00B0744A">
        <w:rPr>
          <w:rFonts w:cstheme="minorHAnsi"/>
          <w:lang w:val="en-US"/>
        </w:rPr>
        <w:t>esent trials, cue words occur</w:t>
      </w:r>
      <w:r w:rsidRPr="00B821DF">
        <w:rPr>
          <w:rFonts w:cstheme="minorHAnsi"/>
          <w:lang w:val="en-US"/>
        </w:rPr>
        <w:t xml:space="preserve"> after on average 2538 ms (SD = </w:t>
      </w:r>
      <w:r w:rsidR="00B0744A">
        <w:rPr>
          <w:rFonts w:cstheme="minorHAnsi"/>
          <w:lang w:val="en-US"/>
        </w:rPr>
        <w:t>358, range = 1854 - 3346) and a</w:t>
      </w:r>
      <w:r w:rsidRPr="00B821DF">
        <w:rPr>
          <w:rFonts w:cstheme="minorHAnsi"/>
          <w:lang w:val="en-US"/>
        </w:rPr>
        <w:t>re on average 353 ms (SD = 6, range = 234 - 466) long in the running speech. Speech-shaped noise was added to recordings using Praat (Boersma, 2001). The noise was added over the entire recording.</w:t>
      </w:r>
    </w:p>
    <w:p w14:paraId="5B83CFED" w14:textId="710BAE47" w:rsidR="000F0BB9" w:rsidRPr="00B821DF" w:rsidRDefault="000F0BB9" w:rsidP="00A23C2D">
      <w:pPr>
        <w:spacing w:after="0" w:line="480" w:lineRule="auto"/>
        <w:jc w:val="both"/>
        <w:rPr>
          <w:rFonts w:cstheme="minorHAnsi"/>
          <w:i/>
          <w:lang w:val="en-US"/>
        </w:rPr>
      </w:pPr>
      <w:r w:rsidRPr="00B821DF">
        <w:rPr>
          <w:rFonts w:cstheme="minorHAnsi"/>
          <w:lang w:val="en-US"/>
        </w:rPr>
        <w:t>The tri</w:t>
      </w:r>
      <w:r w:rsidR="00B0744A">
        <w:rPr>
          <w:rFonts w:cstheme="minorHAnsi"/>
          <w:lang w:val="en-US"/>
        </w:rPr>
        <w:t>al structure is</w:t>
      </w:r>
      <w:r w:rsidRPr="00B821DF">
        <w:rPr>
          <w:rFonts w:cstheme="minorHAnsi"/>
          <w:lang w:val="en-US"/>
        </w:rPr>
        <w:t xml:space="preserve"> </w:t>
      </w:r>
      <w:r w:rsidR="00B0744A">
        <w:rPr>
          <w:rFonts w:cstheme="minorHAnsi"/>
          <w:lang w:val="en-US"/>
        </w:rPr>
        <w:t>as follows: Participants press</w:t>
      </w:r>
      <w:r w:rsidRPr="00B821DF">
        <w:rPr>
          <w:rFonts w:cstheme="minorHAnsi"/>
          <w:lang w:val="en-US"/>
        </w:rPr>
        <w:t xml:space="preserve"> the spacebar to start the </w:t>
      </w:r>
      <w:r w:rsidR="00B0744A">
        <w:rPr>
          <w:rFonts w:cstheme="minorHAnsi"/>
          <w:lang w:val="en-US"/>
        </w:rPr>
        <w:t>trial. A fixation cross appears</w:t>
      </w:r>
      <w:r w:rsidRPr="00B821DF">
        <w:rPr>
          <w:rFonts w:cstheme="minorHAnsi"/>
          <w:lang w:val="en-US"/>
        </w:rPr>
        <w:t xml:space="preserve"> o</w:t>
      </w:r>
      <w:r w:rsidR="00B0744A">
        <w:rPr>
          <w:rFonts w:cstheme="minorHAnsi"/>
          <w:lang w:val="en-US"/>
        </w:rPr>
        <w:t>n the screen and the cue word i</w:t>
      </w:r>
      <w:r w:rsidRPr="00B821DF">
        <w:rPr>
          <w:rFonts w:cstheme="minorHAnsi"/>
          <w:lang w:val="en-US"/>
        </w:rPr>
        <w:t xml:space="preserve">s played back (in the clear). After a </w:t>
      </w:r>
      <w:r w:rsidR="00B0744A">
        <w:rPr>
          <w:rFonts w:cstheme="minorHAnsi"/>
          <w:lang w:val="en-US"/>
        </w:rPr>
        <w:t>500 ms interval, the sentence i</w:t>
      </w:r>
      <w:r w:rsidRPr="00B821DF">
        <w:rPr>
          <w:rFonts w:cstheme="minorHAnsi"/>
          <w:lang w:val="en-US"/>
        </w:rPr>
        <w:t>s played back (in speech-shaped background n</w:t>
      </w:r>
      <w:r w:rsidR="00B0744A">
        <w:rPr>
          <w:rFonts w:cstheme="minorHAnsi"/>
          <w:lang w:val="en-US"/>
        </w:rPr>
        <w:t>oise). Participants a</w:t>
      </w:r>
      <w:r w:rsidRPr="00B821DF">
        <w:rPr>
          <w:rFonts w:cstheme="minorHAnsi"/>
          <w:lang w:val="en-US"/>
        </w:rPr>
        <w:t>re instructed to press the spacebar when detecting the cue word in the sentence. Upon pressing spacebar</w:t>
      </w:r>
      <w:r w:rsidR="00B0744A">
        <w:rPr>
          <w:rFonts w:cstheme="minorHAnsi"/>
          <w:lang w:val="en-US"/>
        </w:rPr>
        <w:t>, the fixation cross disappears</w:t>
      </w:r>
      <w:r w:rsidRPr="00B821DF">
        <w:rPr>
          <w:rFonts w:cstheme="minorHAnsi"/>
          <w:lang w:val="en-US"/>
        </w:rPr>
        <w:t>, but the</w:t>
      </w:r>
      <w:r w:rsidR="00B0744A">
        <w:rPr>
          <w:rFonts w:cstheme="minorHAnsi"/>
          <w:lang w:val="en-US"/>
        </w:rPr>
        <w:t xml:space="preserve"> sentence presentation continues</w:t>
      </w:r>
      <w:r w:rsidRPr="00B821DF">
        <w:rPr>
          <w:rFonts w:cstheme="minorHAnsi"/>
          <w:lang w:val="en-US"/>
        </w:rPr>
        <w:t xml:space="preserve"> until the end of</w:t>
      </w:r>
      <w:r w:rsidR="00B0744A">
        <w:rPr>
          <w:rFonts w:cstheme="minorHAnsi"/>
          <w:lang w:val="en-US"/>
        </w:rPr>
        <w:t xml:space="preserve"> the sentence. Button presses a</w:t>
      </w:r>
      <w:r w:rsidRPr="00B821DF">
        <w:rPr>
          <w:rFonts w:cstheme="minorHAnsi"/>
          <w:lang w:val="en-US"/>
        </w:rPr>
        <w:t xml:space="preserve">re coded </w:t>
      </w:r>
      <w:r w:rsidR="00B0744A">
        <w:rPr>
          <w:rFonts w:cstheme="minorHAnsi"/>
          <w:lang w:val="en-US"/>
        </w:rPr>
        <w:t>as correct when they occur</w:t>
      </w:r>
      <w:r w:rsidRPr="00B821DF">
        <w:rPr>
          <w:rFonts w:cstheme="minorHAnsi"/>
          <w:lang w:val="en-US"/>
        </w:rPr>
        <w:t xml:space="preserve"> within the period spanning 300 ms prior to target word onset in the unfolding sentence, during its unfolding, or 500 ms thereafter. The difference between the proportion of correct responses to target-present trials and the proportion of incorrect responses on target</w:t>
      </w:r>
      <w:r w:rsidR="00B0744A">
        <w:rPr>
          <w:rFonts w:cstheme="minorHAnsi"/>
          <w:lang w:val="en-US"/>
        </w:rPr>
        <w:t>-absent trials (false alarms) i</w:t>
      </w:r>
      <w:r w:rsidRPr="00B821DF">
        <w:rPr>
          <w:rFonts w:cstheme="minorHAnsi"/>
          <w:lang w:val="en-US"/>
        </w:rPr>
        <w:t xml:space="preserve">s calculated for the predictable and the non-predictable condition separately. The performance indicator </w:t>
      </w:r>
      <w:r w:rsidR="00B0744A">
        <w:rPr>
          <w:rFonts w:cstheme="minorHAnsi"/>
          <w:lang w:val="en-US"/>
        </w:rPr>
        <w:t>i</w:t>
      </w:r>
      <w:r w:rsidRPr="00B821DF">
        <w:rPr>
          <w:rFonts w:cstheme="minorHAnsi"/>
          <w:lang w:val="en-US"/>
        </w:rPr>
        <w:t>s operationalized as the ‘predictability benefit’ (i.e., the difference between the correct-incorrect differences in the predictable vs. the non-predictable conditions).</w:t>
      </w:r>
    </w:p>
    <w:p w14:paraId="6ACC94FB" w14:textId="77777777" w:rsidR="000F0BB9" w:rsidRPr="00B821DF" w:rsidRDefault="000F0BB9" w:rsidP="00A23C2D">
      <w:pPr>
        <w:spacing w:after="0" w:line="480" w:lineRule="auto"/>
        <w:contextualSpacing/>
        <w:jc w:val="both"/>
        <w:rPr>
          <w:rFonts w:cstheme="minorHAnsi"/>
          <w:i/>
          <w:lang w:val="en-US"/>
        </w:rPr>
      </w:pPr>
    </w:p>
    <w:p w14:paraId="135D628F" w14:textId="1E3E66AA" w:rsidR="0094599F" w:rsidRPr="0094599F" w:rsidRDefault="0094599F" w:rsidP="00A23C2D">
      <w:pPr>
        <w:spacing w:after="0" w:line="480" w:lineRule="auto"/>
        <w:contextualSpacing/>
        <w:jc w:val="both"/>
        <w:rPr>
          <w:rFonts w:cstheme="minorHAnsi"/>
          <w:b/>
          <w:lang w:val="en-US"/>
        </w:rPr>
      </w:pPr>
      <w:r w:rsidRPr="0094599F">
        <w:rPr>
          <w:rFonts w:cstheme="minorHAnsi"/>
          <w:b/>
          <w:lang w:val="en-US"/>
        </w:rPr>
        <w:t>8.</w:t>
      </w:r>
      <w:r w:rsidR="006D1807">
        <w:rPr>
          <w:rFonts w:cstheme="minorHAnsi"/>
          <w:b/>
          <w:lang w:val="en-US"/>
        </w:rPr>
        <w:t>29</w:t>
      </w:r>
      <w:r w:rsidRPr="0094599F">
        <w:rPr>
          <w:rFonts w:cstheme="minorHAnsi"/>
          <w:b/>
          <w:lang w:val="en-US"/>
        </w:rPr>
        <w:tab/>
      </w:r>
      <w:r w:rsidR="000F0BB9" w:rsidRPr="0094599F">
        <w:rPr>
          <w:rFonts w:cstheme="minorHAnsi"/>
          <w:b/>
          <w:lang w:val="en-US"/>
        </w:rPr>
        <w:t>Gender cue activation during sentence comprehension</w:t>
      </w:r>
    </w:p>
    <w:p w14:paraId="457C51E0" w14:textId="073BD3C4" w:rsidR="000F0BB9" w:rsidRPr="00B821DF" w:rsidRDefault="00CC4A55" w:rsidP="00A23C2D">
      <w:pPr>
        <w:spacing w:after="0" w:line="480" w:lineRule="auto"/>
        <w:contextualSpacing/>
        <w:jc w:val="both"/>
        <w:rPr>
          <w:rFonts w:cstheme="minorHAnsi"/>
          <w:lang w:val="en-US"/>
        </w:rPr>
      </w:pPr>
      <w:r>
        <w:rPr>
          <w:rFonts w:cstheme="minorHAnsi"/>
          <w:lang w:val="en-US"/>
        </w:rPr>
        <w:t>This test assesses</w:t>
      </w:r>
      <w:r w:rsidR="000F0BB9" w:rsidRPr="00B821DF">
        <w:rPr>
          <w:rFonts w:cstheme="minorHAnsi"/>
          <w:lang w:val="en-US"/>
        </w:rPr>
        <w:t xml:space="preserve"> whether and to what degree listeners exploit grammatical gender cues for predicting upcoming target words in an unfolding sentenc</w:t>
      </w:r>
      <w:r>
        <w:rPr>
          <w:rFonts w:cstheme="minorHAnsi"/>
          <w:lang w:val="en-US"/>
        </w:rPr>
        <w:t>e. The first part of the test i</w:t>
      </w:r>
      <w:r w:rsidR="000F0BB9" w:rsidRPr="00B821DF">
        <w:rPr>
          <w:rFonts w:cstheme="minorHAnsi"/>
          <w:lang w:val="en-US"/>
        </w:rPr>
        <w:t>s a gender judg</w:t>
      </w:r>
      <w:r>
        <w:rPr>
          <w:rFonts w:cstheme="minorHAnsi"/>
          <w:lang w:val="en-US"/>
        </w:rPr>
        <w:t>ment task, where participants a</w:t>
      </w:r>
      <w:r w:rsidR="000F0BB9" w:rsidRPr="00B821DF">
        <w:rPr>
          <w:rFonts w:cstheme="minorHAnsi"/>
          <w:lang w:val="en-US"/>
        </w:rPr>
        <w:t xml:space="preserve">re presented with 84 common objects </w:t>
      </w:r>
      <w:r w:rsidR="0034775E">
        <w:rPr>
          <w:rFonts w:cstheme="minorHAnsi"/>
          <w:lang w:val="en-US"/>
        </w:rPr>
        <w:fldChar w:fldCharType="begin"/>
      </w:r>
      <w:r w:rsidR="00BE6463">
        <w:rPr>
          <w:rFonts w:cstheme="minorHAnsi"/>
          <w:lang w:val="en-US"/>
        </w:rPr>
        <w:instrText xml:space="preserve"> ADDIN EN.CITE &lt;EndNote&gt;&lt;Cite&gt;&lt;Author&gt;Snodgrass&lt;/Author&gt;&lt;Year&gt;1980&lt;/Year&gt;&lt;RecNum&gt;264&lt;/RecNum&gt;&lt;DisplayText&gt;[102]&lt;/DisplayText&gt;&lt;record&gt;&lt;rec-number&gt;264&lt;/rec-number&gt;&lt;foreign-keys&gt;&lt;key app="EN" db-id="fp0ztwdwrxp0wtewwsx5fres5tw2wtv9eds0" timestamp="1611737344"&gt;264&lt;/key&gt;&lt;/foreign-keys&gt;&lt;ref-type name="Journal Article"&gt;17&lt;/ref-type&gt;&lt;contributors&gt;&lt;authors&gt;&lt;author&gt;Snodgrass, J. G.&lt;/author&gt;&lt;author&gt;Vanderwart, M.&lt;/author&gt;&lt;/authors&gt;&lt;/contributors&gt;&lt;titles&gt;&lt;title&gt;A standardized set of 260 pictures: norms for name agreement, image agreement, familiarity, and visual complexity&lt;/title&gt;&lt;secondary-title&gt;J Exp Psychol Hum Learn&lt;/secondary-title&gt;&lt;/titles&gt;&lt;periodical&gt;&lt;full-title&gt;J Exp Psychol Hum Learn&lt;/full-title&gt;&lt;/periodical&gt;&lt;pages&gt;174-215&lt;/pages&gt;&lt;volume&gt;6&lt;/volume&gt;&lt;number&gt;2&lt;/number&gt;&lt;edition&gt;1980/03/01&lt;/edition&gt;&lt;keywords&gt;&lt;keyword&gt;Concept Formation&lt;/keyword&gt;&lt;keyword&gt;Discrimination Learning&lt;/keyword&gt;&lt;keyword&gt;*Form Perception&lt;/keyword&gt;&lt;keyword&gt;Humans&lt;/keyword&gt;&lt;keyword&gt;*Imagination&lt;/keyword&gt;&lt;keyword&gt;Mental Recall&lt;/keyword&gt;&lt;keyword&gt;*Pattern Recognition, Visual&lt;/keyword&gt;&lt;keyword&gt;*Semantics&lt;/keyword&gt;&lt;/keywords&gt;&lt;dates&gt;&lt;year&gt;1980&lt;/year&gt;&lt;pub-dates&gt;&lt;date&gt;Mar&lt;/date&gt;&lt;/pub-dates&gt;&lt;/dates&gt;&lt;isbn&gt;0096-1515 (Print)&amp;#xD;0096-1515&lt;/isbn&gt;&lt;accession-num&gt;7373248&lt;/accession-num&gt;&lt;urls&gt;&lt;/urls&gt;&lt;remote-database-provider&gt;NLM&lt;/remote-database-provider&gt;&lt;language&gt;eng&lt;/language&gt;&lt;/record&gt;&lt;/Cite&gt;&lt;/EndNote&gt;</w:instrText>
      </w:r>
      <w:r w:rsidR="0034775E">
        <w:rPr>
          <w:rFonts w:cstheme="minorHAnsi"/>
          <w:lang w:val="en-US"/>
        </w:rPr>
        <w:fldChar w:fldCharType="separate"/>
      </w:r>
      <w:r w:rsidR="00BE6463">
        <w:rPr>
          <w:rFonts w:cstheme="minorHAnsi"/>
          <w:noProof/>
          <w:lang w:val="en-US"/>
        </w:rPr>
        <w:t>[102]</w:t>
      </w:r>
      <w:r w:rsidR="0034775E">
        <w:rPr>
          <w:rFonts w:cstheme="minorHAnsi"/>
          <w:lang w:val="en-US"/>
        </w:rPr>
        <w:fldChar w:fldCharType="end"/>
      </w:r>
      <w:r>
        <w:rPr>
          <w:rFonts w:cstheme="minorHAnsi"/>
          <w:lang w:val="en-US"/>
        </w:rPr>
        <w:t>, one at a time</w:t>
      </w:r>
      <w:r w:rsidR="000F0BB9" w:rsidRPr="00B821DF">
        <w:rPr>
          <w:rFonts w:cstheme="minorHAnsi"/>
          <w:lang w:val="en-US"/>
        </w:rPr>
        <w:t xml:space="preserve"> and </w:t>
      </w:r>
      <w:r>
        <w:rPr>
          <w:rFonts w:cstheme="minorHAnsi"/>
          <w:lang w:val="en-US"/>
        </w:rPr>
        <w:t>a</w:t>
      </w:r>
      <w:r w:rsidR="000F0BB9" w:rsidRPr="00B821DF">
        <w:rPr>
          <w:rFonts w:cstheme="minorHAnsi"/>
          <w:lang w:val="en-US"/>
        </w:rPr>
        <w:t>re instructed to indicate the grammatical gender of the object names (42 ‘de’, common-gender nouns, 42 ‘het’, neuter-gender nouns) by pressing the associated key on the keyboard (Z-key for ‘de’</w:t>
      </w:r>
      <w:r>
        <w:rPr>
          <w:rFonts w:cstheme="minorHAnsi"/>
          <w:lang w:val="en-US"/>
        </w:rPr>
        <w:t>, M-key for ‘het’). This part i</w:t>
      </w:r>
      <w:r w:rsidR="000F0BB9" w:rsidRPr="00B821DF">
        <w:rPr>
          <w:rFonts w:cstheme="minorHAnsi"/>
          <w:lang w:val="en-US"/>
        </w:rPr>
        <w:t xml:space="preserve">s included to tap participants’ accuracy in judging a word’s grammatical gender and to increase their sensitivity toward this type of word knowledge. The mean Zipfian word </w:t>
      </w:r>
      <w:r>
        <w:rPr>
          <w:rFonts w:cstheme="minorHAnsi"/>
          <w:lang w:val="en-US"/>
        </w:rPr>
        <w:t>frequency of the object names i</w:t>
      </w:r>
      <w:r w:rsidR="000F0BB9" w:rsidRPr="00B821DF">
        <w:rPr>
          <w:rFonts w:cstheme="minorHAnsi"/>
          <w:lang w:val="en-US"/>
        </w:rPr>
        <w:t>s 4.05 (</w:t>
      </w:r>
      <w:r w:rsidR="000F0BB9" w:rsidRPr="00B821DF">
        <w:rPr>
          <w:rFonts w:cstheme="minorHAnsi"/>
          <w:i/>
          <w:lang w:val="en-US"/>
        </w:rPr>
        <w:t>SD</w:t>
      </w:r>
      <w:r w:rsidR="000F0BB9" w:rsidRPr="00B821DF">
        <w:rPr>
          <w:rFonts w:cstheme="minorHAnsi"/>
          <w:lang w:val="en-US"/>
        </w:rPr>
        <w:t xml:space="preserve"> = 0.66, range = 2.36 – 5.66). P</w:t>
      </w:r>
      <w:r>
        <w:rPr>
          <w:rFonts w:cstheme="minorHAnsi"/>
          <w:lang w:val="en-US"/>
        </w:rPr>
        <w:t>revalence of the object names i</w:t>
      </w:r>
      <w:r w:rsidR="000F0BB9" w:rsidRPr="00B821DF">
        <w:rPr>
          <w:rFonts w:cstheme="minorHAnsi"/>
          <w:lang w:val="en-US"/>
        </w:rPr>
        <w:t>s high (</w:t>
      </w:r>
      <w:r w:rsidR="000F0BB9" w:rsidRPr="00B821DF">
        <w:rPr>
          <w:rFonts w:cstheme="minorHAnsi"/>
          <w:i/>
          <w:lang w:val="en-US"/>
        </w:rPr>
        <w:t>M</w:t>
      </w:r>
      <w:r w:rsidR="000F0BB9" w:rsidRPr="00B821DF">
        <w:rPr>
          <w:rFonts w:cstheme="minorHAnsi"/>
          <w:lang w:val="en-US"/>
        </w:rPr>
        <w:t xml:space="preserve"> = 1.00, </w:t>
      </w:r>
      <w:r w:rsidR="000F0BB9" w:rsidRPr="00B821DF">
        <w:rPr>
          <w:rFonts w:cstheme="minorHAnsi"/>
          <w:i/>
          <w:lang w:val="en-US"/>
        </w:rPr>
        <w:t>SD</w:t>
      </w:r>
      <w:r w:rsidR="000F0BB9" w:rsidRPr="00B821DF">
        <w:rPr>
          <w:rFonts w:cstheme="minorHAnsi"/>
          <w:lang w:val="en-US"/>
        </w:rPr>
        <w:t xml:space="preserve"> = 0.00 range = 0.98 – 1.00). Objects with neuter and common </w:t>
      </w:r>
      <w:r>
        <w:rPr>
          <w:rFonts w:cstheme="minorHAnsi"/>
          <w:lang w:val="en-US"/>
        </w:rPr>
        <w:t>gender (‘het’ and ‘de’ items) a</w:t>
      </w:r>
      <w:r w:rsidR="000F0BB9" w:rsidRPr="00B821DF">
        <w:rPr>
          <w:rFonts w:cstheme="minorHAnsi"/>
          <w:lang w:val="en-US"/>
        </w:rPr>
        <w:t>re presented in pseudo-random order. The parti</w:t>
      </w:r>
      <w:r>
        <w:rPr>
          <w:rFonts w:cstheme="minorHAnsi"/>
          <w:lang w:val="en-US"/>
        </w:rPr>
        <w:t>cipant’s button press terminates</w:t>
      </w:r>
      <w:r w:rsidR="000F0BB9" w:rsidRPr="00B821DF">
        <w:rPr>
          <w:rFonts w:cstheme="minorHAnsi"/>
          <w:lang w:val="en-US"/>
        </w:rPr>
        <w:t xml:space="preserve"> the trial.</w:t>
      </w:r>
    </w:p>
    <w:p w14:paraId="4D5DDF68" w14:textId="7351A188" w:rsidR="000F0BB9" w:rsidRPr="00B821DF" w:rsidRDefault="000F0BB9" w:rsidP="00A23C2D">
      <w:pPr>
        <w:pStyle w:val="CommentText"/>
        <w:spacing w:after="0" w:line="480" w:lineRule="auto"/>
        <w:contextualSpacing/>
        <w:jc w:val="both"/>
        <w:rPr>
          <w:rFonts w:cstheme="minorHAnsi"/>
          <w:sz w:val="22"/>
          <w:szCs w:val="22"/>
          <w:lang w:val="en-US"/>
        </w:rPr>
      </w:pPr>
      <w:r w:rsidRPr="00B821DF">
        <w:rPr>
          <w:rFonts w:cstheme="minorHAnsi"/>
          <w:sz w:val="22"/>
          <w:szCs w:val="22"/>
          <w:lang w:val="en-US"/>
        </w:rPr>
        <w:t>The second part of the test was inspired b</w:t>
      </w:r>
      <w:r w:rsidR="0034775E">
        <w:rPr>
          <w:rFonts w:cstheme="minorHAnsi"/>
          <w:sz w:val="22"/>
          <w:szCs w:val="22"/>
          <w:lang w:val="en-US"/>
        </w:rPr>
        <w:t xml:space="preserve">y a study by Huettig and Janse </w:t>
      </w:r>
      <w:r w:rsidR="0034775E">
        <w:rPr>
          <w:rFonts w:cstheme="minorHAnsi"/>
          <w:sz w:val="22"/>
          <w:szCs w:val="22"/>
          <w:lang w:val="en-US"/>
        </w:rPr>
        <w:fldChar w:fldCharType="begin"/>
      </w:r>
      <w:r w:rsidR="00BE6463">
        <w:rPr>
          <w:rFonts w:cstheme="minorHAnsi"/>
          <w:sz w:val="22"/>
          <w:szCs w:val="22"/>
          <w:lang w:val="en-US"/>
        </w:rPr>
        <w:instrText xml:space="preserve"> ADDIN EN.CITE &lt;EndNote&gt;&lt;Cite&gt;&lt;Author&gt;Huettig&lt;/Author&gt;&lt;Year&gt;2016&lt;/Year&gt;&lt;RecNum&gt;248&lt;/RecNum&gt;&lt;DisplayText&gt;[83]&lt;/DisplayText&gt;&lt;record&gt;&lt;rec-number&gt;248&lt;/rec-number&gt;&lt;foreign-keys&gt;&lt;key app="EN" db-id="fp0ztwdwrxp0wtewwsx5fres5tw2wtv9eds0" timestamp="1611565756"&gt;248&lt;/key&gt;&lt;/foreign-keys&gt;&lt;ref-type name="Journal Article"&gt;17&lt;/ref-type&gt;&lt;contributors&gt;&lt;authors&gt;&lt;author&gt;Huettig, Falk&lt;/author&gt;&lt;author&gt;Janse, Esther&lt;/author&gt;&lt;/authors&gt;&lt;/contributors&gt;&lt;auth-address&gt;Huettig, Falk: falk.huettig@mpi.nl&lt;/auth-address&gt;&lt;titles&gt;&lt;title&gt;Individual differences in working memory and processing speed predict anticipatory spoken language processing in the visual world&lt;/title&gt;&lt;secondary-title&gt;Language, Cognition and Neuroscience&lt;/secondary-title&gt;&lt;/titles&gt;&lt;periodical&gt;&lt;full-title&gt;Language, Cognition and Neuroscience&lt;/full-title&gt;&lt;/periodical&gt;&lt;pages&gt;80-93&lt;/pages&gt;&lt;volume&gt;31&lt;/volume&gt;&lt;number&gt;1&lt;/number&gt;&lt;keywords&gt;&lt;keyword&gt;*Cognitive Processing Speed&lt;/keyword&gt;&lt;keyword&gt;*Individual Differences&lt;/keyword&gt;&lt;keyword&gt;*Language&lt;/keyword&gt;&lt;keyword&gt;*Oral Communication&lt;/keyword&gt;&lt;keyword&gt;*Short Term Memory&lt;/keyword&gt;&lt;keyword&gt;Human Sex Differences&lt;/keyword&gt;&lt;/keywords&gt;&lt;dates&gt;&lt;year&gt;2016&lt;/year&gt;&lt;/dates&gt;&lt;pub-location&gt;United Kingdom&lt;/pub-location&gt;&lt;publisher&gt;Taylor &amp;amp; Francis&lt;/publisher&gt;&lt;isbn&gt;2327-3801(Electronic),2327-3798(Print)&lt;/isbn&gt;&lt;urls&gt;&lt;/urls&gt;&lt;/record&gt;&lt;/Cite&gt;&lt;/EndNote&gt;</w:instrText>
      </w:r>
      <w:r w:rsidR="0034775E">
        <w:rPr>
          <w:rFonts w:cstheme="minorHAnsi"/>
          <w:sz w:val="22"/>
          <w:szCs w:val="22"/>
          <w:lang w:val="en-US"/>
        </w:rPr>
        <w:fldChar w:fldCharType="separate"/>
      </w:r>
      <w:r w:rsidR="00BE6463">
        <w:rPr>
          <w:rFonts w:cstheme="minorHAnsi"/>
          <w:noProof/>
          <w:sz w:val="22"/>
          <w:szCs w:val="22"/>
          <w:lang w:val="en-US"/>
        </w:rPr>
        <w:t>[83]</w:t>
      </w:r>
      <w:r w:rsidR="0034775E">
        <w:rPr>
          <w:rFonts w:cstheme="minorHAnsi"/>
          <w:sz w:val="22"/>
          <w:szCs w:val="22"/>
          <w:lang w:val="en-US"/>
        </w:rPr>
        <w:fldChar w:fldCharType="end"/>
      </w:r>
      <w:r w:rsidRPr="00B821DF">
        <w:rPr>
          <w:rFonts w:cstheme="minorHAnsi"/>
          <w:sz w:val="22"/>
          <w:szCs w:val="22"/>
          <w:lang w:val="en-US"/>
        </w:rPr>
        <w:t xml:space="preserve">. The same objects as in the first part </w:t>
      </w:r>
      <w:r w:rsidR="005329E6">
        <w:rPr>
          <w:rFonts w:cstheme="minorHAnsi"/>
          <w:sz w:val="22"/>
          <w:szCs w:val="22"/>
          <w:lang w:val="en-US"/>
        </w:rPr>
        <w:t>are used. The second part consists</w:t>
      </w:r>
      <w:r w:rsidRPr="00B821DF">
        <w:rPr>
          <w:rFonts w:cstheme="minorHAnsi"/>
          <w:sz w:val="22"/>
          <w:szCs w:val="22"/>
          <w:lang w:val="en-US"/>
        </w:rPr>
        <w:t xml:space="preserve"> of two practice trials and </w:t>
      </w:r>
      <w:r w:rsidR="00270ACF" w:rsidRPr="00B821DF">
        <w:rPr>
          <w:rFonts w:cstheme="minorHAnsi"/>
          <w:sz w:val="22"/>
          <w:szCs w:val="22"/>
          <w:lang w:val="en-US"/>
        </w:rPr>
        <w:t>forty</w:t>
      </w:r>
      <w:r w:rsidRPr="00B821DF">
        <w:rPr>
          <w:rFonts w:cstheme="minorHAnsi"/>
          <w:sz w:val="22"/>
          <w:szCs w:val="22"/>
          <w:lang w:val="en-US"/>
        </w:rPr>
        <w:t xml:space="preserve"> experime</w:t>
      </w:r>
      <w:r w:rsidR="005329E6">
        <w:rPr>
          <w:rFonts w:cstheme="minorHAnsi"/>
          <w:sz w:val="22"/>
          <w:szCs w:val="22"/>
          <w:lang w:val="en-US"/>
        </w:rPr>
        <w:t>ntal trials. Each trial features two objects which differ</w:t>
      </w:r>
      <w:r w:rsidRPr="00B821DF">
        <w:rPr>
          <w:rFonts w:cstheme="minorHAnsi"/>
          <w:sz w:val="22"/>
          <w:szCs w:val="22"/>
          <w:lang w:val="en-US"/>
        </w:rPr>
        <w:t xml:space="preserve"> in grammatical gender (i.e., one het-word, neuter gender and one de-word,</w:t>
      </w:r>
      <w:r w:rsidR="005329E6">
        <w:rPr>
          <w:rFonts w:cstheme="minorHAnsi"/>
          <w:sz w:val="22"/>
          <w:szCs w:val="22"/>
          <w:lang w:val="en-US"/>
        </w:rPr>
        <w:t xml:space="preserve"> common gender). Participants a</w:t>
      </w:r>
      <w:r w:rsidRPr="00B821DF">
        <w:rPr>
          <w:rFonts w:cstheme="minorHAnsi"/>
          <w:sz w:val="22"/>
          <w:szCs w:val="22"/>
          <w:lang w:val="en-US"/>
        </w:rPr>
        <w:t xml:space="preserve">re first presented with a fixation cross for 800 ms in the </w:t>
      </w:r>
      <w:r w:rsidR="00985AFA" w:rsidRPr="00B821DF">
        <w:rPr>
          <w:rFonts w:cstheme="minorHAnsi"/>
          <w:sz w:val="22"/>
          <w:szCs w:val="22"/>
          <w:lang w:val="en-US"/>
        </w:rPr>
        <w:t>center</w:t>
      </w:r>
      <w:r w:rsidRPr="00B821DF">
        <w:rPr>
          <w:rFonts w:cstheme="minorHAnsi"/>
          <w:sz w:val="22"/>
          <w:szCs w:val="22"/>
          <w:lang w:val="en-US"/>
        </w:rPr>
        <w:t xml:space="preserve"> of the screen, followed by the presentation of t</w:t>
      </w:r>
      <w:r w:rsidR="005329E6">
        <w:rPr>
          <w:rFonts w:cstheme="minorHAnsi"/>
          <w:sz w:val="22"/>
          <w:szCs w:val="22"/>
          <w:lang w:val="en-US"/>
        </w:rPr>
        <w:t>he two objects. Then, they hear</w:t>
      </w:r>
      <w:r w:rsidRPr="00B821DF">
        <w:rPr>
          <w:rFonts w:cstheme="minorHAnsi"/>
          <w:sz w:val="22"/>
          <w:szCs w:val="22"/>
          <w:lang w:val="en-US"/>
        </w:rPr>
        <w:t xml:space="preserve"> the recording of a question asking on which side of the screen (left or right</w:t>
      </w:r>
      <w:r w:rsidR="005329E6">
        <w:rPr>
          <w:rFonts w:cstheme="minorHAnsi"/>
          <w:sz w:val="22"/>
          <w:szCs w:val="22"/>
          <w:lang w:val="en-US"/>
        </w:rPr>
        <w:t>) one of the two objects i</w:t>
      </w:r>
      <w:r w:rsidRPr="00B821DF">
        <w:rPr>
          <w:rFonts w:cstheme="minorHAnsi"/>
          <w:sz w:val="22"/>
          <w:szCs w:val="22"/>
          <w:lang w:val="en-US"/>
        </w:rPr>
        <w:t xml:space="preserve">s located (e.g., ‘Waar is het weergegeven paard?’, Where is the displayed horse?). Crucially, on half of the trials, the definite article </w:t>
      </w:r>
      <w:r w:rsidR="005329E6">
        <w:rPr>
          <w:rFonts w:cstheme="minorHAnsi"/>
          <w:sz w:val="22"/>
          <w:szCs w:val="22"/>
          <w:lang w:val="en-US"/>
        </w:rPr>
        <w:t>i</w:t>
      </w:r>
      <w:r w:rsidRPr="00B821DF">
        <w:rPr>
          <w:rFonts w:cstheme="minorHAnsi"/>
          <w:sz w:val="22"/>
          <w:szCs w:val="22"/>
          <w:lang w:val="en-US"/>
        </w:rPr>
        <w:t>s used (de/het, the); on the other</w:t>
      </w:r>
      <w:r w:rsidR="005329E6">
        <w:rPr>
          <w:rFonts w:cstheme="minorHAnsi"/>
          <w:sz w:val="22"/>
          <w:szCs w:val="22"/>
          <w:lang w:val="en-US"/>
        </w:rPr>
        <w:t xml:space="preserve"> half, the indefinite article i</w:t>
      </w:r>
      <w:r w:rsidRPr="00B821DF">
        <w:rPr>
          <w:rFonts w:cstheme="minorHAnsi"/>
          <w:sz w:val="22"/>
          <w:szCs w:val="22"/>
          <w:lang w:val="en-US"/>
        </w:rPr>
        <w:t xml:space="preserve">s used (‘een’, a; e.g. ‘Waar is een weergegeven boek?’, Where is a displayed book?). Trials featuring </w:t>
      </w:r>
      <w:r w:rsidR="005329E6">
        <w:rPr>
          <w:rFonts w:cstheme="minorHAnsi"/>
          <w:sz w:val="22"/>
          <w:szCs w:val="22"/>
          <w:lang w:val="en-US"/>
        </w:rPr>
        <w:t>the definite article constitutes</w:t>
      </w:r>
      <w:r w:rsidRPr="00B821DF">
        <w:rPr>
          <w:rFonts w:cstheme="minorHAnsi"/>
          <w:sz w:val="22"/>
          <w:szCs w:val="22"/>
          <w:lang w:val="en-US"/>
        </w:rPr>
        <w:t xml:space="preserve"> the predictable</w:t>
      </w:r>
      <w:r w:rsidR="005329E6">
        <w:rPr>
          <w:rFonts w:cstheme="minorHAnsi"/>
          <w:sz w:val="22"/>
          <w:szCs w:val="22"/>
          <w:lang w:val="en-US"/>
        </w:rPr>
        <w:t xml:space="preserve"> condition as participants can</w:t>
      </w:r>
      <w:r w:rsidRPr="00B821DF">
        <w:rPr>
          <w:rFonts w:cstheme="minorHAnsi"/>
          <w:sz w:val="22"/>
          <w:szCs w:val="22"/>
          <w:lang w:val="en-US"/>
        </w:rPr>
        <w:t xml:space="preserve"> anticipate, based on the definite article’s grammatical gender, which object w</w:t>
      </w:r>
      <w:r w:rsidR="005329E6">
        <w:rPr>
          <w:rFonts w:cstheme="minorHAnsi"/>
          <w:sz w:val="22"/>
          <w:szCs w:val="22"/>
          <w:lang w:val="en-US"/>
        </w:rPr>
        <w:t>ill</w:t>
      </w:r>
      <w:r w:rsidRPr="00B821DF">
        <w:rPr>
          <w:rFonts w:cstheme="minorHAnsi"/>
          <w:sz w:val="22"/>
          <w:szCs w:val="22"/>
          <w:lang w:val="en-US"/>
        </w:rPr>
        <w:t xml:space="preserve"> be referred to. Trials featuring th</w:t>
      </w:r>
      <w:r w:rsidR="005329E6">
        <w:rPr>
          <w:rFonts w:cstheme="minorHAnsi"/>
          <w:sz w:val="22"/>
          <w:szCs w:val="22"/>
          <w:lang w:val="en-US"/>
        </w:rPr>
        <w:t>e indefinite article constitute</w:t>
      </w:r>
      <w:r w:rsidRPr="00B821DF">
        <w:rPr>
          <w:rFonts w:cstheme="minorHAnsi"/>
          <w:sz w:val="22"/>
          <w:szCs w:val="22"/>
          <w:lang w:val="en-US"/>
        </w:rPr>
        <w:t xml:space="preserve"> the non-predictable condition, as based on </w:t>
      </w:r>
      <w:r w:rsidR="005329E6">
        <w:rPr>
          <w:rFonts w:cstheme="minorHAnsi"/>
          <w:sz w:val="22"/>
          <w:szCs w:val="22"/>
          <w:lang w:val="en-US"/>
        </w:rPr>
        <w:t>the indefinite article, it can</w:t>
      </w:r>
      <w:r w:rsidRPr="00B821DF">
        <w:rPr>
          <w:rFonts w:cstheme="minorHAnsi"/>
          <w:sz w:val="22"/>
          <w:szCs w:val="22"/>
          <w:lang w:val="en-US"/>
        </w:rPr>
        <w:t xml:space="preserve">not be anticipated which object </w:t>
      </w:r>
      <w:r w:rsidR="00911123">
        <w:rPr>
          <w:rFonts w:cstheme="minorHAnsi"/>
          <w:sz w:val="22"/>
          <w:szCs w:val="22"/>
          <w:lang w:val="en-US"/>
        </w:rPr>
        <w:t>is</w:t>
      </w:r>
      <w:r w:rsidRPr="00B821DF">
        <w:rPr>
          <w:rFonts w:cstheme="minorHAnsi"/>
          <w:sz w:val="22"/>
          <w:szCs w:val="22"/>
          <w:lang w:val="en-US"/>
        </w:rPr>
        <w:t xml:space="preserve"> referred to (the indefinite article in Dutch is not marked for gender). The presenta</w:t>
      </w:r>
      <w:r w:rsidR="005329E6">
        <w:rPr>
          <w:rFonts w:cstheme="minorHAnsi"/>
          <w:sz w:val="22"/>
          <w:szCs w:val="22"/>
          <w:lang w:val="en-US"/>
        </w:rPr>
        <w:t>tion of the spoken sentence i</w:t>
      </w:r>
      <w:r w:rsidRPr="00B821DF">
        <w:rPr>
          <w:rFonts w:cstheme="minorHAnsi"/>
          <w:sz w:val="22"/>
          <w:szCs w:val="22"/>
          <w:lang w:val="en-US"/>
        </w:rPr>
        <w:t>s timed such tha</w:t>
      </w:r>
      <w:r w:rsidR="005329E6">
        <w:rPr>
          <w:rFonts w:cstheme="minorHAnsi"/>
          <w:sz w:val="22"/>
          <w:szCs w:val="22"/>
          <w:lang w:val="en-US"/>
        </w:rPr>
        <w:t>t on each trial participants have</w:t>
      </w:r>
      <w:r w:rsidRPr="00B821DF">
        <w:rPr>
          <w:rFonts w:cstheme="minorHAnsi"/>
          <w:sz w:val="22"/>
          <w:szCs w:val="22"/>
          <w:lang w:val="en-US"/>
        </w:rPr>
        <w:t xml:space="preserve"> three seconds to preview the two objects before the onset of the gender cue in the spoken sentences (i.e., sufficient time to retrieve this type of word information from the dis</w:t>
      </w:r>
      <w:r w:rsidR="003547A8">
        <w:rPr>
          <w:rFonts w:cstheme="minorHAnsi"/>
          <w:sz w:val="22"/>
          <w:szCs w:val="22"/>
          <w:lang w:val="en-US"/>
        </w:rPr>
        <w:t>played objects</w:t>
      </w:r>
      <w:r w:rsidRPr="00B821DF">
        <w:rPr>
          <w:rFonts w:cstheme="minorHAnsi"/>
          <w:sz w:val="22"/>
          <w:szCs w:val="22"/>
          <w:lang w:val="en-US"/>
        </w:rPr>
        <w:t xml:space="preserve"> </w:t>
      </w:r>
      <w:r w:rsidR="003547A8">
        <w:rPr>
          <w:rFonts w:cstheme="minorHAnsi"/>
          <w:sz w:val="22"/>
          <w:szCs w:val="22"/>
          <w:lang w:val="en-US"/>
        </w:rPr>
        <w:fldChar w:fldCharType="begin"/>
      </w:r>
      <w:r w:rsidR="00BE6463">
        <w:rPr>
          <w:rFonts w:cstheme="minorHAnsi"/>
          <w:sz w:val="22"/>
          <w:szCs w:val="22"/>
          <w:lang w:val="en-US"/>
        </w:rPr>
        <w:instrText xml:space="preserve"> ADDIN EN.CITE &lt;EndNote&gt;&lt;Cite&gt;&lt;Author&gt;Huettig&lt;/Author&gt;&lt;Year&gt;2016&lt;/Year&gt;&lt;RecNum&gt;248&lt;/RecNum&gt;&lt;DisplayText&gt;[83]&lt;/DisplayText&gt;&lt;record&gt;&lt;rec-number&gt;248&lt;/rec-number&gt;&lt;foreign-keys&gt;&lt;key app="EN" db-id="fp0ztwdwrxp0wtewwsx5fres5tw2wtv9eds0" timestamp="1611565756"&gt;248&lt;/key&gt;&lt;/foreign-keys&gt;&lt;ref-type name="Journal Article"&gt;17&lt;/ref-type&gt;&lt;contributors&gt;&lt;authors&gt;&lt;author&gt;Huettig, Falk&lt;/author&gt;&lt;author&gt;Janse, Esther&lt;/author&gt;&lt;/authors&gt;&lt;/contributors&gt;&lt;auth-address&gt;Huettig, Falk: falk.huettig@mpi.nl&lt;/auth-address&gt;&lt;titles&gt;&lt;title&gt;Individual differences in working memory and processing speed predict anticipatory spoken language processing in the visual world&lt;/title&gt;&lt;secondary-title&gt;Language, Cognition and Neuroscience&lt;/secondary-title&gt;&lt;/titles&gt;&lt;periodical&gt;&lt;full-title&gt;Language, Cognition and Neuroscience&lt;/full-title&gt;&lt;/periodical&gt;&lt;pages&gt;80-93&lt;/pages&gt;&lt;volume&gt;31&lt;/volume&gt;&lt;number&gt;1&lt;/number&gt;&lt;keywords&gt;&lt;keyword&gt;*Cognitive Processing Speed&lt;/keyword&gt;&lt;keyword&gt;*Individual Differences&lt;/keyword&gt;&lt;keyword&gt;*Language&lt;/keyword&gt;&lt;keyword&gt;*Oral Communication&lt;/keyword&gt;&lt;keyword&gt;*Short Term Memory&lt;/keyword&gt;&lt;keyword&gt;Human Sex Differences&lt;/keyword&gt;&lt;/keywords&gt;&lt;dates&gt;&lt;year&gt;2016&lt;/year&gt;&lt;/dates&gt;&lt;pub-location&gt;United Kingdom&lt;/pub-location&gt;&lt;publisher&gt;Taylor &amp;amp; Francis&lt;/publisher&gt;&lt;isbn&gt;2327-3801(Electronic),2327-3798(Print)&lt;/isbn&gt;&lt;urls&gt;&lt;/urls&gt;&lt;/record&gt;&lt;/Cite&gt;&lt;/EndNote&gt;</w:instrText>
      </w:r>
      <w:r w:rsidR="003547A8">
        <w:rPr>
          <w:rFonts w:cstheme="minorHAnsi"/>
          <w:sz w:val="22"/>
          <w:szCs w:val="22"/>
          <w:lang w:val="en-US"/>
        </w:rPr>
        <w:fldChar w:fldCharType="separate"/>
      </w:r>
      <w:r w:rsidR="00BE6463">
        <w:rPr>
          <w:rFonts w:cstheme="minorHAnsi"/>
          <w:noProof/>
          <w:sz w:val="22"/>
          <w:szCs w:val="22"/>
          <w:lang w:val="en-US"/>
        </w:rPr>
        <w:t>[83]</w:t>
      </w:r>
      <w:r w:rsidR="003547A8">
        <w:rPr>
          <w:rFonts w:cstheme="minorHAnsi"/>
          <w:sz w:val="22"/>
          <w:szCs w:val="22"/>
          <w:lang w:val="en-US"/>
        </w:rPr>
        <w:fldChar w:fldCharType="end"/>
      </w:r>
      <w:r w:rsidRPr="00B821DF">
        <w:rPr>
          <w:rFonts w:cstheme="minorHAnsi"/>
          <w:sz w:val="22"/>
          <w:szCs w:val="22"/>
          <w:lang w:val="en-US"/>
        </w:rPr>
        <w:t>). The definite arti</w:t>
      </w:r>
      <w:r w:rsidR="005329E6">
        <w:rPr>
          <w:rFonts w:cstheme="minorHAnsi"/>
          <w:sz w:val="22"/>
          <w:szCs w:val="22"/>
          <w:lang w:val="en-US"/>
        </w:rPr>
        <w:t>cles (predictable condition) ar</w:t>
      </w:r>
      <w:r w:rsidRPr="00B821DF">
        <w:rPr>
          <w:rFonts w:cstheme="minorHAnsi"/>
          <w:sz w:val="22"/>
          <w:szCs w:val="22"/>
          <w:lang w:val="en-US"/>
        </w:rPr>
        <w:t>e on average 295 ms long (</w:t>
      </w:r>
      <w:r w:rsidRPr="00B821DF">
        <w:rPr>
          <w:rFonts w:cstheme="minorHAnsi"/>
          <w:i/>
          <w:sz w:val="22"/>
          <w:szCs w:val="22"/>
          <w:lang w:val="en-US"/>
        </w:rPr>
        <w:t>SD</w:t>
      </w:r>
      <w:r w:rsidRPr="00B821DF">
        <w:rPr>
          <w:rFonts w:cstheme="minorHAnsi"/>
          <w:sz w:val="22"/>
          <w:szCs w:val="22"/>
          <w:lang w:val="en-US"/>
        </w:rPr>
        <w:t xml:space="preserve"> = 46, range = 227 – 355); the indefinite article</w:t>
      </w:r>
      <w:r w:rsidR="005329E6">
        <w:rPr>
          <w:rFonts w:cstheme="minorHAnsi"/>
          <w:sz w:val="22"/>
          <w:szCs w:val="22"/>
          <w:lang w:val="en-US"/>
        </w:rPr>
        <w:t>s (non-predictable condition) a</w:t>
      </w:r>
      <w:r w:rsidRPr="00B821DF">
        <w:rPr>
          <w:rFonts w:cstheme="minorHAnsi"/>
          <w:sz w:val="22"/>
          <w:szCs w:val="22"/>
          <w:lang w:val="en-US"/>
        </w:rPr>
        <w:t>re 315 ms long (</w:t>
      </w:r>
      <w:r w:rsidRPr="00B821DF">
        <w:rPr>
          <w:rFonts w:cstheme="minorHAnsi"/>
          <w:i/>
          <w:sz w:val="22"/>
          <w:szCs w:val="22"/>
          <w:lang w:val="en-US"/>
        </w:rPr>
        <w:t>SD</w:t>
      </w:r>
      <w:r w:rsidRPr="00B821DF">
        <w:rPr>
          <w:rFonts w:cstheme="minorHAnsi"/>
          <w:sz w:val="22"/>
          <w:szCs w:val="22"/>
          <w:lang w:val="en-US"/>
        </w:rPr>
        <w:t xml:space="preserve"> = 18, range = 286 – 341). The target words</w:t>
      </w:r>
      <w:r w:rsidR="005329E6">
        <w:rPr>
          <w:rFonts w:cstheme="minorHAnsi"/>
          <w:sz w:val="22"/>
          <w:szCs w:val="22"/>
          <w:lang w:val="en-US"/>
        </w:rPr>
        <w:t xml:space="preserve"> in the predictable condition a</w:t>
      </w:r>
      <w:r w:rsidRPr="00B821DF">
        <w:rPr>
          <w:rFonts w:cstheme="minorHAnsi"/>
          <w:sz w:val="22"/>
          <w:szCs w:val="22"/>
          <w:lang w:val="en-US"/>
        </w:rPr>
        <w:t>re on average 583 ms long (</w:t>
      </w:r>
      <w:r w:rsidRPr="00B821DF">
        <w:rPr>
          <w:rFonts w:cstheme="minorHAnsi"/>
          <w:i/>
          <w:sz w:val="22"/>
          <w:szCs w:val="22"/>
          <w:lang w:val="en-US"/>
        </w:rPr>
        <w:t>SD</w:t>
      </w:r>
      <w:r w:rsidRPr="00B821DF">
        <w:rPr>
          <w:rFonts w:cstheme="minorHAnsi"/>
          <w:sz w:val="22"/>
          <w:szCs w:val="22"/>
          <w:lang w:val="en-US"/>
        </w:rPr>
        <w:t xml:space="preserve"> = 133, range 383-971); in the n</w:t>
      </w:r>
      <w:r w:rsidR="005329E6">
        <w:rPr>
          <w:rFonts w:cstheme="minorHAnsi"/>
          <w:sz w:val="22"/>
          <w:szCs w:val="22"/>
          <w:lang w:val="en-US"/>
        </w:rPr>
        <w:t>on-predictable condition they a</w:t>
      </w:r>
      <w:r w:rsidRPr="00B821DF">
        <w:rPr>
          <w:rFonts w:cstheme="minorHAnsi"/>
          <w:sz w:val="22"/>
          <w:szCs w:val="22"/>
          <w:lang w:val="en-US"/>
        </w:rPr>
        <w:t>re on average 583 ms long (</w:t>
      </w:r>
      <w:r w:rsidRPr="00B821DF">
        <w:rPr>
          <w:rFonts w:cstheme="minorHAnsi"/>
          <w:i/>
          <w:sz w:val="22"/>
          <w:szCs w:val="22"/>
          <w:lang w:val="en-US"/>
        </w:rPr>
        <w:t>SD</w:t>
      </w:r>
      <w:r w:rsidRPr="00B821DF">
        <w:rPr>
          <w:rFonts w:cstheme="minorHAnsi"/>
          <w:sz w:val="22"/>
          <w:szCs w:val="22"/>
          <w:lang w:val="en-US"/>
        </w:rPr>
        <w:t xml:space="preserve"> = 119, range = 370 – 788). The predictive window (i.e., the interval between determiner onset and target word onset </w:t>
      </w:r>
      <w:r w:rsidR="005329E6">
        <w:rPr>
          <w:rFonts w:cstheme="minorHAnsi"/>
          <w:sz w:val="22"/>
          <w:szCs w:val="22"/>
          <w:lang w:val="en-US"/>
        </w:rPr>
        <w:t>on the 20 predictable trials) i</w:t>
      </w:r>
      <w:r w:rsidRPr="00B821DF">
        <w:rPr>
          <w:rFonts w:cstheme="minorHAnsi"/>
          <w:sz w:val="22"/>
          <w:szCs w:val="22"/>
          <w:lang w:val="en-US"/>
        </w:rPr>
        <w:t>s on average 2221 ms long (</w:t>
      </w:r>
      <w:r w:rsidRPr="00B821DF">
        <w:rPr>
          <w:rFonts w:cstheme="minorHAnsi"/>
          <w:i/>
          <w:sz w:val="22"/>
          <w:szCs w:val="22"/>
          <w:lang w:val="en-US"/>
        </w:rPr>
        <w:t>SD</w:t>
      </w:r>
      <w:r w:rsidRPr="00B821DF">
        <w:rPr>
          <w:rFonts w:cstheme="minorHAnsi"/>
          <w:sz w:val="22"/>
          <w:szCs w:val="22"/>
          <w:lang w:val="en-US"/>
        </w:rPr>
        <w:t xml:space="preserve"> = 98, range = 2032 – 2455). </w:t>
      </w:r>
    </w:p>
    <w:p w14:paraId="25507B3D" w14:textId="077BA580" w:rsidR="000F0BB9" w:rsidRPr="00B821DF" w:rsidRDefault="001F3B58" w:rsidP="00A23C2D">
      <w:pPr>
        <w:spacing w:after="0" w:line="480" w:lineRule="auto"/>
        <w:contextualSpacing/>
        <w:jc w:val="both"/>
        <w:rPr>
          <w:rFonts w:cstheme="minorHAnsi"/>
          <w:lang w:val="en-US"/>
        </w:rPr>
      </w:pPr>
      <w:r>
        <w:rPr>
          <w:rFonts w:cstheme="minorHAnsi"/>
          <w:lang w:val="en-US"/>
        </w:rPr>
        <w:t>Participants a</w:t>
      </w:r>
      <w:r w:rsidR="000F0BB9" w:rsidRPr="00B821DF">
        <w:rPr>
          <w:rFonts w:cstheme="minorHAnsi"/>
          <w:lang w:val="en-US"/>
        </w:rPr>
        <w:t>re instructed to press the appropriate button as soon as they kn</w:t>
      </w:r>
      <w:r>
        <w:rPr>
          <w:rFonts w:cstheme="minorHAnsi"/>
          <w:lang w:val="en-US"/>
        </w:rPr>
        <w:t>ow</w:t>
      </w:r>
      <w:r w:rsidR="000F0BB9" w:rsidRPr="00B821DF">
        <w:rPr>
          <w:rFonts w:cstheme="minorHAnsi"/>
          <w:lang w:val="en-US"/>
        </w:rPr>
        <w:t xml:space="preserve"> which object </w:t>
      </w:r>
      <w:r>
        <w:rPr>
          <w:rFonts w:cstheme="minorHAnsi"/>
          <w:lang w:val="en-US"/>
        </w:rPr>
        <w:t>is</w:t>
      </w:r>
      <w:r w:rsidR="000F0BB9" w:rsidRPr="00B821DF">
        <w:rPr>
          <w:rFonts w:cstheme="minorHAnsi"/>
          <w:lang w:val="en-US"/>
        </w:rPr>
        <w:t xml:space="preserve"> referred to (Z-key for left-hand object, M-key for right-hand obje</w:t>
      </w:r>
      <w:r>
        <w:rPr>
          <w:rFonts w:cstheme="minorHAnsi"/>
          <w:lang w:val="en-US"/>
        </w:rPr>
        <w:t>ct). The button press terminates</w:t>
      </w:r>
      <w:r w:rsidR="000F0BB9" w:rsidRPr="00B821DF">
        <w:rPr>
          <w:rFonts w:cstheme="minorHAnsi"/>
          <w:lang w:val="en-US"/>
        </w:rPr>
        <w:t xml:space="preserve"> the tri</w:t>
      </w:r>
      <w:r>
        <w:rPr>
          <w:rFonts w:cstheme="minorHAnsi"/>
          <w:lang w:val="en-US"/>
        </w:rPr>
        <w:t>al. The inter-trial interval is</w:t>
      </w:r>
      <w:r w:rsidR="000F0BB9" w:rsidRPr="00B821DF">
        <w:rPr>
          <w:rFonts w:cstheme="minorHAnsi"/>
          <w:lang w:val="en-US"/>
        </w:rPr>
        <w:t xml:space="preserve"> 20</w:t>
      </w:r>
      <w:r>
        <w:rPr>
          <w:rFonts w:cstheme="minorHAnsi"/>
          <w:lang w:val="en-US"/>
        </w:rPr>
        <w:t>0 ms. The target object appears</w:t>
      </w:r>
      <w:r w:rsidR="000F0BB9" w:rsidRPr="00B821DF">
        <w:rPr>
          <w:rFonts w:cstheme="minorHAnsi"/>
          <w:lang w:val="en-US"/>
        </w:rPr>
        <w:t xml:space="preserve"> equally often on the left and right side of the screen. Predictab</w:t>
      </w:r>
      <w:r>
        <w:rPr>
          <w:rFonts w:cstheme="minorHAnsi"/>
          <w:lang w:val="en-US"/>
        </w:rPr>
        <w:t>le and non-predictable trials a</w:t>
      </w:r>
      <w:r w:rsidR="000F0BB9" w:rsidRPr="00B821DF">
        <w:rPr>
          <w:rFonts w:cstheme="minorHAnsi"/>
          <w:lang w:val="en-US"/>
        </w:rPr>
        <w:t>re presented in a pseudo-ran</w:t>
      </w:r>
      <w:r>
        <w:rPr>
          <w:rFonts w:cstheme="minorHAnsi"/>
          <w:lang w:val="en-US"/>
        </w:rPr>
        <w:t>dom order. Response latencies a</w:t>
      </w:r>
      <w:r w:rsidR="000F0BB9" w:rsidRPr="00B821DF">
        <w:rPr>
          <w:rFonts w:cstheme="minorHAnsi"/>
          <w:lang w:val="en-US"/>
        </w:rPr>
        <w:t>re calculated as the difference between the onset of the target word in the spoken sentences and participants’ button press.</w:t>
      </w:r>
      <w:r w:rsidR="00A815AD">
        <w:rPr>
          <w:rFonts w:cstheme="minorHAnsi"/>
          <w:lang w:val="en-US"/>
        </w:rPr>
        <w:t xml:space="preserve"> A negative value thus reflects</w:t>
      </w:r>
      <w:r w:rsidR="000F0BB9" w:rsidRPr="00B821DF">
        <w:rPr>
          <w:rFonts w:cstheme="minorHAnsi"/>
          <w:lang w:val="en-US"/>
        </w:rPr>
        <w:t xml:space="preserve"> a button press before target word onset. The average RT, based on correct responses in the predictable condition, may serve as performance indicator.</w:t>
      </w:r>
    </w:p>
    <w:p w14:paraId="1B94A090" w14:textId="77777777" w:rsidR="000F0BB9" w:rsidRPr="00B821DF" w:rsidRDefault="000F0BB9" w:rsidP="00A23C2D">
      <w:pPr>
        <w:spacing w:after="0" w:line="480" w:lineRule="auto"/>
        <w:contextualSpacing/>
        <w:jc w:val="both"/>
        <w:rPr>
          <w:rFonts w:cstheme="minorHAnsi"/>
          <w:i/>
          <w:lang w:val="en-US"/>
        </w:rPr>
      </w:pPr>
    </w:p>
    <w:p w14:paraId="680BB8A1" w14:textId="0311F818" w:rsidR="0094599F" w:rsidRPr="0094599F" w:rsidRDefault="006D1807" w:rsidP="00A23C2D">
      <w:pPr>
        <w:spacing w:after="0" w:line="480" w:lineRule="auto"/>
        <w:contextualSpacing/>
        <w:jc w:val="both"/>
        <w:rPr>
          <w:rFonts w:cstheme="minorHAnsi"/>
          <w:b/>
          <w:lang w:val="en-US"/>
        </w:rPr>
      </w:pPr>
      <w:r>
        <w:rPr>
          <w:rFonts w:cstheme="minorHAnsi"/>
          <w:b/>
          <w:lang w:val="en-US"/>
        </w:rPr>
        <w:t>8.30</w:t>
      </w:r>
      <w:r w:rsidR="0094599F" w:rsidRPr="0094599F">
        <w:rPr>
          <w:rFonts w:cstheme="minorHAnsi"/>
          <w:b/>
          <w:lang w:val="en-US"/>
        </w:rPr>
        <w:tab/>
      </w:r>
      <w:r w:rsidR="000F0BB9" w:rsidRPr="0094599F">
        <w:rPr>
          <w:rFonts w:cstheme="minorHAnsi"/>
          <w:b/>
          <w:lang w:val="en-US"/>
        </w:rPr>
        <w:t>Verb semantics activation</w:t>
      </w:r>
      <w:r w:rsidR="0094599F" w:rsidRPr="0094599F">
        <w:rPr>
          <w:rFonts w:cstheme="minorHAnsi"/>
          <w:b/>
          <w:lang w:val="en-US"/>
        </w:rPr>
        <w:t xml:space="preserve"> during sentence comprehension</w:t>
      </w:r>
    </w:p>
    <w:p w14:paraId="2FE08024" w14:textId="47410CB4" w:rsidR="000F0BB9" w:rsidRPr="00B821DF" w:rsidRDefault="000F0BB9" w:rsidP="00A23C2D">
      <w:pPr>
        <w:spacing w:after="0" w:line="480" w:lineRule="auto"/>
        <w:contextualSpacing/>
        <w:jc w:val="both"/>
        <w:rPr>
          <w:rFonts w:cstheme="minorHAnsi"/>
          <w:lang w:val="en-US"/>
        </w:rPr>
      </w:pPr>
      <w:r w:rsidRPr="00B821DF">
        <w:rPr>
          <w:rFonts w:cstheme="minorHAnsi"/>
          <w:lang w:val="en-US"/>
        </w:rPr>
        <w:t xml:space="preserve">Using a similar paradigm as for </w:t>
      </w:r>
      <w:r w:rsidR="00BC6FE2">
        <w:rPr>
          <w:rFonts w:cstheme="minorHAnsi"/>
          <w:lang w:val="en-US"/>
        </w:rPr>
        <w:t xml:space="preserve">test </w:t>
      </w:r>
      <w:r w:rsidRPr="00B821DF">
        <w:rPr>
          <w:rFonts w:cstheme="minorHAnsi"/>
          <w:lang w:val="en-US"/>
        </w:rPr>
        <w:t>29. Gender cue activation during sentence c</w:t>
      </w:r>
      <w:r w:rsidR="00BC6FE2">
        <w:rPr>
          <w:rFonts w:cstheme="minorHAnsi"/>
          <w:lang w:val="en-US"/>
        </w:rPr>
        <w:t>omprehension, this test assesses</w:t>
      </w:r>
      <w:r w:rsidRPr="00B821DF">
        <w:rPr>
          <w:rFonts w:cstheme="minorHAnsi"/>
          <w:lang w:val="en-US"/>
        </w:rPr>
        <w:t xml:space="preserve"> participants’ ability to use verb-specific selectional restrictions dur</w:t>
      </w:r>
      <w:r w:rsidR="00595FBB">
        <w:rPr>
          <w:rFonts w:cstheme="minorHAnsi"/>
          <w:lang w:val="en-US"/>
        </w:rPr>
        <w:t xml:space="preserve">ing unfolding spoken sentences </w:t>
      </w:r>
      <w:r w:rsidR="00595FBB">
        <w:rPr>
          <w:rFonts w:cstheme="minorHAnsi"/>
          <w:lang w:val="en-US"/>
        </w:rPr>
        <w:fldChar w:fldCharType="begin">
          <w:fldData xml:space="preserve">PEVuZE5vdGU+PENpdGU+PEF1dGhvcj5BbHRtYW5uPC9BdXRob3I+PFllYXI+MTk5OTwvWWVhcj48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</w:fldData>
        </w:fldChar>
      </w:r>
      <w:r w:rsidR="00BE6463">
        <w:rPr>
          <w:rFonts w:cstheme="minorHAnsi"/>
          <w:lang w:val="en-US"/>
        </w:rPr>
        <w:instrText xml:space="preserve"> ADDIN EN.CITE </w:instrText>
      </w:r>
      <w:r w:rsidR="00BE6463">
        <w:rPr>
          <w:rFonts w:cstheme="minorHAnsi"/>
          <w:lang w:val="en-US"/>
        </w:rPr>
        <w:fldChar w:fldCharType="begin">
          <w:fldData xml:space="preserve">PEVuZE5vdGU+PENpdGU+PEF1dGhvcj5BbHRtYW5uPC9BdXRob3I+PFllYXI+MTk5OTwvWWVhcj48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</w:fldData>
        </w:fldChar>
      </w:r>
      <w:r w:rsidR="00BE6463">
        <w:rPr>
          <w:rFonts w:cstheme="minorHAnsi"/>
          <w:lang w:val="en-US"/>
        </w:rPr>
        <w:instrText xml:space="preserve"> ADDIN EN.CITE.DATA </w:instrText>
      </w:r>
      <w:r w:rsidR="00BE6463">
        <w:rPr>
          <w:rFonts w:cstheme="minorHAnsi"/>
          <w:lang w:val="en-US"/>
        </w:rPr>
      </w:r>
      <w:r w:rsidR="00BE6463">
        <w:rPr>
          <w:rFonts w:cstheme="minorHAnsi"/>
          <w:lang w:val="en-US"/>
        </w:rPr>
        <w:fldChar w:fldCharType="end"/>
      </w:r>
      <w:r w:rsidR="00595FBB">
        <w:rPr>
          <w:rFonts w:cstheme="minorHAnsi"/>
          <w:lang w:val="en-US"/>
        </w:rPr>
      </w:r>
      <w:r w:rsidR="00595FBB">
        <w:rPr>
          <w:rFonts w:cstheme="minorHAnsi"/>
          <w:lang w:val="en-US"/>
        </w:rPr>
        <w:fldChar w:fldCharType="separate"/>
      </w:r>
      <w:r w:rsidR="00BE6463">
        <w:rPr>
          <w:rFonts w:cstheme="minorHAnsi"/>
          <w:noProof/>
          <w:lang w:val="en-US"/>
        </w:rPr>
        <w:t>[103, 104]</w:t>
      </w:r>
      <w:r w:rsidR="00595FBB">
        <w:rPr>
          <w:rFonts w:cstheme="minorHAnsi"/>
          <w:lang w:val="en-US"/>
        </w:rPr>
        <w:fldChar w:fldCharType="end"/>
      </w:r>
      <w:r w:rsidRPr="00B821DF">
        <w:rPr>
          <w:rFonts w:cstheme="minorHAnsi"/>
          <w:lang w:val="en-US"/>
        </w:rPr>
        <w:t>. On each trial, participants first s</w:t>
      </w:r>
      <w:r w:rsidR="00BC6FE2">
        <w:rPr>
          <w:rFonts w:cstheme="minorHAnsi"/>
          <w:lang w:val="en-US"/>
        </w:rPr>
        <w:t>ee</w:t>
      </w:r>
      <w:r w:rsidRPr="00B821DF">
        <w:rPr>
          <w:rFonts w:cstheme="minorHAnsi"/>
          <w:lang w:val="en-US"/>
        </w:rPr>
        <w:t xml:space="preserve"> a fixation cross in the </w:t>
      </w:r>
      <w:r w:rsidR="00152D11" w:rsidRPr="00B821DF">
        <w:rPr>
          <w:rFonts w:cstheme="minorHAnsi"/>
          <w:lang w:val="en-US"/>
        </w:rPr>
        <w:t>center</w:t>
      </w:r>
      <w:r w:rsidRPr="00B821DF">
        <w:rPr>
          <w:rFonts w:cstheme="minorHAnsi"/>
          <w:lang w:val="en-US"/>
        </w:rPr>
        <w:t xml:space="preserve"> of </w:t>
      </w:r>
      <w:r w:rsidR="00BC6FE2">
        <w:rPr>
          <w:rFonts w:cstheme="minorHAnsi"/>
          <w:lang w:val="en-US"/>
        </w:rPr>
        <w:t>the screen for 800 ms, which is</w:t>
      </w:r>
      <w:r w:rsidRPr="00B821DF">
        <w:rPr>
          <w:rFonts w:cstheme="minorHAnsi"/>
          <w:lang w:val="en-US"/>
        </w:rPr>
        <w:t xml:space="preserve"> replaced with pictures of two common objects (e.g.</w:t>
      </w:r>
      <w:r w:rsidR="00DF1BD8">
        <w:rPr>
          <w:rFonts w:cstheme="minorHAnsi"/>
          <w:lang w:val="en-US"/>
        </w:rPr>
        <w:t>,</w:t>
      </w:r>
      <w:r w:rsidRPr="00B821DF">
        <w:rPr>
          <w:rFonts w:cstheme="minorHAnsi"/>
          <w:lang w:val="en-US"/>
        </w:rPr>
        <w:t xml:space="preserve"> an apple and a table; </w:t>
      </w:r>
      <w:r w:rsidRPr="00B821DF">
        <w:rPr>
          <w:rFonts w:cstheme="minorHAnsi"/>
          <w:i/>
          <w:lang w:val="en-US"/>
        </w:rPr>
        <w:t>M</w:t>
      </w:r>
      <w:r w:rsidRPr="00B821DF">
        <w:rPr>
          <w:rFonts w:cstheme="minorHAnsi"/>
          <w:lang w:val="en-US"/>
        </w:rPr>
        <w:t xml:space="preserve"> Zipfian object-name frequency = 4.13, </w:t>
      </w:r>
      <w:r w:rsidRPr="00B821DF">
        <w:rPr>
          <w:rFonts w:cstheme="minorHAnsi"/>
          <w:i/>
          <w:lang w:val="en-US"/>
        </w:rPr>
        <w:t>SD</w:t>
      </w:r>
      <w:r w:rsidRPr="00B821DF">
        <w:rPr>
          <w:rFonts w:cstheme="minorHAnsi"/>
          <w:lang w:val="en-US"/>
        </w:rPr>
        <w:t xml:space="preserve"> = 0.64, range = 2.70 – 5.52; </w:t>
      </w:r>
      <w:r w:rsidRPr="00B821DF">
        <w:rPr>
          <w:rFonts w:cstheme="minorHAnsi"/>
          <w:i/>
          <w:lang w:val="en-US"/>
        </w:rPr>
        <w:t>M</w:t>
      </w:r>
      <w:r w:rsidRPr="00B821DF">
        <w:rPr>
          <w:rFonts w:cstheme="minorHAnsi"/>
          <w:lang w:val="en-US"/>
        </w:rPr>
        <w:t xml:space="preserve"> object-name prevalence = 1.00, </w:t>
      </w:r>
      <w:r w:rsidRPr="00B821DF">
        <w:rPr>
          <w:rFonts w:cstheme="minorHAnsi"/>
          <w:i/>
          <w:lang w:val="en-US"/>
        </w:rPr>
        <w:t>SD</w:t>
      </w:r>
      <w:r w:rsidRPr="00B821DF">
        <w:rPr>
          <w:rFonts w:cstheme="minorHAnsi"/>
          <w:lang w:val="en-US"/>
        </w:rPr>
        <w:t xml:space="preserve"> = 0.01, range = 0.97 – 1.00</w:t>
      </w:r>
      <w:r w:rsidR="00DF1BD8">
        <w:rPr>
          <w:rFonts w:cstheme="minorHAnsi"/>
          <w:lang w:val="en-US"/>
        </w:rPr>
        <w:t xml:space="preserve"> </w:t>
      </w:r>
      <w:r w:rsidR="00DF1BD8">
        <w:rPr>
          <w:rFonts w:cstheme="minorHAnsi"/>
          <w:lang w:val="en-US"/>
        </w:rPr>
        <w:fldChar w:fldCharType="begin"/>
      </w:r>
      <w:r w:rsidR="00BE6463">
        <w:rPr>
          <w:rFonts w:cstheme="minorHAnsi"/>
          <w:lang w:val="en-US"/>
        </w:rPr>
        <w:instrText xml:space="preserve"> ADDIN EN.CITE &lt;EndNote&gt;&lt;Cite&gt;&lt;Author&gt;Snodgrass&lt;/Author&gt;&lt;Year&gt;1980&lt;/Year&gt;&lt;RecNum&gt;264&lt;/RecNum&gt;&lt;DisplayText&gt;[102]&lt;/DisplayText&gt;&lt;record&gt;&lt;rec-number&gt;264&lt;/rec-number&gt;&lt;foreign-keys&gt;&lt;key app="EN" db-id="fp0ztwdwrxp0wtewwsx5fres5tw2wtv9eds0" timestamp="1611737344"&gt;264&lt;/key&gt;&lt;/foreign-keys&gt;&lt;ref-type name="Journal Article"&gt;17&lt;/ref-type&gt;&lt;contributors&gt;&lt;authors&gt;&lt;author&gt;Snodgrass, J. G.&lt;/author&gt;&lt;author&gt;Vanderwart, M.&lt;/author&gt;&lt;/authors&gt;&lt;/contributors&gt;&lt;titles&gt;&lt;title&gt;A standardized set of 260 pictures: norms for name agreement, image agreement, familiarity, and visual complexity&lt;/title&gt;&lt;secondary-title&gt;J Exp Psychol Hum Learn&lt;/secondary-title&gt;&lt;/titles&gt;&lt;periodical&gt;&lt;full-title&gt;J Exp Psychol Hum Learn&lt;/full-title&gt;&lt;/periodical&gt;&lt;pages&gt;174-215&lt;/pages&gt;&lt;volume&gt;6&lt;/volume&gt;&lt;number&gt;2&lt;/number&gt;&lt;edition&gt;1980/03/01&lt;/edition&gt;&lt;keywords&gt;&lt;keyword&gt;Concept Formation&lt;/keyword&gt;&lt;keyword&gt;Discrimination Learning&lt;/keyword&gt;&lt;keyword&gt;*Form Perception&lt;/keyword&gt;&lt;keyword&gt;Humans&lt;/keyword&gt;&lt;keyword&gt;*Imagination&lt;/keyword&gt;&lt;keyword&gt;Mental Recall&lt;/keyword&gt;&lt;keyword&gt;*Pattern Recognition, Visual&lt;/keyword&gt;&lt;keyword&gt;*Semantics&lt;/keyword&gt;&lt;/keywords&gt;&lt;dates&gt;&lt;year&gt;1980&lt;/year&gt;&lt;pub-dates&gt;&lt;date&gt;Mar&lt;/date&gt;&lt;/pub-dates&gt;&lt;/dates&gt;&lt;isbn&gt;0096-1515 (Print)&amp;#xD;0096-1515&lt;/isbn&gt;&lt;accession-num&gt;7373248&lt;/accession-num&gt;&lt;urls&gt;&lt;/urls&gt;&lt;remote-database-provider&gt;NLM&lt;/remote-database-provider&gt;&lt;language&gt;eng&lt;/language&gt;&lt;/record&gt;&lt;/Cite&gt;&lt;/EndNote&gt;</w:instrText>
      </w:r>
      <w:r w:rsidR="00DF1BD8">
        <w:rPr>
          <w:rFonts w:cstheme="minorHAnsi"/>
          <w:lang w:val="en-US"/>
        </w:rPr>
        <w:fldChar w:fldCharType="separate"/>
      </w:r>
      <w:r w:rsidR="00BE6463">
        <w:rPr>
          <w:rFonts w:cstheme="minorHAnsi"/>
          <w:noProof/>
          <w:lang w:val="en-US"/>
        </w:rPr>
        <w:t>[102]</w:t>
      </w:r>
      <w:r w:rsidR="00DF1BD8">
        <w:rPr>
          <w:rFonts w:cstheme="minorHAnsi"/>
          <w:lang w:val="en-US"/>
        </w:rPr>
        <w:fldChar w:fldCharType="end"/>
      </w:r>
      <w:r w:rsidR="00BC6FE2">
        <w:rPr>
          <w:rFonts w:cstheme="minorHAnsi"/>
          <w:lang w:val="en-US"/>
        </w:rPr>
        <w:t>). Next, they hear</w:t>
      </w:r>
      <w:r w:rsidRPr="00B821DF">
        <w:rPr>
          <w:rFonts w:cstheme="minorHAnsi"/>
          <w:lang w:val="en-US"/>
        </w:rPr>
        <w:t xml:space="preserve"> a spoken sentence describing a transitive action carried out by a fictional character (e.g. ‘De ma</w:t>
      </w:r>
      <w:r w:rsidR="00C94E9D" w:rsidRPr="00B821DF">
        <w:rPr>
          <w:rFonts w:cstheme="minorHAnsi"/>
          <w:lang w:val="en-US"/>
        </w:rPr>
        <w:t>n schilt op dit moment een appel</w:t>
      </w:r>
      <w:r w:rsidRPr="00B821DF">
        <w:rPr>
          <w:rFonts w:cstheme="minorHAnsi"/>
          <w:lang w:val="en-US"/>
        </w:rPr>
        <w:t>.’, The man is peeling at this moment an apple). In the predictab</w:t>
      </w:r>
      <w:r w:rsidR="00BC6FE2">
        <w:rPr>
          <w:rFonts w:cstheme="minorHAnsi"/>
          <w:lang w:val="en-US"/>
        </w:rPr>
        <w:t>le condition, participants can</w:t>
      </w:r>
      <w:r w:rsidRPr="00B821DF">
        <w:rPr>
          <w:rFonts w:cstheme="minorHAnsi"/>
          <w:lang w:val="en-US"/>
        </w:rPr>
        <w:t xml:space="preserve"> predict, based on the verb semantics, which of the objects </w:t>
      </w:r>
      <w:r w:rsidR="00BC6FE2">
        <w:rPr>
          <w:rFonts w:cstheme="minorHAnsi"/>
          <w:lang w:val="en-US"/>
        </w:rPr>
        <w:t>is</w:t>
      </w:r>
      <w:r w:rsidRPr="00B821DF">
        <w:rPr>
          <w:rFonts w:cstheme="minorHAnsi"/>
          <w:lang w:val="en-US"/>
        </w:rPr>
        <w:t xml:space="preserve"> referred to before target </w:t>
      </w:r>
      <w:r w:rsidR="00BC6FE2">
        <w:rPr>
          <w:rFonts w:cstheme="minorHAnsi"/>
          <w:lang w:val="en-US"/>
        </w:rPr>
        <w:t>word onset as only one fulfills</w:t>
      </w:r>
      <w:r w:rsidRPr="00B821DF">
        <w:rPr>
          <w:rFonts w:cstheme="minorHAnsi"/>
          <w:lang w:val="en-US"/>
        </w:rPr>
        <w:t xml:space="preserve"> its selectional restrictions (e.g., an apple can be peeled, a table cannot). In the no</w:t>
      </w:r>
      <w:r w:rsidR="00BC6FE2">
        <w:rPr>
          <w:rFonts w:cstheme="minorHAnsi"/>
          <w:lang w:val="en-US"/>
        </w:rPr>
        <w:t>n-predictable condition, this i</w:t>
      </w:r>
      <w:r w:rsidRPr="00B821DF">
        <w:rPr>
          <w:rFonts w:cstheme="minorHAnsi"/>
          <w:lang w:val="en-US"/>
        </w:rPr>
        <w:t>s not the case.</w:t>
      </w:r>
    </w:p>
    <w:p w14:paraId="52A0B806" w14:textId="0B3685C1" w:rsidR="000F0BB9" w:rsidRPr="00B821DF" w:rsidRDefault="000F0BB9" w:rsidP="00A23C2D">
      <w:pPr>
        <w:spacing w:after="0" w:line="480" w:lineRule="auto"/>
        <w:contextualSpacing/>
        <w:jc w:val="both"/>
        <w:rPr>
          <w:rFonts w:cstheme="minorHAnsi"/>
          <w:lang w:val="en-US"/>
        </w:rPr>
      </w:pPr>
      <w:r w:rsidRPr="00B821DF">
        <w:rPr>
          <w:rFonts w:cstheme="minorHAnsi"/>
          <w:lang w:val="en-US"/>
        </w:rPr>
        <w:t>The verbs in the predictabl</w:t>
      </w:r>
      <w:r w:rsidR="00BC6FE2">
        <w:rPr>
          <w:rFonts w:cstheme="minorHAnsi"/>
          <w:lang w:val="en-US"/>
        </w:rPr>
        <w:t>e condition a</w:t>
      </w:r>
      <w:r w:rsidRPr="00B821DF">
        <w:rPr>
          <w:rFonts w:cstheme="minorHAnsi"/>
          <w:lang w:val="en-US"/>
        </w:rPr>
        <w:t>re on average 598 ms long (</w:t>
      </w:r>
      <w:r w:rsidRPr="00B821DF">
        <w:rPr>
          <w:rFonts w:cstheme="minorHAnsi"/>
          <w:i/>
          <w:lang w:val="en-US"/>
        </w:rPr>
        <w:t>SD</w:t>
      </w:r>
      <w:r w:rsidRPr="00B821DF">
        <w:rPr>
          <w:rFonts w:cstheme="minorHAnsi"/>
          <w:lang w:val="en-US"/>
        </w:rPr>
        <w:t xml:space="preserve"> = 132, range = 406 – 875); verbs in </w:t>
      </w:r>
      <w:r w:rsidR="00BC6FE2">
        <w:rPr>
          <w:rFonts w:cstheme="minorHAnsi"/>
          <w:lang w:val="en-US"/>
        </w:rPr>
        <w:t>the non-predictable condition a</w:t>
      </w:r>
      <w:r w:rsidRPr="00B821DF">
        <w:rPr>
          <w:rFonts w:cstheme="minorHAnsi"/>
          <w:lang w:val="en-US"/>
        </w:rPr>
        <w:t>re on average 641 ms long (</w:t>
      </w:r>
      <w:r w:rsidRPr="00B821DF">
        <w:rPr>
          <w:rFonts w:cstheme="minorHAnsi"/>
          <w:i/>
          <w:lang w:val="en-US"/>
        </w:rPr>
        <w:t>SD</w:t>
      </w:r>
      <w:r w:rsidRPr="00B821DF">
        <w:rPr>
          <w:rFonts w:cstheme="minorHAnsi"/>
          <w:lang w:val="en-US"/>
        </w:rPr>
        <w:t xml:space="preserve"> = 153, range = 403 – 1037). Target words</w:t>
      </w:r>
      <w:r w:rsidR="00BC6FE2">
        <w:rPr>
          <w:rFonts w:cstheme="minorHAnsi"/>
          <w:lang w:val="en-US"/>
        </w:rPr>
        <w:t xml:space="preserve"> in the predictable condition a</w:t>
      </w:r>
      <w:r w:rsidRPr="00B821DF">
        <w:rPr>
          <w:rFonts w:cstheme="minorHAnsi"/>
          <w:lang w:val="en-US"/>
        </w:rPr>
        <w:t>re on average 471 ms long (</w:t>
      </w:r>
      <w:r w:rsidRPr="00B821DF">
        <w:rPr>
          <w:rFonts w:cstheme="minorHAnsi"/>
          <w:i/>
          <w:lang w:val="en-US"/>
        </w:rPr>
        <w:t>SD</w:t>
      </w:r>
      <w:r w:rsidRPr="00B821DF">
        <w:rPr>
          <w:rFonts w:cstheme="minorHAnsi"/>
          <w:lang w:val="en-US"/>
        </w:rPr>
        <w:t xml:space="preserve"> = 96, range = 363 – 731) and 525 ms long (</w:t>
      </w:r>
      <w:r w:rsidRPr="00B821DF">
        <w:rPr>
          <w:rFonts w:cstheme="minorHAnsi"/>
          <w:i/>
          <w:lang w:val="en-US"/>
        </w:rPr>
        <w:t>SD</w:t>
      </w:r>
      <w:r w:rsidRPr="00B821DF">
        <w:rPr>
          <w:rFonts w:cstheme="minorHAnsi"/>
          <w:lang w:val="en-US"/>
        </w:rPr>
        <w:t xml:space="preserve"> = 145, range = 313 – 931) in the non-predictable condition. The predictive window (i.e. the interval between verb onset and target word onset on the pre</w:t>
      </w:r>
      <w:r w:rsidR="00BC6FE2">
        <w:rPr>
          <w:rFonts w:cstheme="minorHAnsi"/>
          <w:lang w:val="en-US"/>
        </w:rPr>
        <w:t>dictable experimental trials) i</w:t>
      </w:r>
      <w:r w:rsidRPr="00B821DF">
        <w:rPr>
          <w:rFonts w:cstheme="minorHAnsi"/>
          <w:lang w:val="en-US"/>
        </w:rPr>
        <w:t>s on average 2598 ms long (</w:t>
      </w:r>
      <w:r w:rsidRPr="00B821DF">
        <w:rPr>
          <w:rFonts w:cstheme="minorHAnsi"/>
          <w:i/>
          <w:lang w:val="en-US"/>
        </w:rPr>
        <w:t>SD</w:t>
      </w:r>
      <w:r w:rsidRPr="00B821DF">
        <w:rPr>
          <w:rFonts w:cstheme="minorHAnsi"/>
          <w:lang w:val="en-US"/>
        </w:rPr>
        <w:t xml:space="preserve"> = 218, range = 2131 – 2922).</w:t>
      </w:r>
    </w:p>
    <w:p w14:paraId="7AC09AF0" w14:textId="73405725" w:rsidR="000F0BB9" w:rsidRPr="00B821DF" w:rsidRDefault="00BC6FE2" w:rsidP="00A23C2D">
      <w:pPr>
        <w:spacing w:after="0" w:line="480" w:lineRule="auto"/>
        <w:contextualSpacing/>
        <w:jc w:val="both"/>
        <w:rPr>
          <w:rFonts w:cstheme="minorHAnsi"/>
          <w:lang w:val="en-US"/>
        </w:rPr>
      </w:pPr>
      <w:r>
        <w:rPr>
          <w:rFonts w:cstheme="minorHAnsi"/>
          <w:lang w:val="en-US"/>
        </w:rPr>
        <w:t>The participants’ task i</w:t>
      </w:r>
      <w:r w:rsidR="000F0BB9" w:rsidRPr="00B821DF">
        <w:rPr>
          <w:rFonts w:cstheme="minorHAnsi"/>
          <w:lang w:val="en-US"/>
        </w:rPr>
        <w:t>s to press the appropriate button (Z-key for left-hand object on screen, M-key for right-hand object on screen) as soon as they kn</w:t>
      </w:r>
      <w:r>
        <w:rPr>
          <w:rFonts w:cstheme="minorHAnsi"/>
          <w:lang w:val="en-US"/>
        </w:rPr>
        <w:t>ow</w:t>
      </w:r>
      <w:r w:rsidR="000F0BB9" w:rsidRPr="00B821DF">
        <w:rPr>
          <w:rFonts w:cstheme="minorHAnsi"/>
          <w:lang w:val="en-US"/>
        </w:rPr>
        <w:t xml:space="preserve"> which object </w:t>
      </w:r>
      <w:r>
        <w:rPr>
          <w:rFonts w:cstheme="minorHAnsi"/>
          <w:lang w:val="en-US"/>
        </w:rPr>
        <w:t>is</w:t>
      </w:r>
      <w:r w:rsidR="000F0BB9" w:rsidRPr="00B821DF">
        <w:rPr>
          <w:rFonts w:cstheme="minorHAnsi"/>
          <w:lang w:val="en-US"/>
        </w:rPr>
        <w:t xml:space="preserve"> referred t</w:t>
      </w:r>
      <w:r>
        <w:rPr>
          <w:rFonts w:cstheme="minorHAnsi"/>
          <w:lang w:val="en-US"/>
        </w:rPr>
        <w:t>o. Their button press terminates</w:t>
      </w:r>
      <w:r w:rsidR="000F0BB9" w:rsidRPr="00B821DF">
        <w:rPr>
          <w:rFonts w:cstheme="minorHAnsi"/>
          <w:lang w:val="en-US"/>
        </w:rPr>
        <w:t xml:space="preserve"> the trial. Th</w:t>
      </w:r>
      <w:r>
        <w:rPr>
          <w:rFonts w:cstheme="minorHAnsi"/>
          <w:lang w:val="en-US"/>
        </w:rPr>
        <w:t>e inter-trial interval is 200 ms. The test consists</w:t>
      </w:r>
      <w:r w:rsidR="000F0BB9" w:rsidRPr="00B821DF">
        <w:rPr>
          <w:rFonts w:cstheme="minorHAnsi"/>
          <w:lang w:val="en-US"/>
        </w:rPr>
        <w:t xml:space="preserve"> of </w:t>
      </w:r>
      <w:r w:rsidR="002B556B" w:rsidRPr="00B821DF">
        <w:rPr>
          <w:rFonts w:cstheme="minorHAnsi"/>
          <w:lang w:val="en-US"/>
        </w:rPr>
        <w:t>forty experimental trials, twenty</w:t>
      </w:r>
      <w:r>
        <w:rPr>
          <w:rFonts w:cstheme="minorHAnsi"/>
          <w:lang w:val="en-US"/>
        </w:rPr>
        <w:t xml:space="preserve"> of which a</w:t>
      </w:r>
      <w:r w:rsidR="000F0BB9" w:rsidRPr="00B821DF">
        <w:rPr>
          <w:rFonts w:cstheme="minorHAnsi"/>
          <w:lang w:val="en-US"/>
        </w:rPr>
        <w:t xml:space="preserve">re predictable and </w:t>
      </w:r>
      <w:r w:rsidR="002B556B" w:rsidRPr="00B821DF">
        <w:rPr>
          <w:rFonts w:cstheme="minorHAnsi"/>
          <w:lang w:val="en-US"/>
        </w:rPr>
        <w:t>twenty</w:t>
      </w:r>
      <w:r>
        <w:rPr>
          <w:rFonts w:cstheme="minorHAnsi"/>
          <w:lang w:val="en-US"/>
        </w:rPr>
        <w:t xml:space="preserve"> a</w:t>
      </w:r>
      <w:r w:rsidR="000F0BB9" w:rsidRPr="00B821DF">
        <w:rPr>
          <w:rFonts w:cstheme="minorHAnsi"/>
          <w:lang w:val="en-US"/>
        </w:rPr>
        <w:t>re non-pre</w:t>
      </w:r>
      <w:r w:rsidR="000B3281">
        <w:rPr>
          <w:rFonts w:cstheme="minorHAnsi"/>
          <w:lang w:val="en-US"/>
        </w:rPr>
        <w:t>dictable. Experimental trials a</w:t>
      </w:r>
      <w:r w:rsidR="000F0BB9" w:rsidRPr="00B821DF">
        <w:rPr>
          <w:rFonts w:cstheme="minorHAnsi"/>
          <w:lang w:val="en-US"/>
        </w:rPr>
        <w:t xml:space="preserve">re preceded by two (one predictable, one non-predictable) practice trials. The onset of the spoken sentence </w:t>
      </w:r>
      <w:r w:rsidR="00264510">
        <w:rPr>
          <w:rFonts w:cstheme="minorHAnsi"/>
          <w:lang w:val="en-US"/>
        </w:rPr>
        <w:t>is</w:t>
      </w:r>
      <w:r w:rsidR="000F0BB9" w:rsidRPr="00B821DF">
        <w:rPr>
          <w:rFonts w:cstheme="minorHAnsi"/>
          <w:lang w:val="en-US"/>
        </w:rPr>
        <w:t xml:space="preserve"> </w:t>
      </w:r>
      <w:r w:rsidR="00264510">
        <w:rPr>
          <w:rFonts w:cstheme="minorHAnsi"/>
          <w:lang w:val="en-US"/>
        </w:rPr>
        <w:t>timed such that participants have</w:t>
      </w:r>
      <w:r w:rsidR="000F0BB9" w:rsidRPr="00B821DF">
        <w:rPr>
          <w:rFonts w:cstheme="minorHAnsi"/>
          <w:lang w:val="en-US"/>
        </w:rPr>
        <w:t xml:space="preserve"> three seconds to preview the two objects prior to the onset of the verb in the spoken</w:t>
      </w:r>
      <w:r w:rsidR="00264510">
        <w:rPr>
          <w:rFonts w:cstheme="minorHAnsi"/>
          <w:lang w:val="en-US"/>
        </w:rPr>
        <w:t xml:space="preserve"> sentence. Response latencies a</w:t>
      </w:r>
      <w:r w:rsidR="000F0BB9" w:rsidRPr="00B821DF">
        <w:rPr>
          <w:rFonts w:cstheme="minorHAnsi"/>
          <w:lang w:val="en-US"/>
        </w:rPr>
        <w:t>re calculated as the difference between the onset of the target word in the spoken sentence and the participant’s button press.</w:t>
      </w:r>
      <w:r w:rsidR="00264510">
        <w:rPr>
          <w:rFonts w:cstheme="minorHAnsi"/>
          <w:lang w:val="en-US"/>
        </w:rPr>
        <w:t xml:space="preserve"> A negative value thus reflects</w:t>
      </w:r>
      <w:r w:rsidR="000F0BB9" w:rsidRPr="00B821DF">
        <w:rPr>
          <w:rFonts w:cstheme="minorHAnsi"/>
          <w:lang w:val="en-US"/>
        </w:rPr>
        <w:t xml:space="preserve"> a button press before target word onset. The average RT, based on correct responses in the predictable condition, may serve as the performance indicator.</w:t>
      </w:r>
    </w:p>
    <w:p w14:paraId="4A04E472" w14:textId="77777777" w:rsidR="000F0BB9" w:rsidRPr="00B821DF" w:rsidRDefault="000F0BB9" w:rsidP="00A23C2D">
      <w:pPr>
        <w:spacing w:after="0" w:line="480" w:lineRule="auto"/>
        <w:contextualSpacing/>
        <w:jc w:val="both"/>
        <w:rPr>
          <w:rFonts w:cstheme="minorHAnsi"/>
          <w:i/>
          <w:lang w:val="en-US"/>
        </w:rPr>
      </w:pPr>
    </w:p>
    <w:p w14:paraId="5162136A" w14:textId="0A6F650F" w:rsidR="00851BD1" w:rsidRPr="00851BD1" w:rsidRDefault="006D1807" w:rsidP="00A23C2D">
      <w:pPr>
        <w:spacing w:after="0" w:line="480" w:lineRule="auto"/>
        <w:contextualSpacing/>
        <w:jc w:val="both"/>
        <w:rPr>
          <w:rFonts w:cstheme="minorHAnsi"/>
          <w:b/>
          <w:lang w:val="en-US"/>
        </w:rPr>
      </w:pPr>
      <w:r>
        <w:rPr>
          <w:rFonts w:cstheme="minorHAnsi"/>
          <w:b/>
          <w:lang w:val="en-US"/>
        </w:rPr>
        <w:t>8.31</w:t>
      </w:r>
      <w:r w:rsidR="00851BD1" w:rsidRPr="00851BD1">
        <w:rPr>
          <w:rFonts w:cstheme="minorHAnsi"/>
          <w:b/>
          <w:lang w:val="en-US"/>
        </w:rPr>
        <w:tab/>
        <w:t>Self-paced reading</w:t>
      </w:r>
    </w:p>
    <w:p w14:paraId="38BCBB9C" w14:textId="2B00EDF0" w:rsidR="000F0BB9" w:rsidRPr="00B821DF" w:rsidRDefault="000F0BB9" w:rsidP="00A23C2D">
      <w:pPr>
        <w:spacing w:after="0" w:line="480" w:lineRule="auto"/>
        <w:contextualSpacing/>
        <w:jc w:val="both"/>
        <w:rPr>
          <w:rFonts w:cstheme="minorHAnsi"/>
          <w:lang w:val="en-US"/>
        </w:rPr>
      </w:pPr>
      <w:r w:rsidRPr="00B821DF">
        <w:rPr>
          <w:rFonts w:cstheme="minorHAnsi"/>
          <w:lang w:val="en-US"/>
        </w:rPr>
        <w:t>We included a self-paced reading test to assess individual differences in comprehending sentences varying in syntactic complexity.</w:t>
      </w:r>
      <w:r w:rsidRPr="00B821DF">
        <w:rPr>
          <w:rFonts w:cstheme="minorHAnsi"/>
          <w:i/>
          <w:lang w:val="en-US"/>
        </w:rPr>
        <w:t xml:space="preserve"> </w:t>
      </w:r>
      <w:r w:rsidRPr="00B821DF">
        <w:rPr>
          <w:rFonts w:cstheme="minorHAnsi"/>
          <w:lang w:val="en-US"/>
        </w:rPr>
        <w:t>Participants read Dutch sentences, presented to them in a word-by-word fashion. The test</w:t>
      </w:r>
      <w:r w:rsidR="00E65B28">
        <w:rPr>
          <w:rFonts w:cstheme="minorHAnsi"/>
          <w:lang w:val="en-US"/>
        </w:rPr>
        <w:t xml:space="preserve"> comprises</w:t>
      </w:r>
      <w:r w:rsidR="008C5801" w:rsidRPr="00B821DF">
        <w:rPr>
          <w:rFonts w:cstheme="minorHAnsi"/>
          <w:lang w:val="en-US"/>
        </w:rPr>
        <w:t xml:space="preserve"> forty </w:t>
      </w:r>
      <w:r w:rsidRPr="00B821DF">
        <w:rPr>
          <w:rFonts w:cstheme="minorHAnsi"/>
          <w:lang w:val="en-US"/>
        </w:rPr>
        <w:t xml:space="preserve">experimental items and three </w:t>
      </w:r>
      <w:r w:rsidR="00E65B28">
        <w:rPr>
          <w:rFonts w:cstheme="minorHAnsi"/>
          <w:lang w:val="en-US"/>
        </w:rPr>
        <w:t>practice items. The sentences a</w:t>
      </w:r>
      <w:r w:rsidRPr="00B821DF">
        <w:rPr>
          <w:rFonts w:cstheme="minorHAnsi"/>
          <w:lang w:val="en-US"/>
        </w:rPr>
        <w:t>re a subset of the materials used by Schoffele</w:t>
      </w:r>
      <w:r w:rsidR="008C5801" w:rsidRPr="00B821DF">
        <w:rPr>
          <w:rFonts w:cstheme="minorHAnsi"/>
          <w:lang w:val="en-US"/>
        </w:rPr>
        <w:t xml:space="preserve">n </w:t>
      </w:r>
      <w:r w:rsidR="008C5801" w:rsidRPr="00224305">
        <w:rPr>
          <w:rFonts w:cstheme="minorHAnsi"/>
          <w:i/>
          <w:lang w:val="en-US"/>
        </w:rPr>
        <w:t>et al</w:t>
      </w:r>
      <w:r w:rsidR="00224305">
        <w:rPr>
          <w:rFonts w:cstheme="minorHAnsi"/>
          <w:lang w:val="en-US"/>
        </w:rPr>
        <w:t xml:space="preserve">. </w:t>
      </w:r>
      <w:r w:rsidR="00224305">
        <w:rPr>
          <w:rFonts w:cstheme="minorHAnsi"/>
          <w:lang w:val="en-US"/>
        </w:rPr>
        <w:fldChar w:fldCharType="begin"/>
      </w:r>
      <w:r w:rsidR="00BE6463">
        <w:rPr>
          <w:rFonts w:cstheme="minorHAnsi"/>
          <w:lang w:val="en-US"/>
        </w:rPr>
        <w:instrText xml:space="preserve"> ADDIN EN.CITE &lt;EndNote&gt;&lt;Cite&gt;&lt;Author&gt;Schoffelen&lt;/Author&gt;&lt;Year&gt;2019&lt;/Year&gt;&lt;RecNum&gt;265&lt;/RecNum&gt;&lt;DisplayText&gt;[105]&lt;/DisplayText&gt;&lt;record&gt;&lt;rec-number&gt;265&lt;/rec-number&gt;&lt;foreign-keys&gt;&lt;key app="EN" db-id="fp0ztwdwrxp0wtewwsx5fres5tw2wtv9eds0" timestamp="1611737448"&gt;265&lt;/key&gt;&lt;/foreign-keys&gt;&lt;ref-type name="Journal Article"&gt;17&lt;/ref-type&gt;&lt;contributors&gt;&lt;authors&gt;&lt;author&gt;Schoffelen, Jan-Mathijs&lt;/author&gt;&lt;author&gt;Oostenveld, Robert&lt;/author&gt;&lt;author&gt;Lam, Nietzsche H. L.&lt;/author&gt;&lt;author&gt;Uddén, Julia&lt;/author&gt;&lt;author&gt;Hultén, Annika&lt;/author&gt;&lt;author&gt;Hagoort, Peter&lt;/author&gt;&lt;/authors&gt;&lt;/contributors&gt;&lt;titles&gt;&lt;title&gt;A 204-subject multimodal neuroimaging dataset to study language processing&lt;/title&gt;&lt;secondary-title&gt;Scientific Data&lt;/secondary-title&gt;&lt;/titles&gt;&lt;periodical&gt;&lt;full-title&gt;Scientific Data&lt;/full-title&gt;&lt;/periodical&gt;&lt;pages&gt;17&lt;/pages&gt;&lt;volume&gt;6&lt;/volume&gt;&lt;number&gt;1&lt;/number&gt;&lt;dates&gt;&lt;year&gt;2019&lt;/year&gt;&lt;pub-dates&gt;&lt;date&gt;2019/04/03&lt;/date&gt;&lt;/pub-dates&gt;&lt;/dates&gt;&lt;isbn&gt;2052-4463&lt;/isbn&gt;&lt;urls&gt;&lt;related-urls&gt;&lt;url&gt;https://doi.org/10.1038/s41597-019-0020-y&lt;/url&gt;&lt;/related-urls&gt;&lt;/urls&gt;&lt;/record&gt;&lt;/Cite&gt;&lt;/EndNote&gt;</w:instrText>
      </w:r>
      <w:r w:rsidR="00224305">
        <w:rPr>
          <w:rFonts w:cstheme="minorHAnsi"/>
          <w:lang w:val="en-US"/>
        </w:rPr>
        <w:fldChar w:fldCharType="separate"/>
      </w:r>
      <w:r w:rsidR="00BE6463">
        <w:rPr>
          <w:rFonts w:cstheme="minorHAnsi"/>
          <w:noProof/>
          <w:lang w:val="en-US"/>
        </w:rPr>
        <w:t>[105]</w:t>
      </w:r>
      <w:r w:rsidR="00224305">
        <w:rPr>
          <w:rFonts w:cstheme="minorHAnsi"/>
          <w:lang w:val="en-US"/>
        </w:rPr>
        <w:fldChar w:fldCharType="end"/>
      </w:r>
      <w:r w:rsidR="008C5801" w:rsidRPr="00B821DF">
        <w:rPr>
          <w:rFonts w:cstheme="minorHAnsi"/>
          <w:lang w:val="en-US"/>
        </w:rPr>
        <w:t>. Thirty of the forty</w:t>
      </w:r>
      <w:r w:rsidR="00E65B28">
        <w:rPr>
          <w:rFonts w:cstheme="minorHAnsi"/>
          <w:lang w:val="en-US"/>
        </w:rPr>
        <w:t xml:space="preserve"> experimental items contain</w:t>
      </w:r>
      <w:r w:rsidRPr="00B821DF">
        <w:rPr>
          <w:rFonts w:cstheme="minorHAnsi"/>
          <w:lang w:val="en-US"/>
        </w:rPr>
        <w:t xml:space="preserve"> a relative clau</w:t>
      </w:r>
      <w:r w:rsidR="00E65B28">
        <w:rPr>
          <w:rFonts w:cstheme="minorHAnsi"/>
          <w:lang w:val="en-US"/>
        </w:rPr>
        <w:t>se. The sentences a</w:t>
      </w:r>
      <w:r w:rsidR="007878DB" w:rsidRPr="00B821DF">
        <w:rPr>
          <w:rFonts w:cstheme="minorHAnsi"/>
          <w:lang w:val="en-US"/>
        </w:rPr>
        <w:t>re between nine</w:t>
      </w:r>
      <w:r w:rsidRPr="00B821DF">
        <w:rPr>
          <w:rFonts w:cstheme="minorHAnsi"/>
          <w:lang w:val="en-US"/>
        </w:rPr>
        <w:t xml:space="preserve"> and </w:t>
      </w:r>
      <w:r w:rsidR="007878DB" w:rsidRPr="00B821DF">
        <w:rPr>
          <w:rFonts w:cstheme="minorHAnsi"/>
          <w:lang w:val="en-US"/>
        </w:rPr>
        <w:t>fifteen</w:t>
      </w:r>
      <w:r w:rsidRPr="00B821DF">
        <w:rPr>
          <w:rFonts w:cstheme="minorHAnsi"/>
          <w:lang w:val="en-US"/>
        </w:rPr>
        <w:t xml:space="preserve"> words long and featured substantial variation in syntactic complexity, as assessed using left-branching and right-branching complexity metrics. Specifically, we determined for each word in a sentence the number of simultaneously open left- and right-branching dependencies at that particular point in the sentence and summed these values to obtain one left-branching and one right-branching complexity value per sentence. The average left-branching complexity in the </w:t>
      </w:r>
      <w:r w:rsidR="007878DB" w:rsidRPr="00B821DF">
        <w:rPr>
          <w:rFonts w:cstheme="minorHAnsi"/>
          <w:lang w:val="en-US"/>
        </w:rPr>
        <w:t>f</w:t>
      </w:r>
      <w:r w:rsidR="002B556B" w:rsidRPr="00B821DF">
        <w:rPr>
          <w:rFonts w:cstheme="minorHAnsi"/>
          <w:lang w:val="en-US"/>
        </w:rPr>
        <w:t>o</w:t>
      </w:r>
      <w:r w:rsidR="007878DB" w:rsidRPr="00B821DF">
        <w:rPr>
          <w:rFonts w:cstheme="minorHAnsi"/>
          <w:lang w:val="en-US"/>
        </w:rPr>
        <w:t>rty</w:t>
      </w:r>
      <w:r w:rsidR="00E65B28">
        <w:rPr>
          <w:rFonts w:cstheme="minorHAnsi"/>
          <w:lang w:val="en-US"/>
        </w:rPr>
        <w:t xml:space="preserve"> sentences i</w:t>
      </w:r>
      <w:r w:rsidRPr="00B821DF">
        <w:rPr>
          <w:rFonts w:cstheme="minorHAnsi"/>
          <w:lang w:val="en-US"/>
        </w:rPr>
        <w:t>s 20 (</w:t>
      </w:r>
      <w:r w:rsidRPr="00B821DF">
        <w:rPr>
          <w:rFonts w:cstheme="minorHAnsi"/>
          <w:i/>
          <w:lang w:val="en-US"/>
        </w:rPr>
        <w:t>SD</w:t>
      </w:r>
      <w:r w:rsidRPr="00B821DF">
        <w:rPr>
          <w:rFonts w:cstheme="minorHAnsi"/>
          <w:lang w:val="en-US"/>
        </w:rPr>
        <w:t xml:space="preserve"> = 7, range = 8 – 39); the avera</w:t>
      </w:r>
      <w:r w:rsidR="00E65B28">
        <w:rPr>
          <w:rFonts w:cstheme="minorHAnsi"/>
          <w:lang w:val="en-US"/>
        </w:rPr>
        <w:t>ge right-branching complexity i</w:t>
      </w:r>
      <w:r w:rsidRPr="00B821DF">
        <w:rPr>
          <w:rFonts w:cstheme="minorHAnsi"/>
          <w:lang w:val="en-US"/>
        </w:rPr>
        <w:t>s 13 (</w:t>
      </w:r>
      <w:r w:rsidRPr="00B821DF">
        <w:rPr>
          <w:rFonts w:cstheme="minorHAnsi"/>
          <w:i/>
          <w:lang w:val="en-US"/>
        </w:rPr>
        <w:t>SD</w:t>
      </w:r>
      <w:r w:rsidRPr="00B821DF">
        <w:rPr>
          <w:rFonts w:cstheme="minorHAnsi"/>
          <w:lang w:val="en-US"/>
        </w:rPr>
        <w:t xml:space="preserve"> = 4, range = 7 – 21).</w:t>
      </w:r>
    </w:p>
    <w:p w14:paraId="3B76337A" w14:textId="3840A938" w:rsidR="000F0BB9" w:rsidRPr="00B821DF" w:rsidRDefault="0062308D" w:rsidP="00A23C2D">
      <w:pPr>
        <w:spacing w:after="0" w:line="480" w:lineRule="auto"/>
        <w:contextualSpacing/>
        <w:jc w:val="both"/>
        <w:rPr>
          <w:rFonts w:cstheme="minorHAnsi"/>
          <w:lang w:val="en-US"/>
        </w:rPr>
      </w:pPr>
      <w:r>
        <w:rPr>
          <w:rFonts w:cstheme="minorHAnsi"/>
          <w:lang w:val="en-US"/>
        </w:rPr>
        <w:t>The participants a</w:t>
      </w:r>
      <w:r w:rsidR="000F0BB9" w:rsidRPr="00B821DF">
        <w:rPr>
          <w:rFonts w:cstheme="minorHAnsi"/>
          <w:lang w:val="en-US"/>
        </w:rPr>
        <w:t>re instructed to read</w:t>
      </w:r>
      <w:r>
        <w:rPr>
          <w:rFonts w:cstheme="minorHAnsi"/>
          <w:lang w:val="en-US"/>
        </w:rPr>
        <w:t xml:space="preserve"> the sentences silently. They a</w:t>
      </w:r>
      <w:r w:rsidR="000F0BB9" w:rsidRPr="00B821DF">
        <w:rPr>
          <w:rFonts w:cstheme="minorHAnsi"/>
          <w:lang w:val="en-US"/>
        </w:rPr>
        <w:t xml:space="preserve">re asked to read at a quick pace while still being able to understand the contents of the sentence. </w:t>
      </w:r>
      <w:r>
        <w:rPr>
          <w:rFonts w:cstheme="minorHAnsi"/>
          <w:lang w:val="en-US"/>
        </w:rPr>
        <w:t>The trial structure i</w:t>
      </w:r>
      <w:r w:rsidR="000F0BB9" w:rsidRPr="00B821DF">
        <w:rPr>
          <w:rFonts w:cstheme="minorHAnsi"/>
          <w:lang w:val="en-US"/>
        </w:rPr>
        <w:t>s as fo</w:t>
      </w:r>
      <w:r>
        <w:rPr>
          <w:rFonts w:cstheme="minorHAnsi"/>
          <w:lang w:val="en-US"/>
        </w:rPr>
        <w:t>llows: A fixation cross appears</w:t>
      </w:r>
      <w:r w:rsidR="000F0BB9" w:rsidRPr="00B821DF">
        <w:rPr>
          <w:rFonts w:cstheme="minorHAnsi"/>
          <w:lang w:val="en-US"/>
        </w:rPr>
        <w:t xml:space="preserve"> in the </w:t>
      </w:r>
      <w:r w:rsidR="00EC2AD3" w:rsidRPr="00B821DF">
        <w:rPr>
          <w:rFonts w:cstheme="minorHAnsi"/>
          <w:lang w:val="en-US"/>
        </w:rPr>
        <w:t>center</w:t>
      </w:r>
      <w:r w:rsidR="000F0BB9" w:rsidRPr="00B821DF">
        <w:rPr>
          <w:rFonts w:cstheme="minorHAnsi"/>
          <w:lang w:val="en-US"/>
        </w:rPr>
        <w:t xml:space="preserve"> of the screen. After 1</w:t>
      </w:r>
      <w:r w:rsidR="007878DB" w:rsidRPr="00B821DF">
        <w:rPr>
          <w:rFonts w:cstheme="minorHAnsi"/>
          <w:lang w:val="en-US"/>
        </w:rPr>
        <w:t>,</w:t>
      </w:r>
      <w:r>
        <w:rPr>
          <w:rFonts w:cstheme="minorHAnsi"/>
          <w:lang w:val="en-US"/>
        </w:rPr>
        <w:t>000 ms, the fixation cross i</w:t>
      </w:r>
      <w:r w:rsidR="000F0BB9" w:rsidRPr="00B821DF">
        <w:rPr>
          <w:rFonts w:cstheme="minorHAnsi"/>
          <w:lang w:val="en-US"/>
        </w:rPr>
        <w:t>s replaced with the first word of the sentence. Partic</w:t>
      </w:r>
      <w:r>
        <w:rPr>
          <w:rFonts w:cstheme="minorHAnsi"/>
          <w:lang w:val="en-US"/>
        </w:rPr>
        <w:t>ipants read the word and press</w:t>
      </w:r>
      <w:r w:rsidR="000F0BB9" w:rsidRPr="00B821DF">
        <w:rPr>
          <w:rFonts w:cstheme="minorHAnsi"/>
          <w:lang w:val="en-US"/>
        </w:rPr>
        <w:t xml:space="preserve"> the spacebar to advance to the next word,</w:t>
      </w:r>
      <w:r>
        <w:rPr>
          <w:rFonts w:cstheme="minorHAnsi"/>
          <w:lang w:val="en-US"/>
        </w:rPr>
        <w:t xml:space="preserve"> which also appears</w:t>
      </w:r>
      <w:r w:rsidR="000F0BB9" w:rsidRPr="00B821DF">
        <w:rPr>
          <w:rFonts w:cstheme="minorHAnsi"/>
          <w:lang w:val="en-US"/>
        </w:rPr>
        <w:t xml:space="preserve"> in the </w:t>
      </w:r>
      <w:r w:rsidR="00EC2AD3" w:rsidRPr="00B821DF">
        <w:rPr>
          <w:rFonts w:cstheme="minorHAnsi"/>
          <w:lang w:val="en-US"/>
        </w:rPr>
        <w:t>center</w:t>
      </w:r>
      <w:r>
        <w:rPr>
          <w:rFonts w:cstheme="minorHAnsi"/>
          <w:lang w:val="en-US"/>
        </w:rPr>
        <w:t xml:space="preserve"> of the screen and replaces</w:t>
      </w:r>
      <w:r w:rsidR="000F0BB9" w:rsidRPr="00B821DF">
        <w:rPr>
          <w:rFonts w:cstheme="minorHAnsi"/>
          <w:lang w:val="en-US"/>
        </w:rPr>
        <w:t xml:space="preserve"> the f</w:t>
      </w:r>
      <w:r>
        <w:rPr>
          <w:rFonts w:cstheme="minorHAnsi"/>
          <w:lang w:val="en-US"/>
        </w:rPr>
        <w:t>irst word. The process continues</w:t>
      </w:r>
      <w:r w:rsidR="000F0BB9" w:rsidRPr="00B821DF">
        <w:rPr>
          <w:rFonts w:cstheme="minorHAnsi"/>
          <w:lang w:val="en-US"/>
        </w:rPr>
        <w:t xml:space="preserve"> until the end of th</w:t>
      </w:r>
      <w:r>
        <w:rPr>
          <w:rFonts w:cstheme="minorHAnsi"/>
          <w:lang w:val="en-US"/>
        </w:rPr>
        <w:t>e sentence. Participants press</w:t>
      </w:r>
      <w:r w:rsidR="000F0BB9" w:rsidRPr="00B821DF">
        <w:rPr>
          <w:rFonts w:cstheme="minorHAnsi"/>
          <w:lang w:val="en-US"/>
        </w:rPr>
        <w:t xml:space="preserve"> the Enter key to start the next tria</w:t>
      </w:r>
      <w:r>
        <w:rPr>
          <w:rFonts w:cstheme="minorHAnsi"/>
          <w:lang w:val="en-US"/>
        </w:rPr>
        <w:t>l. The start of each sentence i</w:t>
      </w:r>
      <w:r w:rsidR="000F0BB9" w:rsidRPr="00B821DF">
        <w:rPr>
          <w:rFonts w:cstheme="minorHAnsi"/>
          <w:lang w:val="en-US"/>
        </w:rPr>
        <w:t>s indicated with a capital letter. T</w:t>
      </w:r>
      <w:r>
        <w:rPr>
          <w:rFonts w:cstheme="minorHAnsi"/>
          <w:lang w:val="en-US"/>
        </w:rPr>
        <w:t>he sentences do</w:t>
      </w:r>
      <w:r w:rsidR="000F0BB9" w:rsidRPr="00B821DF">
        <w:rPr>
          <w:rFonts w:cstheme="minorHAnsi"/>
          <w:lang w:val="en-US"/>
        </w:rPr>
        <w:t xml:space="preserve"> not contain punctuation or a full stop at the end.</w:t>
      </w:r>
    </w:p>
    <w:p w14:paraId="40A1A710" w14:textId="664C978F" w:rsidR="000F0BB9" w:rsidRPr="00B821DF" w:rsidRDefault="000F0BB9" w:rsidP="00A23C2D">
      <w:pPr>
        <w:spacing w:after="0" w:line="480" w:lineRule="auto"/>
        <w:contextualSpacing/>
        <w:jc w:val="both"/>
        <w:rPr>
          <w:rFonts w:cstheme="minorHAnsi"/>
          <w:lang w:val="en-US"/>
        </w:rPr>
      </w:pPr>
      <w:r w:rsidRPr="00B821DF">
        <w:rPr>
          <w:rFonts w:cstheme="minorHAnsi"/>
          <w:lang w:val="en-US"/>
        </w:rPr>
        <w:t>To ensure that participants read the sentences ca</w:t>
      </w:r>
      <w:r w:rsidR="0062308D">
        <w:rPr>
          <w:rFonts w:cstheme="minorHAnsi"/>
          <w:lang w:val="en-US"/>
        </w:rPr>
        <w:t>refully, 20% of the sentences a</w:t>
      </w:r>
      <w:r w:rsidRPr="00B821DF">
        <w:rPr>
          <w:rFonts w:cstheme="minorHAnsi"/>
          <w:lang w:val="en-US"/>
        </w:rPr>
        <w:t>re followed by a yes/no comprehension qu</w:t>
      </w:r>
      <w:r w:rsidR="0062308D">
        <w:rPr>
          <w:rFonts w:cstheme="minorHAnsi"/>
          <w:lang w:val="en-US"/>
        </w:rPr>
        <w:t>estion. Questions either focus</w:t>
      </w:r>
      <w:r w:rsidRPr="00B821DF">
        <w:rPr>
          <w:rFonts w:cstheme="minorHAnsi"/>
          <w:lang w:val="en-US"/>
        </w:rPr>
        <w:t xml:space="preserve"> on the words occurring in the sentence (e.g., “Was the word “dentist” mentioned in the sentence?”), or on the semantic contents of the sentence (e.g., “Did the table collapse?”)</w:t>
      </w:r>
      <w:r w:rsidR="0062308D">
        <w:rPr>
          <w:rFonts w:cstheme="minorHAnsi"/>
          <w:lang w:val="en-US"/>
        </w:rPr>
        <w:t>. Half of the questions require</w:t>
      </w:r>
      <w:r w:rsidRPr="00B821DF">
        <w:rPr>
          <w:rFonts w:cstheme="minorHAnsi"/>
          <w:lang w:val="en-US"/>
        </w:rPr>
        <w:t xml:space="preserve"> a yes-response.</w:t>
      </w:r>
    </w:p>
    <w:p w14:paraId="1492DF31" w14:textId="5E6D3713" w:rsidR="000F0BB9" w:rsidRPr="00B821DF" w:rsidRDefault="000F0BB9" w:rsidP="00A23C2D">
      <w:pPr>
        <w:spacing w:after="0" w:line="480" w:lineRule="auto"/>
        <w:contextualSpacing/>
        <w:jc w:val="both"/>
        <w:rPr>
          <w:rFonts w:cstheme="minorHAnsi"/>
          <w:i/>
          <w:lang w:val="en-US"/>
        </w:rPr>
        <w:sectPr w:rsidR="000F0BB9" w:rsidRPr="00B821DF" w:rsidSect="003D098B">
          <w:footerReference w:type="default" r:id="rId10"/>
          <w:pgSz w:w="12240" w:h="15840"/>
          <w:pgMar w:top="1440" w:right="1440" w:bottom="1440" w:left="1440" w:header="708" w:footer="708" w:gutter="0"/>
          <w:lnNumType w:countBy="1" w:restart="continuous"/>
          <w:cols w:space="708"/>
          <w:docGrid w:linePitch="360"/>
        </w:sectPr>
      </w:pPr>
      <w:r w:rsidRPr="00B821DF">
        <w:rPr>
          <w:rFonts w:cstheme="minorHAnsi"/>
          <w:lang w:val="en-US"/>
        </w:rPr>
        <w:t>Reading time</w:t>
      </w:r>
      <w:r w:rsidR="0062308D">
        <w:rPr>
          <w:rFonts w:cstheme="minorHAnsi"/>
          <w:lang w:val="en-US"/>
        </w:rPr>
        <w:t>s for each word in a sentence a</w:t>
      </w:r>
      <w:r w:rsidRPr="00B821DF">
        <w:rPr>
          <w:rFonts w:cstheme="minorHAnsi"/>
          <w:lang w:val="en-US"/>
        </w:rPr>
        <w:t>re recorded and summed to obtain one RT per sentence. Accuracy to the comprehension questions may be used to filter participants who did not carry out the test seriously. Total reading time per sentence, corrected for sentence length and the words’ frequency, may serve as performance indicator.</w:t>
      </w:r>
    </w:p>
    <w:p w14:paraId="61890E20" w14:textId="0620D69B" w:rsidR="000F0BB9" w:rsidRPr="00B821DF" w:rsidRDefault="000F0BB9" w:rsidP="00A23C2D">
      <w:pPr>
        <w:pStyle w:val="Caption"/>
        <w:spacing w:after="0" w:line="480" w:lineRule="auto"/>
        <w:jc w:val="both"/>
        <w:rPr>
          <w:rFonts w:cstheme="minorHAnsi"/>
          <w:i w:val="0"/>
          <w:color w:val="auto"/>
          <w:sz w:val="22"/>
          <w:szCs w:val="22"/>
        </w:rPr>
      </w:pPr>
      <w:r w:rsidRPr="003E5D86">
        <w:rPr>
          <w:rFonts w:cstheme="minorHAnsi"/>
          <w:i w:val="0"/>
          <w:color w:val="auto"/>
          <w:sz w:val="22"/>
          <w:szCs w:val="22"/>
        </w:rPr>
        <w:t xml:space="preserve">Table </w:t>
      </w:r>
      <w:r w:rsidR="003E5D86" w:rsidRPr="003E5D86">
        <w:rPr>
          <w:rFonts w:cstheme="minorHAnsi"/>
          <w:i w:val="0"/>
          <w:color w:val="auto"/>
          <w:sz w:val="22"/>
          <w:szCs w:val="22"/>
        </w:rPr>
        <w:t>4</w:t>
      </w:r>
      <w:r w:rsidRPr="003E5D86">
        <w:rPr>
          <w:rFonts w:cstheme="minorHAnsi"/>
          <w:i w:val="0"/>
          <w:color w:val="auto"/>
          <w:sz w:val="22"/>
          <w:szCs w:val="22"/>
        </w:rPr>
        <w:t>: Overview</w:t>
      </w:r>
      <w:r w:rsidRPr="00B821DF">
        <w:rPr>
          <w:rFonts w:cstheme="minorHAnsi"/>
          <w:i w:val="0"/>
          <w:color w:val="auto"/>
          <w:sz w:val="22"/>
          <w:szCs w:val="22"/>
        </w:rPr>
        <w:t xml:space="preserve"> of tests blocked by session. The order of tests within a session reflects the order in which the tests were administered. The test numbers refer to the order of test descriptions in text. Performance indicators marked with a </w:t>
      </w:r>
      <w:r w:rsidRPr="00B821DF">
        <w:rPr>
          <w:rFonts w:cstheme="minorHAnsi"/>
          <w:i w:val="0"/>
          <w:color w:val="auto"/>
          <w:sz w:val="22"/>
          <w:szCs w:val="22"/>
        </w:rPr>
        <w:sym w:font="Symbol" w:char="F02A"/>
      </w:r>
      <w:r w:rsidRPr="00B821DF">
        <w:rPr>
          <w:rFonts w:cstheme="minorHAnsi"/>
          <w:i w:val="0"/>
          <w:color w:val="auto"/>
          <w:sz w:val="22"/>
          <w:szCs w:val="22"/>
        </w:rPr>
        <w:t xml:space="preserve"> require transcription and/or annotation of speech recordings or pre-processing of reaction times before further analysis.</w:t>
      </w:r>
      <w:r w:rsidRPr="00B821DF">
        <w:rPr>
          <w:rFonts w:cstheme="minorHAnsi"/>
          <w:sz w:val="22"/>
          <w:szCs w:val="22"/>
        </w:rPr>
        <w:t xml:space="preserve"> </w:t>
      </w:r>
    </w:p>
    <w:tbl>
      <w:tblPr>
        <w:tblStyle w:val="TableGrid"/>
        <w:tblW w:w="14377" w:type="dxa"/>
        <w:tblInd w:w="-702" w:type="dxa"/>
        <w:tblLayout w:type="fixed"/>
        <w:tblLook w:val="04A0" w:firstRow="1" w:lastRow="0" w:firstColumn="1" w:lastColumn="0" w:noHBand="0" w:noVBand="1"/>
      </w:tblPr>
      <w:tblGrid>
        <w:gridCol w:w="967"/>
        <w:gridCol w:w="5220"/>
        <w:gridCol w:w="7110"/>
        <w:gridCol w:w="1080"/>
      </w:tblGrid>
      <w:tr w:rsidR="000F0BB9" w:rsidRPr="00B821DF" w14:paraId="7A2FCAEB" w14:textId="77777777" w:rsidTr="002F42FF">
        <w:tc>
          <w:tcPr>
            <w:tcW w:w="967" w:type="dxa"/>
            <w:vAlign w:val="center"/>
          </w:tcPr>
          <w:p w14:paraId="61EFCBB9" w14:textId="77777777" w:rsidR="000F0BB9" w:rsidRPr="00B821DF" w:rsidRDefault="000F0BB9" w:rsidP="00D31F2E">
            <w:pPr>
              <w:contextualSpacing/>
              <w:jc w:val="both"/>
              <w:rPr>
                <w:rFonts w:cstheme="minorHAnsi"/>
                <w:b/>
                <w:lang w:val="en-US"/>
              </w:rPr>
            </w:pPr>
            <w:r w:rsidRPr="00B821DF">
              <w:rPr>
                <w:rFonts w:cstheme="minorHAnsi"/>
                <w:b/>
                <w:lang w:val="en-US"/>
              </w:rPr>
              <w:t>Session</w:t>
            </w:r>
          </w:p>
        </w:tc>
        <w:tc>
          <w:tcPr>
            <w:tcW w:w="5220" w:type="dxa"/>
            <w:vAlign w:val="center"/>
          </w:tcPr>
          <w:p w14:paraId="476759D7" w14:textId="77777777" w:rsidR="000F0BB9" w:rsidRPr="00B821DF" w:rsidRDefault="000F0BB9" w:rsidP="00D31F2E">
            <w:pPr>
              <w:contextualSpacing/>
              <w:jc w:val="both"/>
              <w:rPr>
                <w:rFonts w:cstheme="minorHAnsi"/>
                <w:b/>
                <w:lang w:val="en-US"/>
              </w:rPr>
            </w:pPr>
            <w:r w:rsidRPr="00B821DF">
              <w:rPr>
                <w:rFonts w:cstheme="minorHAnsi"/>
                <w:b/>
                <w:lang w:val="en-US"/>
              </w:rPr>
              <w:t>Test</w:t>
            </w:r>
          </w:p>
        </w:tc>
        <w:tc>
          <w:tcPr>
            <w:tcW w:w="7110" w:type="dxa"/>
            <w:vAlign w:val="center"/>
          </w:tcPr>
          <w:p w14:paraId="62EE5A94" w14:textId="77777777" w:rsidR="000F0BB9" w:rsidRPr="00B821DF" w:rsidRDefault="000F0BB9" w:rsidP="00D31F2E">
            <w:pPr>
              <w:contextualSpacing/>
              <w:jc w:val="both"/>
              <w:rPr>
                <w:rFonts w:cstheme="minorHAnsi"/>
                <w:b/>
                <w:lang w:val="en-US"/>
              </w:rPr>
            </w:pPr>
            <w:r w:rsidRPr="00B821DF">
              <w:rPr>
                <w:rFonts w:cstheme="minorHAnsi"/>
                <w:b/>
                <w:lang w:val="en-US"/>
              </w:rPr>
              <w:t>Performance indicator</w:t>
            </w:r>
          </w:p>
        </w:tc>
        <w:tc>
          <w:tcPr>
            <w:tcW w:w="1080" w:type="dxa"/>
            <w:vAlign w:val="center"/>
          </w:tcPr>
          <w:p w14:paraId="6D15D8EC" w14:textId="77777777" w:rsidR="000F0BB9" w:rsidRPr="00B821DF" w:rsidRDefault="000F0BB9" w:rsidP="00D31F2E">
            <w:pPr>
              <w:contextualSpacing/>
              <w:jc w:val="both"/>
              <w:rPr>
                <w:rFonts w:cstheme="minorHAnsi"/>
                <w:b/>
                <w:lang w:val="en-US"/>
              </w:rPr>
            </w:pPr>
            <w:r w:rsidRPr="00B821DF">
              <w:rPr>
                <w:rFonts w:cstheme="minorHAnsi"/>
                <w:b/>
                <w:lang w:val="en-US"/>
              </w:rPr>
              <w:t>Duration</w:t>
            </w:r>
          </w:p>
        </w:tc>
      </w:tr>
      <w:tr w:rsidR="000F0BB9" w:rsidRPr="00B821DF" w14:paraId="66752925" w14:textId="77777777" w:rsidTr="002F42FF">
        <w:tc>
          <w:tcPr>
            <w:tcW w:w="967" w:type="dxa"/>
            <w:vMerge w:val="restart"/>
            <w:vAlign w:val="center"/>
          </w:tcPr>
          <w:p w14:paraId="16889CE0" w14:textId="77777777" w:rsidR="000F0BB9" w:rsidRPr="00B821DF" w:rsidRDefault="000F0BB9" w:rsidP="00D31F2E">
            <w:pPr>
              <w:contextualSpacing/>
              <w:jc w:val="both"/>
              <w:rPr>
                <w:rFonts w:cstheme="minorHAnsi"/>
                <w:lang w:val="en-US"/>
              </w:rPr>
            </w:pPr>
            <w:r w:rsidRPr="00B821DF">
              <w:rPr>
                <w:rFonts w:cstheme="minorHAnsi"/>
                <w:lang w:val="en-US"/>
              </w:rPr>
              <w:t>1</w:t>
            </w:r>
          </w:p>
        </w:tc>
        <w:tc>
          <w:tcPr>
            <w:tcW w:w="5220" w:type="dxa"/>
            <w:vAlign w:val="center"/>
          </w:tcPr>
          <w:p w14:paraId="11F6E876" w14:textId="77777777" w:rsidR="000F0BB9" w:rsidRPr="00B821DF" w:rsidRDefault="000F0BB9" w:rsidP="00D31F2E">
            <w:pPr>
              <w:contextualSpacing/>
              <w:jc w:val="both"/>
              <w:rPr>
                <w:rFonts w:cstheme="minorHAnsi"/>
                <w:lang w:val="en-US"/>
              </w:rPr>
            </w:pPr>
            <w:r w:rsidRPr="00B821DF">
              <w:rPr>
                <w:rFonts w:cstheme="minorHAnsi"/>
                <w:lang w:val="en-US"/>
              </w:rPr>
              <w:t>0. Questionnaire</w:t>
            </w:r>
          </w:p>
        </w:tc>
        <w:tc>
          <w:tcPr>
            <w:tcW w:w="7110" w:type="dxa"/>
            <w:vAlign w:val="center"/>
          </w:tcPr>
          <w:p w14:paraId="4840BB5A" w14:textId="77777777" w:rsidR="000F0BB9" w:rsidRPr="00B821DF" w:rsidRDefault="000F0BB9" w:rsidP="00D31F2E">
            <w:pPr>
              <w:contextualSpacing/>
              <w:jc w:val="both"/>
              <w:rPr>
                <w:rFonts w:cstheme="minorHAnsi"/>
                <w:lang w:val="en-US"/>
              </w:rPr>
            </w:pPr>
            <w:r w:rsidRPr="00B821DF">
              <w:rPr>
                <w:rFonts w:cstheme="minorHAnsi"/>
                <w:lang w:val="en-US"/>
              </w:rPr>
              <w:t>/</w:t>
            </w:r>
          </w:p>
        </w:tc>
        <w:tc>
          <w:tcPr>
            <w:tcW w:w="1080" w:type="dxa"/>
            <w:vAlign w:val="center"/>
          </w:tcPr>
          <w:p w14:paraId="76604648" w14:textId="77777777" w:rsidR="000F0BB9" w:rsidRPr="00B821DF" w:rsidRDefault="000F0BB9" w:rsidP="00D31F2E">
            <w:pPr>
              <w:contextualSpacing/>
              <w:jc w:val="both"/>
              <w:rPr>
                <w:rFonts w:cstheme="minorHAnsi"/>
                <w:lang w:val="en-US"/>
              </w:rPr>
            </w:pPr>
            <w:r w:rsidRPr="00B821DF">
              <w:rPr>
                <w:rFonts w:cstheme="minorHAnsi"/>
                <w:lang w:val="en-US"/>
              </w:rPr>
              <w:t>3</w:t>
            </w:r>
          </w:p>
        </w:tc>
      </w:tr>
      <w:tr w:rsidR="000F0BB9" w:rsidRPr="00B821DF" w14:paraId="0EB5A42C" w14:textId="77777777" w:rsidTr="002F42FF">
        <w:tc>
          <w:tcPr>
            <w:tcW w:w="967" w:type="dxa"/>
            <w:vMerge/>
            <w:vAlign w:val="center"/>
          </w:tcPr>
          <w:p w14:paraId="37B86D59" w14:textId="77777777" w:rsidR="000F0BB9" w:rsidRPr="00B821DF" w:rsidRDefault="000F0BB9" w:rsidP="00D31F2E">
            <w:pPr>
              <w:contextualSpacing/>
              <w:jc w:val="both"/>
              <w:rPr>
                <w:rFonts w:cstheme="minorHAnsi"/>
                <w:lang w:val="en-US"/>
              </w:rPr>
            </w:pPr>
          </w:p>
        </w:tc>
        <w:tc>
          <w:tcPr>
            <w:tcW w:w="5220" w:type="dxa"/>
            <w:vAlign w:val="center"/>
          </w:tcPr>
          <w:p w14:paraId="3947C14E" w14:textId="77777777" w:rsidR="000F0BB9" w:rsidRPr="00B821DF" w:rsidRDefault="000F0BB9" w:rsidP="00D31F2E">
            <w:pPr>
              <w:pStyle w:val="Default"/>
              <w:contextualSpacing/>
              <w:jc w:val="both"/>
              <w:rPr>
                <w:rFonts w:asciiTheme="minorHAnsi" w:hAnsiTheme="minorHAnsi" w:cstheme="minorHAnsi"/>
                <w:sz w:val="22"/>
                <w:szCs w:val="22"/>
              </w:rPr>
            </w:pPr>
            <w:r w:rsidRPr="00B821DF">
              <w:rPr>
                <w:rFonts w:asciiTheme="minorHAnsi" w:hAnsiTheme="minorHAnsi" w:cstheme="minorHAnsi"/>
                <w:sz w:val="22"/>
                <w:szCs w:val="22"/>
              </w:rPr>
              <w:t xml:space="preserve">14. Raven’s advanced progressive matrices </w:t>
            </w:r>
          </w:p>
        </w:tc>
        <w:tc>
          <w:tcPr>
            <w:tcW w:w="7110" w:type="dxa"/>
            <w:vAlign w:val="center"/>
          </w:tcPr>
          <w:p w14:paraId="10CF9C3D" w14:textId="77777777" w:rsidR="000F0BB9" w:rsidRPr="00B821DF" w:rsidRDefault="000F0BB9" w:rsidP="00D31F2E">
            <w:pPr>
              <w:contextualSpacing/>
              <w:jc w:val="both"/>
              <w:rPr>
                <w:rFonts w:cstheme="minorHAnsi"/>
                <w:lang w:val="en-US"/>
              </w:rPr>
            </w:pPr>
            <w:r w:rsidRPr="00B821DF">
              <w:rPr>
                <w:rFonts w:cstheme="minorHAnsi"/>
                <w:lang w:val="en-US"/>
              </w:rPr>
              <w:t>Accuracy</w:t>
            </w:r>
          </w:p>
        </w:tc>
        <w:tc>
          <w:tcPr>
            <w:tcW w:w="1080" w:type="dxa"/>
            <w:vAlign w:val="center"/>
          </w:tcPr>
          <w:p w14:paraId="07A98DE8" w14:textId="77777777" w:rsidR="000F0BB9" w:rsidRPr="00B821DF" w:rsidRDefault="000F0BB9" w:rsidP="00D31F2E">
            <w:pPr>
              <w:contextualSpacing/>
              <w:jc w:val="both"/>
              <w:rPr>
                <w:rFonts w:cstheme="minorHAnsi"/>
                <w:lang w:val="en-US"/>
              </w:rPr>
            </w:pPr>
            <w:r w:rsidRPr="00B821DF">
              <w:rPr>
                <w:rFonts w:cstheme="minorHAnsi"/>
                <w:lang w:val="en-US"/>
              </w:rPr>
              <w:t>25</w:t>
            </w:r>
          </w:p>
        </w:tc>
      </w:tr>
      <w:tr w:rsidR="000F0BB9" w:rsidRPr="00B821DF" w14:paraId="4C1F2853" w14:textId="77777777" w:rsidTr="002F42FF">
        <w:tc>
          <w:tcPr>
            <w:tcW w:w="967" w:type="dxa"/>
            <w:vMerge/>
            <w:vAlign w:val="center"/>
          </w:tcPr>
          <w:p w14:paraId="6967E9DF" w14:textId="77777777" w:rsidR="000F0BB9" w:rsidRPr="00B821DF" w:rsidRDefault="000F0BB9" w:rsidP="00D31F2E">
            <w:pPr>
              <w:contextualSpacing/>
              <w:jc w:val="both"/>
              <w:rPr>
                <w:rFonts w:cstheme="minorHAnsi"/>
                <w:lang w:val="en-US"/>
              </w:rPr>
            </w:pPr>
          </w:p>
        </w:tc>
        <w:tc>
          <w:tcPr>
            <w:tcW w:w="5220" w:type="dxa"/>
            <w:vAlign w:val="center"/>
          </w:tcPr>
          <w:p w14:paraId="52841190" w14:textId="77777777" w:rsidR="000F0BB9" w:rsidRPr="00B821DF" w:rsidRDefault="000F0BB9" w:rsidP="00D31F2E">
            <w:pPr>
              <w:contextualSpacing/>
              <w:jc w:val="both"/>
              <w:rPr>
                <w:rFonts w:cstheme="minorHAnsi"/>
                <w:lang w:val="en-US"/>
              </w:rPr>
            </w:pPr>
            <w:r w:rsidRPr="00B821DF">
              <w:rPr>
                <w:rFonts w:cstheme="minorHAnsi"/>
                <w:lang w:val="en-US"/>
              </w:rPr>
              <w:t>5. Author recognition test</w:t>
            </w:r>
          </w:p>
        </w:tc>
        <w:tc>
          <w:tcPr>
            <w:tcW w:w="7110" w:type="dxa"/>
            <w:vAlign w:val="center"/>
          </w:tcPr>
          <w:p w14:paraId="2FA29D53" w14:textId="77777777" w:rsidR="000F0BB9" w:rsidRPr="00B821DF" w:rsidRDefault="000F0BB9" w:rsidP="00D31F2E">
            <w:pPr>
              <w:contextualSpacing/>
              <w:jc w:val="both"/>
              <w:rPr>
                <w:rFonts w:cstheme="minorHAnsi"/>
                <w:lang w:val="en-US"/>
              </w:rPr>
            </w:pPr>
            <w:r w:rsidRPr="00B821DF">
              <w:rPr>
                <w:rFonts w:cstheme="minorHAnsi"/>
                <w:lang w:val="en-US"/>
              </w:rPr>
              <w:t>Proportion of correct responses to authors – proportion of incorrect responses to foils</w:t>
            </w:r>
          </w:p>
        </w:tc>
        <w:tc>
          <w:tcPr>
            <w:tcW w:w="1080" w:type="dxa"/>
            <w:vAlign w:val="center"/>
          </w:tcPr>
          <w:p w14:paraId="0C7A5518"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436E8786" w14:textId="77777777" w:rsidTr="002F42FF">
        <w:tc>
          <w:tcPr>
            <w:tcW w:w="967" w:type="dxa"/>
            <w:vMerge/>
            <w:vAlign w:val="center"/>
          </w:tcPr>
          <w:p w14:paraId="625AD13E" w14:textId="77777777" w:rsidR="000F0BB9" w:rsidRPr="00B821DF" w:rsidRDefault="000F0BB9" w:rsidP="00D31F2E">
            <w:pPr>
              <w:contextualSpacing/>
              <w:jc w:val="both"/>
              <w:rPr>
                <w:rFonts w:cstheme="minorHAnsi"/>
                <w:lang w:val="en-US"/>
              </w:rPr>
            </w:pPr>
          </w:p>
        </w:tc>
        <w:tc>
          <w:tcPr>
            <w:tcW w:w="5220" w:type="dxa"/>
            <w:vAlign w:val="center"/>
          </w:tcPr>
          <w:p w14:paraId="511A103D" w14:textId="77777777" w:rsidR="000F0BB9" w:rsidRPr="00B821DF" w:rsidRDefault="000F0BB9" w:rsidP="00D31F2E">
            <w:pPr>
              <w:contextualSpacing/>
              <w:jc w:val="both"/>
              <w:rPr>
                <w:rFonts w:cstheme="minorHAnsi"/>
                <w:lang w:val="en-US"/>
              </w:rPr>
            </w:pPr>
            <w:r w:rsidRPr="00B821DF">
              <w:rPr>
                <w:rFonts w:cstheme="minorHAnsi"/>
                <w:lang w:val="en-US"/>
              </w:rPr>
              <w:t>13. Corsi block clicking (forward &amp; backward)</w:t>
            </w:r>
          </w:p>
        </w:tc>
        <w:tc>
          <w:tcPr>
            <w:tcW w:w="7110" w:type="dxa"/>
            <w:vAlign w:val="center"/>
          </w:tcPr>
          <w:p w14:paraId="6FEDD065" w14:textId="77777777" w:rsidR="000F0BB9" w:rsidRPr="00B821DF" w:rsidRDefault="000F0BB9" w:rsidP="00D31F2E">
            <w:pPr>
              <w:contextualSpacing/>
              <w:jc w:val="both"/>
              <w:rPr>
                <w:rFonts w:cstheme="minorHAnsi"/>
                <w:lang w:val="en-US"/>
              </w:rPr>
            </w:pPr>
            <w:r w:rsidRPr="00B821DF">
              <w:rPr>
                <w:rFonts w:cstheme="minorHAnsi"/>
                <w:lang w:val="en-US"/>
              </w:rPr>
              <w:t>Sum of correct trials (separate for forward and backward runs)</w:t>
            </w:r>
          </w:p>
        </w:tc>
        <w:tc>
          <w:tcPr>
            <w:tcW w:w="1080" w:type="dxa"/>
            <w:vAlign w:val="center"/>
          </w:tcPr>
          <w:p w14:paraId="1160A389"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6138AF0E" w14:textId="77777777" w:rsidTr="002F42FF">
        <w:tc>
          <w:tcPr>
            <w:tcW w:w="967" w:type="dxa"/>
            <w:vMerge/>
            <w:vAlign w:val="center"/>
          </w:tcPr>
          <w:p w14:paraId="025207D6" w14:textId="77777777" w:rsidR="000F0BB9" w:rsidRPr="00B821DF" w:rsidRDefault="000F0BB9" w:rsidP="00D31F2E">
            <w:pPr>
              <w:contextualSpacing/>
              <w:jc w:val="both"/>
              <w:rPr>
                <w:rFonts w:cstheme="minorHAnsi"/>
                <w:lang w:val="en-US"/>
              </w:rPr>
            </w:pPr>
          </w:p>
        </w:tc>
        <w:tc>
          <w:tcPr>
            <w:tcW w:w="5220" w:type="dxa"/>
            <w:vAlign w:val="center"/>
          </w:tcPr>
          <w:p w14:paraId="20033C4A" w14:textId="77777777" w:rsidR="000F0BB9" w:rsidRPr="00B821DF" w:rsidRDefault="000F0BB9" w:rsidP="00D31F2E">
            <w:pPr>
              <w:contextualSpacing/>
              <w:jc w:val="both"/>
              <w:rPr>
                <w:rFonts w:cstheme="minorHAnsi"/>
                <w:lang w:val="en-US"/>
              </w:rPr>
            </w:pPr>
            <w:r w:rsidRPr="00B821DF">
              <w:rPr>
                <w:rFonts w:cstheme="minorHAnsi"/>
                <w:lang w:val="en-US"/>
              </w:rPr>
              <w:t>1. Stairs4Words</w:t>
            </w:r>
          </w:p>
        </w:tc>
        <w:tc>
          <w:tcPr>
            <w:tcW w:w="7110" w:type="dxa"/>
            <w:vAlign w:val="center"/>
          </w:tcPr>
          <w:p w14:paraId="372CA86B" w14:textId="77777777" w:rsidR="000F0BB9" w:rsidRPr="00B821DF" w:rsidRDefault="000F0BB9" w:rsidP="00D31F2E">
            <w:pPr>
              <w:contextualSpacing/>
              <w:jc w:val="both"/>
              <w:rPr>
                <w:rFonts w:cstheme="minorHAnsi"/>
                <w:lang w:val="en-US"/>
              </w:rPr>
            </w:pPr>
            <w:r w:rsidRPr="00B821DF">
              <w:rPr>
                <w:rFonts w:cstheme="minorHAnsi"/>
                <w:lang w:val="en-US"/>
              </w:rPr>
              <w:t>Prevalence band</w:t>
            </w:r>
          </w:p>
        </w:tc>
        <w:tc>
          <w:tcPr>
            <w:tcW w:w="1080" w:type="dxa"/>
            <w:vAlign w:val="center"/>
          </w:tcPr>
          <w:p w14:paraId="4745F0EE"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50A320D7" w14:textId="77777777" w:rsidTr="002F42FF">
        <w:tc>
          <w:tcPr>
            <w:tcW w:w="967" w:type="dxa"/>
            <w:vMerge/>
            <w:vAlign w:val="center"/>
          </w:tcPr>
          <w:p w14:paraId="56A088B2" w14:textId="77777777" w:rsidR="000F0BB9" w:rsidRPr="00B821DF" w:rsidRDefault="000F0BB9" w:rsidP="00D31F2E">
            <w:pPr>
              <w:contextualSpacing/>
              <w:jc w:val="both"/>
              <w:rPr>
                <w:rFonts w:cstheme="minorHAnsi"/>
                <w:lang w:val="en-US"/>
              </w:rPr>
            </w:pPr>
          </w:p>
        </w:tc>
        <w:tc>
          <w:tcPr>
            <w:tcW w:w="5220" w:type="dxa"/>
            <w:vAlign w:val="center"/>
          </w:tcPr>
          <w:p w14:paraId="67A901FB" w14:textId="77777777" w:rsidR="000F0BB9" w:rsidRPr="00B821DF" w:rsidRDefault="000F0BB9" w:rsidP="00D31F2E">
            <w:pPr>
              <w:contextualSpacing/>
              <w:jc w:val="both"/>
              <w:rPr>
                <w:rFonts w:cstheme="minorHAnsi"/>
                <w:lang w:val="en-US"/>
              </w:rPr>
            </w:pPr>
            <w:r w:rsidRPr="00B821DF">
              <w:rPr>
                <w:rFonts w:cstheme="minorHAnsi"/>
                <w:lang w:val="en-US"/>
              </w:rPr>
              <w:t>12. Digit span (forward &amp; backward)</w:t>
            </w:r>
          </w:p>
        </w:tc>
        <w:tc>
          <w:tcPr>
            <w:tcW w:w="7110" w:type="dxa"/>
            <w:vAlign w:val="center"/>
          </w:tcPr>
          <w:p w14:paraId="59BDFAE9" w14:textId="77777777" w:rsidR="000F0BB9" w:rsidRPr="00B821DF" w:rsidRDefault="000F0BB9" w:rsidP="00D31F2E">
            <w:pPr>
              <w:contextualSpacing/>
              <w:jc w:val="both"/>
              <w:rPr>
                <w:rFonts w:cstheme="minorHAnsi"/>
                <w:lang w:val="en-US"/>
              </w:rPr>
            </w:pPr>
            <w:r w:rsidRPr="00B821DF">
              <w:rPr>
                <w:rFonts w:cstheme="minorHAnsi"/>
                <w:lang w:val="en-US"/>
              </w:rPr>
              <w:t>Sum of correct trials (separate for forward and backward runs)</w:t>
            </w:r>
          </w:p>
        </w:tc>
        <w:tc>
          <w:tcPr>
            <w:tcW w:w="1080" w:type="dxa"/>
            <w:vAlign w:val="center"/>
          </w:tcPr>
          <w:p w14:paraId="684F98BB"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70B7FEFC" w14:textId="77777777" w:rsidTr="002F42FF">
        <w:tc>
          <w:tcPr>
            <w:tcW w:w="967" w:type="dxa"/>
            <w:vMerge/>
            <w:vAlign w:val="center"/>
          </w:tcPr>
          <w:p w14:paraId="1D2FA8F5" w14:textId="77777777" w:rsidR="000F0BB9" w:rsidRPr="00B821DF" w:rsidRDefault="000F0BB9" w:rsidP="00D31F2E">
            <w:pPr>
              <w:contextualSpacing/>
              <w:jc w:val="both"/>
              <w:rPr>
                <w:rFonts w:cstheme="minorHAnsi"/>
                <w:lang w:val="en-US"/>
              </w:rPr>
            </w:pPr>
          </w:p>
        </w:tc>
        <w:tc>
          <w:tcPr>
            <w:tcW w:w="5220" w:type="dxa"/>
            <w:vAlign w:val="center"/>
          </w:tcPr>
          <w:p w14:paraId="4871721B" w14:textId="77777777" w:rsidR="000F0BB9" w:rsidRPr="00B821DF" w:rsidRDefault="000F0BB9" w:rsidP="00D31F2E">
            <w:pPr>
              <w:contextualSpacing/>
              <w:jc w:val="both"/>
              <w:rPr>
                <w:rFonts w:cstheme="minorHAnsi"/>
                <w:lang w:val="en-US"/>
              </w:rPr>
            </w:pPr>
            <w:r w:rsidRPr="00B821DF">
              <w:rPr>
                <w:rFonts w:cstheme="minorHAnsi"/>
                <w:lang w:val="en-US"/>
              </w:rPr>
              <w:t>4. Spelling test</w:t>
            </w:r>
          </w:p>
        </w:tc>
        <w:tc>
          <w:tcPr>
            <w:tcW w:w="7110" w:type="dxa"/>
            <w:vAlign w:val="center"/>
          </w:tcPr>
          <w:p w14:paraId="43334B01" w14:textId="77777777" w:rsidR="000F0BB9" w:rsidRPr="00B821DF" w:rsidRDefault="000F0BB9" w:rsidP="00D31F2E">
            <w:pPr>
              <w:contextualSpacing/>
              <w:jc w:val="both"/>
              <w:rPr>
                <w:rFonts w:cstheme="minorHAnsi"/>
                <w:lang w:val="en-US"/>
              </w:rPr>
            </w:pPr>
            <w:r w:rsidRPr="00B821DF">
              <w:rPr>
                <w:rFonts w:cstheme="minorHAnsi"/>
                <w:lang w:val="en-US"/>
              </w:rPr>
              <w:t>Proportion of correct responses to correctly-spelled words – proportion of incorrect responses to incorrectly-speed words</w:t>
            </w:r>
          </w:p>
        </w:tc>
        <w:tc>
          <w:tcPr>
            <w:tcW w:w="1080" w:type="dxa"/>
            <w:vAlign w:val="center"/>
          </w:tcPr>
          <w:p w14:paraId="21D12CFF"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7486AF32" w14:textId="77777777" w:rsidTr="002F42FF">
        <w:tc>
          <w:tcPr>
            <w:tcW w:w="967" w:type="dxa"/>
            <w:vMerge w:val="restart"/>
            <w:vAlign w:val="center"/>
          </w:tcPr>
          <w:p w14:paraId="5DBE0D45" w14:textId="77777777" w:rsidR="000F0BB9" w:rsidRPr="00B821DF" w:rsidRDefault="000F0BB9" w:rsidP="00D31F2E">
            <w:pPr>
              <w:contextualSpacing/>
              <w:jc w:val="both"/>
              <w:rPr>
                <w:rFonts w:cstheme="minorHAnsi"/>
                <w:lang w:val="en-US"/>
              </w:rPr>
            </w:pPr>
            <w:r w:rsidRPr="00B821DF">
              <w:rPr>
                <w:rFonts w:cstheme="minorHAnsi"/>
                <w:lang w:val="en-US"/>
              </w:rPr>
              <w:t>2</w:t>
            </w:r>
          </w:p>
        </w:tc>
        <w:tc>
          <w:tcPr>
            <w:tcW w:w="5220" w:type="dxa"/>
            <w:vAlign w:val="center"/>
          </w:tcPr>
          <w:p w14:paraId="5F0FF67E" w14:textId="77777777" w:rsidR="000F0BB9" w:rsidRPr="00B821DF" w:rsidRDefault="000F0BB9" w:rsidP="00D31F2E">
            <w:pPr>
              <w:contextualSpacing/>
              <w:jc w:val="both"/>
              <w:rPr>
                <w:rFonts w:cstheme="minorHAnsi"/>
                <w:lang w:val="en-US"/>
              </w:rPr>
            </w:pPr>
            <w:r w:rsidRPr="00B821DF">
              <w:rPr>
                <w:rFonts w:cstheme="minorHAnsi"/>
                <w:lang w:val="en-US"/>
              </w:rPr>
              <w:t>15. Picture naming</w:t>
            </w:r>
          </w:p>
        </w:tc>
        <w:tc>
          <w:tcPr>
            <w:tcW w:w="7110" w:type="dxa"/>
            <w:vAlign w:val="center"/>
          </w:tcPr>
          <w:p w14:paraId="0270253B" w14:textId="77777777" w:rsidR="000F0BB9" w:rsidRPr="00B821DF" w:rsidRDefault="000F0BB9" w:rsidP="00D31F2E">
            <w:pPr>
              <w:contextualSpacing/>
              <w:jc w:val="both"/>
              <w:rPr>
                <w:rFonts w:cstheme="minorHAnsi"/>
                <w:lang w:val="en-US"/>
              </w:rPr>
            </w:pPr>
            <w:r w:rsidRPr="00B821DF">
              <w:rPr>
                <w:rFonts w:cstheme="minorHAnsi"/>
                <w:lang w:val="en-US"/>
              </w:rPr>
              <w:t>Mean onset latency</w:t>
            </w:r>
            <w:r w:rsidRPr="00B821DF">
              <w:rPr>
                <w:rFonts w:cstheme="minorHAnsi"/>
                <w:lang w:val="en-US"/>
              </w:rPr>
              <w:sym w:font="Symbol" w:char="F02A"/>
            </w:r>
          </w:p>
        </w:tc>
        <w:tc>
          <w:tcPr>
            <w:tcW w:w="1080" w:type="dxa"/>
            <w:vAlign w:val="center"/>
          </w:tcPr>
          <w:p w14:paraId="2350F9AA"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72CB9DD0" w14:textId="77777777" w:rsidTr="002F42FF">
        <w:tc>
          <w:tcPr>
            <w:tcW w:w="967" w:type="dxa"/>
            <w:vMerge/>
            <w:vAlign w:val="center"/>
          </w:tcPr>
          <w:p w14:paraId="6DFC0A19" w14:textId="77777777" w:rsidR="000F0BB9" w:rsidRPr="00B821DF" w:rsidRDefault="000F0BB9" w:rsidP="00D31F2E">
            <w:pPr>
              <w:contextualSpacing/>
              <w:jc w:val="both"/>
              <w:rPr>
                <w:rFonts w:cstheme="minorHAnsi"/>
                <w:lang w:val="en-US"/>
              </w:rPr>
            </w:pPr>
          </w:p>
        </w:tc>
        <w:tc>
          <w:tcPr>
            <w:tcW w:w="5220" w:type="dxa"/>
            <w:vAlign w:val="center"/>
          </w:tcPr>
          <w:p w14:paraId="791C4183" w14:textId="77777777" w:rsidR="000F0BB9" w:rsidRPr="00B821DF" w:rsidRDefault="000F0BB9" w:rsidP="00D31F2E">
            <w:pPr>
              <w:contextualSpacing/>
              <w:jc w:val="both"/>
              <w:rPr>
                <w:rFonts w:cstheme="minorHAnsi"/>
                <w:lang w:val="en-US"/>
              </w:rPr>
            </w:pPr>
            <w:r w:rsidRPr="00B821DF">
              <w:rPr>
                <w:rFonts w:cstheme="minorHAnsi"/>
                <w:lang w:val="en-US"/>
              </w:rPr>
              <w:t>24. Non-word monitoring in noise in non-word lists</w:t>
            </w:r>
          </w:p>
        </w:tc>
        <w:tc>
          <w:tcPr>
            <w:tcW w:w="7110" w:type="dxa"/>
            <w:vAlign w:val="center"/>
          </w:tcPr>
          <w:p w14:paraId="4C0A361A" w14:textId="77777777" w:rsidR="000F0BB9" w:rsidRPr="00B821DF" w:rsidRDefault="000F0BB9" w:rsidP="00D31F2E">
            <w:pPr>
              <w:contextualSpacing/>
              <w:jc w:val="both"/>
              <w:rPr>
                <w:rFonts w:cstheme="minorHAnsi"/>
                <w:lang w:val="en-US"/>
              </w:rPr>
            </w:pPr>
            <w:r w:rsidRPr="00B821DF">
              <w:rPr>
                <w:rFonts w:cstheme="minorHAnsi"/>
                <w:lang w:val="en-US"/>
              </w:rPr>
              <w:t>Proportion of correct responses to target-present trials – proportion of false alarms on target-absent trials</w:t>
            </w:r>
          </w:p>
        </w:tc>
        <w:tc>
          <w:tcPr>
            <w:tcW w:w="1080" w:type="dxa"/>
            <w:vAlign w:val="center"/>
          </w:tcPr>
          <w:p w14:paraId="3ECA527F"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23EEAE56" w14:textId="77777777" w:rsidTr="002F42FF">
        <w:tc>
          <w:tcPr>
            <w:tcW w:w="967" w:type="dxa"/>
            <w:vMerge/>
            <w:vAlign w:val="center"/>
          </w:tcPr>
          <w:p w14:paraId="08721FF0" w14:textId="77777777" w:rsidR="000F0BB9" w:rsidRPr="00B821DF" w:rsidRDefault="000F0BB9" w:rsidP="00D31F2E">
            <w:pPr>
              <w:contextualSpacing/>
              <w:jc w:val="both"/>
              <w:rPr>
                <w:rFonts w:cstheme="minorHAnsi"/>
                <w:lang w:val="en-US"/>
              </w:rPr>
            </w:pPr>
          </w:p>
        </w:tc>
        <w:tc>
          <w:tcPr>
            <w:tcW w:w="5220" w:type="dxa"/>
            <w:vAlign w:val="center"/>
          </w:tcPr>
          <w:p w14:paraId="1D3FF8E8" w14:textId="77777777" w:rsidR="000F0BB9" w:rsidRPr="00B821DF" w:rsidRDefault="000F0BB9" w:rsidP="00D31F2E">
            <w:pPr>
              <w:contextualSpacing/>
              <w:jc w:val="both"/>
              <w:rPr>
                <w:rFonts w:cstheme="minorHAnsi"/>
                <w:lang w:val="en-US"/>
              </w:rPr>
            </w:pPr>
            <w:r w:rsidRPr="00B821DF">
              <w:rPr>
                <w:rFonts w:cstheme="minorHAnsi"/>
                <w:lang w:val="en-US"/>
              </w:rPr>
              <w:t>26. Auditory lexical decision</w:t>
            </w:r>
          </w:p>
        </w:tc>
        <w:tc>
          <w:tcPr>
            <w:tcW w:w="7110" w:type="dxa"/>
            <w:vAlign w:val="center"/>
          </w:tcPr>
          <w:p w14:paraId="3A3C9108" w14:textId="77777777" w:rsidR="000F0BB9" w:rsidRPr="00B821DF" w:rsidRDefault="000F0BB9" w:rsidP="00D31F2E">
            <w:pPr>
              <w:contextualSpacing/>
              <w:jc w:val="both"/>
              <w:rPr>
                <w:rFonts w:cstheme="minorHAnsi"/>
                <w:lang w:val="en-US"/>
              </w:rPr>
            </w:pPr>
            <w:r w:rsidRPr="00B821DF">
              <w:rPr>
                <w:rFonts w:cstheme="minorHAnsi"/>
                <w:lang w:val="en-US"/>
              </w:rPr>
              <w:t>Mean RT words</w:t>
            </w:r>
            <w:r w:rsidRPr="00B821DF">
              <w:rPr>
                <w:rFonts w:cstheme="minorHAnsi"/>
                <w:lang w:val="en-US"/>
              </w:rPr>
              <w:sym w:font="Symbol" w:char="F02A"/>
            </w:r>
          </w:p>
        </w:tc>
        <w:tc>
          <w:tcPr>
            <w:tcW w:w="1080" w:type="dxa"/>
            <w:vAlign w:val="center"/>
          </w:tcPr>
          <w:p w14:paraId="4094B4F3"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404F5203" w14:textId="77777777" w:rsidTr="002F42FF">
        <w:tc>
          <w:tcPr>
            <w:tcW w:w="967" w:type="dxa"/>
            <w:vMerge/>
            <w:vAlign w:val="center"/>
          </w:tcPr>
          <w:p w14:paraId="16A2EDD7" w14:textId="77777777" w:rsidR="000F0BB9" w:rsidRPr="00B821DF" w:rsidRDefault="000F0BB9" w:rsidP="00D31F2E">
            <w:pPr>
              <w:contextualSpacing/>
              <w:jc w:val="both"/>
              <w:rPr>
                <w:rFonts w:cstheme="minorHAnsi"/>
                <w:lang w:val="en-US"/>
              </w:rPr>
            </w:pPr>
          </w:p>
        </w:tc>
        <w:tc>
          <w:tcPr>
            <w:tcW w:w="5220" w:type="dxa"/>
            <w:vAlign w:val="center"/>
          </w:tcPr>
          <w:p w14:paraId="038B075C" w14:textId="77777777" w:rsidR="000F0BB9" w:rsidRPr="00B821DF" w:rsidRDefault="000F0BB9" w:rsidP="00D31F2E">
            <w:pPr>
              <w:contextualSpacing/>
              <w:jc w:val="both"/>
              <w:rPr>
                <w:rFonts w:cstheme="minorHAnsi"/>
                <w:lang w:val="en-US"/>
              </w:rPr>
            </w:pPr>
            <w:r w:rsidRPr="00B821DF">
              <w:rPr>
                <w:rFonts w:cstheme="minorHAnsi"/>
                <w:lang w:val="en-US"/>
              </w:rPr>
              <w:t>30. Verb semantics activation during sentence comprehension</w:t>
            </w:r>
          </w:p>
        </w:tc>
        <w:tc>
          <w:tcPr>
            <w:tcW w:w="7110" w:type="dxa"/>
            <w:vAlign w:val="center"/>
          </w:tcPr>
          <w:p w14:paraId="07A5F505" w14:textId="77777777" w:rsidR="000F0BB9" w:rsidRPr="00B821DF" w:rsidRDefault="000F0BB9" w:rsidP="00D31F2E">
            <w:pPr>
              <w:contextualSpacing/>
              <w:jc w:val="both"/>
              <w:rPr>
                <w:rFonts w:cstheme="minorHAnsi"/>
                <w:lang w:val="en-US"/>
              </w:rPr>
            </w:pPr>
            <w:r w:rsidRPr="00B821DF">
              <w:rPr>
                <w:rFonts w:cstheme="minorHAnsi"/>
                <w:lang w:val="en-US"/>
              </w:rPr>
              <w:t>Mean RT predictable condition</w:t>
            </w:r>
            <w:r w:rsidRPr="00B821DF">
              <w:rPr>
                <w:rFonts w:cstheme="minorHAnsi"/>
                <w:lang w:val="en-US"/>
              </w:rPr>
              <w:sym w:font="Symbol" w:char="F02A"/>
            </w:r>
          </w:p>
        </w:tc>
        <w:tc>
          <w:tcPr>
            <w:tcW w:w="1080" w:type="dxa"/>
            <w:vAlign w:val="center"/>
          </w:tcPr>
          <w:p w14:paraId="04B574D2"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1C9094A7" w14:textId="77777777" w:rsidTr="002F42FF">
        <w:tc>
          <w:tcPr>
            <w:tcW w:w="967" w:type="dxa"/>
            <w:vMerge/>
            <w:vAlign w:val="center"/>
          </w:tcPr>
          <w:p w14:paraId="3E0A1FFF" w14:textId="77777777" w:rsidR="000F0BB9" w:rsidRPr="00B821DF" w:rsidRDefault="000F0BB9" w:rsidP="00D31F2E">
            <w:pPr>
              <w:contextualSpacing/>
              <w:jc w:val="both"/>
              <w:rPr>
                <w:rFonts w:cstheme="minorHAnsi"/>
                <w:lang w:val="en-US"/>
              </w:rPr>
            </w:pPr>
          </w:p>
        </w:tc>
        <w:tc>
          <w:tcPr>
            <w:tcW w:w="5220" w:type="dxa"/>
            <w:vAlign w:val="center"/>
          </w:tcPr>
          <w:p w14:paraId="257A4A7C" w14:textId="77777777" w:rsidR="000F0BB9" w:rsidRPr="00B821DF" w:rsidRDefault="000F0BB9" w:rsidP="00D31F2E">
            <w:pPr>
              <w:contextualSpacing/>
              <w:jc w:val="both"/>
              <w:rPr>
                <w:rFonts w:cstheme="minorHAnsi"/>
                <w:lang w:val="en-US"/>
              </w:rPr>
            </w:pPr>
            <w:r w:rsidRPr="00B821DF">
              <w:rPr>
                <w:rFonts w:cstheme="minorHAnsi"/>
                <w:lang w:val="en-US"/>
              </w:rPr>
              <w:t>25. Rhyme judgment</w:t>
            </w:r>
          </w:p>
        </w:tc>
        <w:tc>
          <w:tcPr>
            <w:tcW w:w="7110" w:type="dxa"/>
            <w:vAlign w:val="center"/>
          </w:tcPr>
          <w:p w14:paraId="5F885082" w14:textId="77777777" w:rsidR="000F0BB9" w:rsidRPr="00B821DF" w:rsidRDefault="000F0BB9" w:rsidP="00D31F2E">
            <w:pPr>
              <w:contextualSpacing/>
              <w:jc w:val="both"/>
              <w:rPr>
                <w:rFonts w:cstheme="minorHAnsi"/>
                <w:lang w:val="en-US"/>
              </w:rPr>
            </w:pPr>
            <w:r w:rsidRPr="00B821DF">
              <w:rPr>
                <w:rFonts w:cstheme="minorHAnsi"/>
                <w:lang w:val="en-US"/>
              </w:rPr>
              <w:t>Mean RT rhyming trials</w:t>
            </w:r>
            <w:r w:rsidRPr="00B821DF">
              <w:rPr>
                <w:rFonts w:cstheme="minorHAnsi"/>
                <w:lang w:val="en-US"/>
              </w:rPr>
              <w:sym w:font="Symbol" w:char="F02A"/>
            </w:r>
          </w:p>
        </w:tc>
        <w:tc>
          <w:tcPr>
            <w:tcW w:w="1080" w:type="dxa"/>
            <w:vAlign w:val="center"/>
          </w:tcPr>
          <w:p w14:paraId="0B8586C9"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72D35031" w14:textId="77777777" w:rsidTr="002F42FF">
        <w:tc>
          <w:tcPr>
            <w:tcW w:w="967" w:type="dxa"/>
            <w:vMerge/>
            <w:vAlign w:val="center"/>
          </w:tcPr>
          <w:p w14:paraId="71A39704" w14:textId="77777777" w:rsidR="000F0BB9" w:rsidRPr="00B821DF" w:rsidRDefault="000F0BB9" w:rsidP="00D31F2E">
            <w:pPr>
              <w:contextualSpacing/>
              <w:jc w:val="both"/>
              <w:rPr>
                <w:rFonts w:cstheme="minorHAnsi"/>
                <w:lang w:val="en-US"/>
              </w:rPr>
            </w:pPr>
          </w:p>
        </w:tc>
        <w:tc>
          <w:tcPr>
            <w:tcW w:w="5220" w:type="dxa"/>
            <w:vAlign w:val="center"/>
          </w:tcPr>
          <w:p w14:paraId="2BE5782E" w14:textId="77777777" w:rsidR="000F0BB9" w:rsidRPr="00B821DF" w:rsidRDefault="000F0BB9" w:rsidP="00D31F2E">
            <w:pPr>
              <w:contextualSpacing/>
              <w:jc w:val="both"/>
              <w:rPr>
                <w:rFonts w:cstheme="minorHAnsi"/>
                <w:lang w:val="en-US"/>
              </w:rPr>
            </w:pPr>
            <w:r w:rsidRPr="00B821DF">
              <w:rPr>
                <w:rFonts w:cstheme="minorHAnsi"/>
                <w:lang w:val="en-US"/>
              </w:rPr>
              <w:t>9. Letter comparison</w:t>
            </w:r>
          </w:p>
        </w:tc>
        <w:tc>
          <w:tcPr>
            <w:tcW w:w="7110" w:type="dxa"/>
            <w:vAlign w:val="center"/>
          </w:tcPr>
          <w:p w14:paraId="1D403CC7" w14:textId="77777777" w:rsidR="000F0BB9" w:rsidRPr="00B821DF" w:rsidRDefault="000F0BB9" w:rsidP="00D31F2E">
            <w:pPr>
              <w:contextualSpacing/>
              <w:jc w:val="both"/>
              <w:rPr>
                <w:rFonts w:cstheme="minorHAnsi"/>
                <w:lang w:val="en-US"/>
              </w:rPr>
            </w:pPr>
            <w:r w:rsidRPr="00B821DF">
              <w:rPr>
                <w:rFonts w:cstheme="minorHAnsi"/>
                <w:lang w:val="en-US"/>
              </w:rPr>
              <w:t>Mean RT</w:t>
            </w:r>
            <w:r w:rsidRPr="00B821DF">
              <w:rPr>
                <w:rFonts w:cstheme="minorHAnsi"/>
                <w:lang w:val="en-US"/>
              </w:rPr>
              <w:sym w:font="Symbol" w:char="F02A"/>
            </w:r>
          </w:p>
        </w:tc>
        <w:tc>
          <w:tcPr>
            <w:tcW w:w="1080" w:type="dxa"/>
            <w:vAlign w:val="center"/>
          </w:tcPr>
          <w:p w14:paraId="44685D62"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195C6C6D" w14:textId="77777777" w:rsidTr="002F42FF">
        <w:tc>
          <w:tcPr>
            <w:tcW w:w="967" w:type="dxa"/>
            <w:vMerge/>
            <w:vAlign w:val="center"/>
          </w:tcPr>
          <w:p w14:paraId="2FB84E9B" w14:textId="77777777" w:rsidR="000F0BB9" w:rsidRPr="00B821DF" w:rsidRDefault="000F0BB9" w:rsidP="00D31F2E">
            <w:pPr>
              <w:contextualSpacing/>
              <w:jc w:val="both"/>
              <w:rPr>
                <w:rFonts w:cstheme="minorHAnsi"/>
                <w:lang w:val="en-US"/>
              </w:rPr>
            </w:pPr>
          </w:p>
        </w:tc>
        <w:tc>
          <w:tcPr>
            <w:tcW w:w="5220" w:type="dxa"/>
            <w:vAlign w:val="center"/>
          </w:tcPr>
          <w:p w14:paraId="4CAC4BE0" w14:textId="77777777" w:rsidR="000F0BB9" w:rsidRPr="00B821DF" w:rsidRDefault="000F0BB9" w:rsidP="00D31F2E">
            <w:pPr>
              <w:contextualSpacing/>
              <w:jc w:val="both"/>
              <w:rPr>
                <w:rFonts w:cstheme="minorHAnsi"/>
                <w:lang w:val="en-US"/>
              </w:rPr>
            </w:pPr>
            <w:r w:rsidRPr="00B821DF">
              <w:rPr>
                <w:rFonts w:cstheme="minorHAnsi"/>
                <w:lang w:val="en-US"/>
              </w:rPr>
              <w:t>10. Visual simple reaction time test</w:t>
            </w:r>
          </w:p>
        </w:tc>
        <w:tc>
          <w:tcPr>
            <w:tcW w:w="7110" w:type="dxa"/>
            <w:vAlign w:val="center"/>
          </w:tcPr>
          <w:p w14:paraId="08E7B9BA" w14:textId="77777777" w:rsidR="000F0BB9" w:rsidRPr="00B821DF" w:rsidRDefault="000F0BB9" w:rsidP="00D31F2E">
            <w:pPr>
              <w:contextualSpacing/>
              <w:jc w:val="both"/>
              <w:rPr>
                <w:rFonts w:cstheme="minorHAnsi"/>
                <w:lang w:val="en-US"/>
              </w:rPr>
            </w:pPr>
            <w:r w:rsidRPr="00B821DF">
              <w:rPr>
                <w:rFonts w:cstheme="minorHAnsi"/>
                <w:lang w:val="en-US"/>
              </w:rPr>
              <w:t>Mean RT</w:t>
            </w:r>
            <w:r w:rsidRPr="00B821DF">
              <w:rPr>
                <w:rFonts w:cstheme="minorHAnsi"/>
                <w:lang w:val="en-US"/>
              </w:rPr>
              <w:sym w:font="Symbol" w:char="F02A"/>
            </w:r>
          </w:p>
        </w:tc>
        <w:tc>
          <w:tcPr>
            <w:tcW w:w="1080" w:type="dxa"/>
            <w:vAlign w:val="center"/>
          </w:tcPr>
          <w:p w14:paraId="3CCCD6E2" w14:textId="77777777" w:rsidR="000F0BB9" w:rsidRPr="00B821DF" w:rsidRDefault="000F0BB9" w:rsidP="00D31F2E">
            <w:pPr>
              <w:contextualSpacing/>
              <w:jc w:val="both"/>
              <w:rPr>
                <w:rFonts w:cstheme="minorHAnsi"/>
                <w:lang w:val="en-US"/>
              </w:rPr>
            </w:pPr>
            <w:r w:rsidRPr="00B821DF">
              <w:rPr>
                <w:rFonts w:cstheme="minorHAnsi"/>
                <w:lang w:val="en-US"/>
              </w:rPr>
              <w:t>3</w:t>
            </w:r>
          </w:p>
        </w:tc>
      </w:tr>
      <w:tr w:rsidR="000F0BB9" w:rsidRPr="00B821DF" w14:paraId="2EA4FB8A" w14:textId="77777777" w:rsidTr="002F42FF">
        <w:tc>
          <w:tcPr>
            <w:tcW w:w="967" w:type="dxa"/>
            <w:vMerge/>
            <w:vAlign w:val="center"/>
          </w:tcPr>
          <w:p w14:paraId="09B860A7" w14:textId="77777777" w:rsidR="000F0BB9" w:rsidRPr="00B821DF" w:rsidRDefault="000F0BB9" w:rsidP="00D31F2E">
            <w:pPr>
              <w:contextualSpacing/>
              <w:jc w:val="both"/>
              <w:rPr>
                <w:rFonts w:cstheme="minorHAnsi"/>
                <w:lang w:val="en-US"/>
              </w:rPr>
            </w:pPr>
          </w:p>
        </w:tc>
        <w:tc>
          <w:tcPr>
            <w:tcW w:w="5220" w:type="dxa"/>
            <w:vAlign w:val="center"/>
          </w:tcPr>
          <w:p w14:paraId="01608BFD" w14:textId="77777777" w:rsidR="000F0BB9" w:rsidRPr="00B821DF" w:rsidRDefault="000F0BB9" w:rsidP="00D31F2E">
            <w:pPr>
              <w:contextualSpacing/>
              <w:jc w:val="both"/>
              <w:rPr>
                <w:rFonts w:cstheme="minorHAnsi"/>
                <w:lang w:val="en-US"/>
              </w:rPr>
            </w:pPr>
            <w:r w:rsidRPr="00B821DF">
              <w:rPr>
                <w:rFonts w:cstheme="minorHAnsi"/>
                <w:lang w:val="en-US"/>
              </w:rPr>
              <w:t>11. Visual choice reaction time test</w:t>
            </w:r>
          </w:p>
        </w:tc>
        <w:tc>
          <w:tcPr>
            <w:tcW w:w="7110" w:type="dxa"/>
            <w:vAlign w:val="center"/>
          </w:tcPr>
          <w:p w14:paraId="6FE7078E" w14:textId="77777777" w:rsidR="000F0BB9" w:rsidRPr="00B821DF" w:rsidRDefault="000F0BB9" w:rsidP="00D31F2E">
            <w:pPr>
              <w:contextualSpacing/>
              <w:jc w:val="both"/>
              <w:rPr>
                <w:rFonts w:cstheme="minorHAnsi"/>
                <w:lang w:val="en-US"/>
              </w:rPr>
            </w:pPr>
            <w:r w:rsidRPr="00B821DF">
              <w:rPr>
                <w:rFonts w:cstheme="minorHAnsi"/>
                <w:lang w:val="en-US"/>
              </w:rPr>
              <w:t>Mean RT</w:t>
            </w:r>
            <w:r w:rsidRPr="00B821DF">
              <w:rPr>
                <w:rFonts w:cstheme="minorHAnsi"/>
                <w:lang w:val="en-US"/>
              </w:rPr>
              <w:sym w:font="Symbol" w:char="F02A"/>
            </w:r>
          </w:p>
        </w:tc>
        <w:tc>
          <w:tcPr>
            <w:tcW w:w="1080" w:type="dxa"/>
            <w:vAlign w:val="center"/>
          </w:tcPr>
          <w:p w14:paraId="0D19B798" w14:textId="77777777" w:rsidR="000F0BB9" w:rsidRPr="00B821DF" w:rsidRDefault="000F0BB9" w:rsidP="00D31F2E">
            <w:pPr>
              <w:contextualSpacing/>
              <w:jc w:val="both"/>
              <w:rPr>
                <w:rFonts w:cstheme="minorHAnsi"/>
                <w:lang w:val="en-US"/>
              </w:rPr>
            </w:pPr>
            <w:r w:rsidRPr="00B821DF">
              <w:rPr>
                <w:rFonts w:cstheme="minorHAnsi"/>
                <w:lang w:val="en-US"/>
              </w:rPr>
              <w:t>4</w:t>
            </w:r>
          </w:p>
        </w:tc>
      </w:tr>
      <w:tr w:rsidR="000F0BB9" w:rsidRPr="00B821DF" w14:paraId="70A68591" w14:textId="77777777" w:rsidTr="002F42FF">
        <w:tc>
          <w:tcPr>
            <w:tcW w:w="967" w:type="dxa"/>
            <w:vMerge/>
            <w:vAlign w:val="center"/>
          </w:tcPr>
          <w:p w14:paraId="0A52B541" w14:textId="77777777" w:rsidR="000F0BB9" w:rsidRPr="00B821DF" w:rsidRDefault="000F0BB9" w:rsidP="00D31F2E">
            <w:pPr>
              <w:contextualSpacing/>
              <w:jc w:val="both"/>
              <w:rPr>
                <w:rFonts w:cstheme="minorHAnsi"/>
                <w:lang w:val="en-US"/>
              </w:rPr>
            </w:pPr>
          </w:p>
        </w:tc>
        <w:tc>
          <w:tcPr>
            <w:tcW w:w="5220" w:type="dxa"/>
            <w:vAlign w:val="center"/>
          </w:tcPr>
          <w:p w14:paraId="2200231B" w14:textId="77777777" w:rsidR="000F0BB9" w:rsidRPr="00B821DF" w:rsidRDefault="000F0BB9" w:rsidP="00D31F2E">
            <w:pPr>
              <w:contextualSpacing/>
              <w:jc w:val="both"/>
              <w:rPr>
                <w:rFonts w:cstheme="minorHAnsi"/>
                <w:lang w:val="en-US"/>
              </w:rPr>
            </w:pPr>
            <w:r w:rsidRPr="00B821DF">
              <w:rPr>
                <w:rFonts w:cstheme="minorHAnsi"/>
                <w:lang w:val="en-US"/>
              </w:rPr>
              <w:t>27. Semantic categorization</w:t>
            </w:r>
          </w:p>
        </w:tc>
        <w:tc>
          <w:tcPr>
            <w:tcW w:w="7110" w:type="dxa"/>
            <w:vAlign w:val="center"/>
          </w:tcPr>
          <w:p w14:paraId="7A4F87E4" w14:textId="77777777" w:rsidR="000F0BB9" w:rsidRPr="00B821DF" w:rsidRDefault="000F0BB9" w:rsidP="00D31F2E">
            <w:pPr>
              <w:contextualSpacing/>
              <w:jc w:val="both"/>
              <w:rPr>
                <w:rFonts w:cstheme="minorHAnsi"/>
                <w:lang w:val="en-US"/>
              </w:rPr>
            </w:pPr>
            <w:r w:rsidRPr="00B821DF">
              <w:rPr>
                <w:rFonts w:cstheme="minorHAnsi"/>
                <w:lang w:val="en-US"/>
              </w:rPr>
              <w:t>Mean RT category members</w:t>
            </w:r>
            <w:r w:rsidRPr="00B821DF">
              <w:rPr>
                <w:rFonts w:cstheme="minorHAnsi"/>
                <w:lang w:val="en-US"/>
              </w:rPr>
              <w:sym w:font="Symbol" w:char="F02A"/>
            </w:r>
          </w:p>
        </w:tc>
        <w:tc>
          <w:tcPr>
            <w:tcW w:w="1080" w:type="dxa"/>
            <w:vAlign w:val="center"/>
          </w:tcPr>
          <w:p w14:paraId="581D21CC"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6D3F683A" w14:textId="77777777" w:rsidTr="002F42FF">
        <w:tc>
          <w:tcPr>
            <w:tcW w:w="967" w:type="dxa"/>
            <w:vMerge w:val="restart"/>
            <w:vAlign w:val="center"/>
          </w:tcPr>
          <w:p w14:paraId="3F5F128C" w14:textId="77777777" w:rsidR="000F0BB9" w:rsidRPr="00B821DF" w:rsidRDefault="000F0BB9" w:rsidP="00D31F2E">
            <w:pPr>
              <w:contextualSpacing/>
              <w:jc w:val="both"/>
              <w:rPr>
                <w:rFonts w:cstheme="minorHAnsi"/>
                <w:lang w:val="en-US"/>
              </w:rPr>
            </w:pPr>
            <w:r w:rsidRPr="00B821DF">
              <w:rPr>
                <w:rFonts w:cstheme="minorHAnsi"/>
                <w:lang w:val="en-US"/>
              </w:rPr>
              <w:t>3</w:t>
            </w:r>
          </w:p>
        </w:tc>
        <w:tc>
          <w:tcPr>
            <w:tcW w:w="5220" w:type="dxa"/>
            <w:vAlign w:val="center"/>
          </w:tcPr>
          <w:p w14:paraId="3D575CE7" w14:textId="77777777" w:rsidR="000F0BB9" w:rsidRPr="00B821DF" w:rsidRDefault="000F0BB9" w:rsidP="00D31F2E">
            <w:pPr>
              <w:contextualSpacing/>
              <w:jc w:val="both"/>
              <w:rPr>
                <w:rFonts w:cstheme="minorHAnsi"/>
                <w:lang w:val="en-US"/>
              </w:rPr>
            </w:pPr>
            <w:r w:rsidRPr="00B821DF">
              <w:rPr>
                <w:rFonts w:cstheme="minorHAnsi"/>
                <w:lang w:val="en-US"/>
              </w:rPr>
              <w:t>20. Phrase generation</w:t>
            </w:r>
          </w:p>
        </w:tc>
        <w:tc>
          <w:tcPr>
            <w:tcW w:w="7110" w:type="dxa"/>
            <w:vAlign w:val="center"/>
          </w:tcPr>
          <w:p w14:paraId="5B93CDCD" w14:textId="77777777" w:rsidR="000F0BB9" w:rsidRPr="00B821DF" w:rsidRDefault="000F0BB9" w:rsidP="00D31F2E">
            <w:pPr>
              <w:contextualSpacing/>
              <w:jc w:val="both"/>
              <w:rPr>
                <w:rFonts w:cstheme="minorHAnsi"/>
                <w:lang w:val="en-US"/>
              </w:rPr>
            </w:pPr>
            <w:r w:rsidRPr="00B821DF">
              <w:rPr>
                <w:rFonts w:cstheme="minorHAnsi"/>
                <w:lang w:val="en-US"/>
              </w:rPr>
              <w:t>Mean onset latency</w:t>
            </w:r>
            <w:r w:rsidRPr="00B821DF">
              <w:rPr>
                <w:rFonts w:cstheme="minorHAnsi"/>
                <w:lang w:val="en-US"/>
              </w:rPr>
              <w:sym w:font="Symbol" w:char="F02A"/>
            </w:r>
          </w:p>
        </w:tc>
        <w:tc>
          <w:tcPr>
            <w:tcW w:w="1080" w:type="dxa"/>
            <w:vAlign w:val="center"/>
          </w:tcPr>
          <w:p w14:paraId="504B210A"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0DB62022" w14:textId="77777777" w:rsidTr="002F42FF">
        <w:tc>
          <w:tcPr>
            <w:tcW w:w="967" w:type="dxa"/>
            <w:vMerge/>
            <w:vAlign w:val="center"/>
          </w:tcPr>
          <w:p w14:paraId="348E72FB" w14:textId="77777777" w:rsidR="000F0BB9" w:rsidRPr="00B821DF" w:rsidRDefault="000F0BB9" w:rsidP="00D31F2E">
            <w:pPr>
              <w:contextualSpacing/>
              <w:jc w:val="both"/>
              <w:rPr>
                <w:rFonts w:cstheme="minorHAnsi"/>
                <w:lang w:val="en-US"/>
              </w:rPr>
            </w:pPr>
          </w:p>
        </w:tc>
        <w:tc>
          <w:tcPr>
            <w:tcW w:w="5220" w:type="dxa"/>
            <w:vAlign w:val="center"/>
          </w:tcPr>
          <w:p w14:paraId="57DDCF0A" w14:textId="77777777" w:rsidR="000F0BB9" w:rsidRPr="00B821DF" w:rsidRDefault="000F0BB9" w:rsidP="00D31F2E">
            <w:pPr>
              <w:contextualSpacing/>
              <w:jc w:val="both"/>
              <w:rPr>
                <w:rFonts w:cstheme="minorHAnsi"/>
                <w:lang w:val="en-US"/>
              </w:rPr>
            </w:pPr>
            <w:r w:rsidRPr="00B821DF">
              <w:rPr>
                <w:rFonts w:cstheme="minorHAnsi"/>
                <w:lang w:val="en-US"/>
              </w:rPr>
              <w:t>21. Sentence generation (structured)</w:t>
            </w:r>
          </w:p>
        </w:tc>
        <w:tc>
          <w:tcPr>
            <w:tcW w:w="7110" w:type="dxa"/>
            <w:vAlign w:val="center"/>
          </w:tcPr>
          <w:p w14:paraId="735C93E3" w14:textId="77777777" w:rsidR="000F0BB9" w:rsidRPr="00B821DF" w:rsidRDefault="000F0BB9" w:rsidP="00D31F2E">
            <w:pPr>
              <w:contextualSpacing/>
              <w:jc w:val="both"/>
              <w:rPr>
                <w:rFonts w:cstheme="minorHAnsi"/>
                <w:lang w:val="en-US"/>
              </w:rPr>
            </w:pPr>
            <w:r w:rsidRPr="00B821DF">
              <w:rPr>
                <w:rFonts w:cstheme="minorHAnsi"/>
                <w:lang w:val="en-US"/>
              </w:rPr>
              <w:t>Mean onset latency</w:t>
            </w:r>
            <w:r w:rsidRPr="00B821DF">
              <w:rPr>
                <w:rFonts w:cstheme="minorHAnsi"/>
                <w:lang w:val="en-US"/>
              </w:rPr>
              <w:sym w:font="Symbol" w:char="F02A"/>
            </w:r>
          </w:p>
        </w:tc>
        <w:tc>
          <w:tcPr>
            <w:tcW w:w="1080" w:type="dxa"/>
            <w:vAlign w:val="center"/>
          </w:tcPr>
          <w:p w14:paraId="41A262D3" w14:textId="77777777" w:rsidR="000F0BB9" w:rsidRPr="00B821DF" w:rsidRDefault="000F0BB9" w:rsidP="00D31F2E">
            <w:pPr>
              <w:contextualSpacing/>
              <w:jc w:val="both"/>
              <w:rPr>
                <w:rFonts w:cstheme="minorHAnsi"/>
                <w:lang w:val="en-US"/>
              </w:rPr>
            </w:pPr>
            <w:r w:rsidRPr="00B821DF">
              <w:rPr>
                <w:rFonts w:cstheme="minorHAnsi"/>
                <w:lang w:val="en-US"/>
              </w:rPr>
              <w:t>12</w:t>
            </w:r>
          </w:p>
        </w:tc>
      </w:tr>
      <w:tr w:rsidR="000F0BB9" w:rsidRPr="00B821DF" w14:paraId="4CD72CA0" w14:textId="77777777" w:rsidTr="002F42FF">
        <w:tc>
          <w:tcPr>
            <w:tcW w:w="967" w:type="dxa"/>
            <w:vMerge/>
            <w:vAlign w:val="center"/>
          </w:tcPr>
          <w:p w14:paraId="1EFB65E9" w14:textId="77777777" w:rsidR="000F0BB9" w:rsidRPr="00B821DF" w:rsidRDefault="000F0BB9" w:rsidP="00D31F2E">
            <w:pPr>
              <w:contextualSpacing/>
              <w:jc w:val="both"/>
              <w:rPr>
                <w:rFonts w:cstheme="minorHAnsi"/>
                <w:lang w:val="en-US"/>
              </w:rPr>
            </w:pPr>
          </w:p>
        </w:tc>
        <w:tc>
          <w:tcPr>
            <w:tcW w:w="5220" w:type="dxa"/>
            <w:vAlign w:val="center"/>
          </w:tcPr>
          <w:p w14:paraId="2D815FE8" w14:textId="77777777" w:rsidR="000F0BB9" w:rsidRPr="00B821DF" w:rsidRDefault="000F0BB9" w:rsidP="00D31F2E">
            <w:pPr>
              <w:contextualSpacing/>
              <w:jc w:val="both"/>
              <w:rPr>
                <w:rFonts w:cstheme="minorHAnsi"/>
                <w:lang w:val="en-US"/>
              </w:rPr>
            </w:pPr>
            <w:r w:rsidRPr="00B821DF">
              <w:rPr>
                <w:rFonts w:cstheme="minorHAnsi"/>
                <w:lang w:val="en-US"/>
              </w:rPr>
              <w:t>28. Word monitoring in noise in sentences</w:t>
            </w:r>
          </w:p>
        </w:tc>
        <w:tc>
          <w:tcPr>
            <w:tcW w:w="7110" w:type="dxa"/>
            <w:vAlign w:val="center"/>
          </w:tcPr>
          <w:p w14:paraId="57490CF7" w14:textId="77777777" w:rsidR="000F0BB9" w:rsidRPr="00B821DF" w:rsidRDefault="000F0BB9" w:rsidP="00D31F2E">
            <w:pPr>
              <w:contextualSpacing/>
              <w:jc w:val="both"/>
              <w:rPr>
                <w:rFonts w:cstheme="minorHAnsi"/>
                <w:lang w:val="en-US"/>
              </w:rPr>
            </w:pPr>
            <w:r w:rsidRPr="00B821DF">
              <w:rPr>
                <w:rFonts w:cstheme="minorHAnsi"/>
                <w:lang w:val="en-US"/>
              </w:rPr>
              <w:t>Difference between false-alarm corrected accuracy scores in predictable and non-predictable conditions</w:t>
            </w:r>
          </w:p>
        </w:tc>
        <w:tc>
          <w:tcPr>
            <w:tcW w:w="1080" w:type="dxa"/>
            <w:vAlign w:val="center"/>
          </w:tcPr>
          <w:p w14:paraId="288336B9"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17BF754A" w14:textId="77777777" w:rsidTr="002F42FF">
        <w:tc>
          <w:tcPr>
            <w:tcW w:w="967" w:type="dxa"/>
            <w:vMerge/>
            <w:vAlign w:val="center"/>
          </w:tcPr>
          <w:p w14:paraId="75D7D2A9" w14:textId="77777777" w:rsidR="000F0BB9" w:rsidRPr="00B821DF" w:rsidRDefault="000F0BB9" w:rsidP="00D31F2E">
            <w:pPr>
              <w:contextualSpacing/>
              <w:jc w:val="both"/>
              <w:rPr>
                <w:rFonts w:cstheme="minorHAnsi"/>
                <w:lang w:val="en-US"/>
              </w:rPr>
            </w:pPr>
          </w:p>
        </w:tc>
        <w:tc>
          <w:tcPr>
            <w:tcW w:w="5220" w:type="dxa"/>
            <w:vAlign w:val="center"/>
          </w:tcPr>
          <w:p w14:paraId="73B983BE" w14:textId="77777777" w:rsidR="000F0BB9" w:rsidRPr="00B821DF" w:rsidRDefault="000F0BB9" w:rsidP="00D31F2E">
            <w:pPr>
              <w:contextualSpacing/>
              <w:jc w:val="both"/>
              <w:rPr>
                <w:rFonts w:cstheme="minorHAnsi"/>
                <w:lang w:val="en-US"/>
              </w:rPr>
            </w:pPr>
            <w:r w:rsidRPr="00B821DF">
              <w:rPr>
                <w:rFonts w:cstheme="minorHAnsi"/>
                <w:lang w:val="en-US"/>
              </w:rPr>
              <w:t>31. Self-paced reading</w:t>
            </w:r>
          </w:p>
        </w:tc>
        <w:tc>
          <w:tcPr>
            <w:tcW w:w="7110" w:type="dxa"/>
            <w:vAlign w:val="center"/>
          </w:tcPr>
          <w:p w14:paraId="2F001506" w14:textId="77777777" w:rsidR="000F0BB9" w:rsidRPr="00B821DF" w:rsidRDefault="000F0BB9" w:rsidP="00D31F2E">
            <w:pPr>
              <w:contextualSpacing/>
              <w:jc w:val="both"/>
              <w:rPr>
                <w:rFonts w:cstheme="minorHAnsi"/>
                <w:lang w:val="en-US"/>
              </w:rPr>
            </w:pPr>
            <w:r w:rsidRPr="00B821DF">
              <w:rPr>
                <w:rFonts w:cstheme="minorHAnsi"/>
                <w:lang w:val="en-US"/>
              </w:rPr>
              <w:t>Summed reading time per sentence</w:t>
            </w:r>
            <w:r w:rsidRPr="00B821DF">
              <w:rPr>
                <w:rFonts w:cstheme="minorHAnsi"/>
                <w:lang w:val="en-US"/>
              </w:rPr>
              <w:sym w:font="Symbol" w:char="F02A"/>
            </w:r>
          </w:p>
        </w:tc>
        <w:tc>
          <w:tcPr>
            <w:tcW w:w="1080" w:type="dxa"/>
            <w:vAlign w:val="center"/>
          </w:tcPr>
          <w:p w14:paraId="31334A8B"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5FF36365" w14:textId="77777777" w:rsidTr="002F42FF">
        <w:tc>
          <w:tcPr>
            <w:tcW w:w="967" w:type="dxa"/>
            <w:vMerge/>
            <w:vAlign w:val="center"/>
          </w:tcPr>
          <w:p w14:paraId="2703539A" w14:textId="77777777" w:rsidR="000F0BB9" w:rsidRPr="00B821DF" w:rsidRDefault="000F0BB9" w:rsidP="00D31F2E">
            <w:pPr>
              <w:contextualSpacing/>
              <w:jc w:val="both"/>
              <w:rPr>
                <w:rFonts w:cstheme="minorHAnsi"/>
                <w:lang w:val="en-US"/>
              </w:rPr>
            </w:pPr>
          </w:p>
        </w:tc>
        <w:tc>
          <w:tcPr>
            <w:tcW w:w="5220" w:type="dxa"/>
            <w:vAlign w:val="center"/>
          </w:tcPr>
          <w:p w14:paraId="45AB0BDE" w14:textId="77777777" w:rsidR="000F0BB9" w:rsidRPr="00B821DF" w:rsidRDefault="000F0BB9" w:rsidP="00D31F2E">
            <w:pPr>
              <w:contextualSpacing/>
              <w:jc w:val="both"/>
              <w:rPr>
                <w:rFonts w:cstheme="minorHAnsi"/>
                <w:lang w:val="en-US"/>
              </w:rPr>
            </w:pPr>
            <w:r w:rsidRPr="00B821DF">
              <w:rPr>
                <w:rFonts w:cstheme="minorHAnsi"/>
                <w:lang w:val="en-US"/>
              </w:rPr>
              <w:t>29. Gender cue activation during sentence comprehension</w:t>
            </w:r>
          </w:p>
        </w:tc>
        <w:tc>
          <w:tcPr>
            <w:tcW w:w="7110" w:type="dxa"/>
            <w:vAlign w:val="center"/>
          </w:tcPr>
          <w:p w14:paraId="4DF32415" w14:textId="77777777" w:rsidR="000F0BB9" w:rsidRPr="00B821DF" w:rsidRDefault="000F0BB9" w:rsidP="00D31F2E">
            <w:pPr>
              <w:contextualSpacing/>
              <w:jc w:val="both"/>
              <w:rPr>
                <w:rFonts w:cstheme="minorHAnsi"/>
                <w:lang w:val="en-US"/>
              </w:rPr>
            </w:pPr>
            <w:r w:rsidRPr="00B821DF">
              <w:rPr>
                <w:rFonts w:cstheme="minorHAnsi"/>
                <w:lang w:val="en-US"/>
              </w:rPr>
              <w:t>Mean RT predictable condition</w:t>
            </w:r>
            <w:r w:rsidRPr="00B821DF">
              <w:rPr>
                <w:rFonts w:cstheme="minorHAnsi"/>
                <w:lang w:val="en-US"/>
              </w:rPr>
              <w:sym w:font="Symbol" w:char="F02A"/>
            </w:r>
          </w:p>
        </w:tc>
        <w:tc>
          <w:tcPr>
            <w:tcW w:w="1080" w:type="dxa"/>
            <w:vAlign w:val="center"/>
          </w:tcPr>
          <w:p w14:paraId="03BC0AB5"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55DEB3E5" w14:textId="77777777" w:rsidTr="002F42FF">
        <w:tc>
          <w:tcPr>
            <w:tcW w:w="967" w:type="dxa"/>
            <w:vMerge/>
            <w:vAlign w:val="center"/>
          </w:tcPr>
          <w:p w14:paraId="173908E3" w14:textId="77777777" w:rsidR="000F0BB9" w:rsidRPr="00B821DF" w:rsidRDefault="000F0BB9" w:rsidP="00D31F2E">
            <w:pPr>
              <w:contextualSpacing/>
              <w:jc w:val="both"/>
              <w:rPr>
                <w:rFonts w:cstheme="minorHAnsi"/>
                <w:lang w:val="en-US"/>
              </w:rPr>
            </w:pPr>
          </w:p>
        </w:tc>
        <w:tc>
          <w:tcPr>
            <w:tcW w:w="5220" w:type="dxa"/>
            <w:vAlign w:val="center"/>
          </w:tcPr>
          <w:p w14:paraId="0216B539" w14:textId="77777777" w:rsidR="000F0BB9" w:rsidRPr="00B821DF" w:rsidRDefault="000F0BB9" w:rsidP="00D31F2E">
            <w:pPr>
              <w:contextualSpacing/>
              <w:jc w:val="both"/>
              <w:rPr>
                <w:rFonts w:cstheme="minorHAnsi"/>
                <w:lang w:val="en-US"/>
              </w:rPr>
            </w:pPr>
            <w:r w:rsidRPr="00B821DF">
              <w:rPr>
                <w:rFonts w:cstheme="minorHAnsi"/>
                <w:lang w:val="en-US"/>
              </w:rPr>
              <w:t>7. Auditory simple reaction time test</w:t>
            </w:r>
          </w:p>
        </w:tc>
        <w:tc>
          <w:tcPr>
            <w:tcW w:w="7110" w:type="dxa"/>
            <w:vAlign w:val="center"/>
          </w:tcPr>
          <w:p w14:paraId="3C330D7F" w14:textId="77777777" w:rsidR="000F0BB9" w:rsidRPr="00B821DF" w:rsidRDefault="000F0BB9" w:rsidP="00D31F2E">
            <w:pPr>
              <w:contextualSpacing/>
              <w:jc w:val="both"/>
              <w:rPr>
                <w:rFonts w:cstheme="minorHAnsi"/>
                <w:lang w:val="en-US"/>
              </w:rPr>
            </w:pPr>
            <w:r w:rsidRPr="00B821DF">
              <w:rPr>
                <w:rFonts w:cstheme="minorHAnsi"/>
                <w:lang w:val="en-US"/>
              </w:rPr>
              <w:t>Mean RT</w:t>
            </w:r>
            <w:r w:rsidRPr="00B821DF">
              <w:rPr>
                <w:rFonts w:cstheme="minorHAnsi"/>
                <w:lang w:val="en-US"/>
              </w:rPr>
              <w:sym w:font="Symbol" w:char="F02A"/>
            </w:r>
          </w:p>
        </w:tc>
        <w:tc>
          <w:tcPr>
            <w:tcW w:w="1080" w:type="dxa"/>
            <w:vAlign w:val="center"/>
          </w:tcPr>
          <w:p w14:paraId="0D99870D" w14:textId="77777777" w:rsidR="000F0BB9" w:rsidRPr="00B821DF" w:rsidRDefault="000F0BB9" w:rsidP="00D31F2E">
            <w:pPr>
              <w:contextualSpacing/>
              <w:jc w:val="both"/>
              <w:rPr>
                <w:rFonts w:cstheme="minorHAnsi"/>
                <w:lang w:val="en-US"/>
              </w:rPr>
            </w:pPr>
            <w:r w:rsidRPr="00B821DF">
              <w:rPr>
                <w:rFonts w:cstheme="minorHAnsi"/>
                <w:lang w:val="en-US"/>
              </w:rPr>
              <w:t>3</w:t>
            </w:r>
          </w:p>
        </w:tc>
      </w:tr>
      <w:tr w:rsidR="000F0BB9" w:rsidRPr="00B821DF" w14:paraId="78B2DDD9" w14:textId="77777777" w:rsidTr="002F42FF">
        <w:tc>
          <w:tcPr>
            <w:tcW w:w="967" w:type="dxa"/>
            <w:vMerge/>
            <w:vAlign w:val="center"/>
          </w:tcPr>
          <w:p w14:paraId="5BA83E8B" w14:textId="77777777" w:rsidR="000F0BB9" w:rsidRPr="00B821DF" w:rsidRDefault="000F0BB9" w:rsidP="00D31F2E">
            <w:pPr>
              <w:contextualSpacing/>
              <w:jc w:val="both"/>
              <w:rPr>
                <w:rFonts w:cstheme="minorHAnsi"/>
                <w:lang w:val="en-US"/>
              </w:rPr>
            </w:pPr>
          </w:p>
        </w:tc>
        <w:tc>
          <w:tcPr>
            <w:tcW w:w="5220" w:type="dxa"/>
            <w:vAlign w:val="center"/>
          </w:tcPr>
          <w:p w14:paraId="607438FB" w14:textId="77777777" w:rsidR="000F0BB9" w:rsidRPr="00B821DF" w:rsidRDefault="000F0BB9" w:rsidP="00D31F2E">
            <w:pPr>
              <w:contextualSpacing/>
              <w:jc w:val="both"/>
              <w:rPr>
                <w:rFonts w:cstheme="minorHAnsi"/>
                <w:lang w:val="en-US"/>
              </w:rPr>
            </w:pPr>
            <w:r w:rsidRPr="00B821DF">
              <w:rPr>
                <w:rFonts w:cstheme="minorHAnsi"/>
                <w:lang w:val="en-US"/>
              </w:rPr>
              <w:t>8. Auditory choice reaction time test</w:t>
            </w:r>
          </w:p>
        </w:tc>
        <w:tc>
          <w:tcPr>
            <w:tcW w:w="7110" w:type="dxa"/>
            <w:vAlign w:val="center"/>
          </w:tcPr>
          <w:p w14:paraId="65BAD0E5" w14:textId="77777777" w:rsidR="000F0BB9" w:rsidRPr="00B821DF" w:rsidRDefault="000F0BB9" w:rsidP="00D31F2E">
            <w:pPr>
              <w:contextualSpacing/>
              <w:jc w:val="both"/>
              <w:rPr>
                <w:rFonts w:cstheme="minorHAnsi"/>
                <w:lang w:val="en-US"/>
              </w:rPr>
            </w:pPr>
            <w:r w:rsidRPr="00B821DF">
              <w:rPr>
                <w:rFonts w:cstheme="minorHAnsi"/>
                <w:lang w:val="en-US"/>
              </w:rPr>
              <w:t>Mean RT</w:t>
            </w:r>
            <w:r w:rsidRPr="00B821DF">
              <w:rPr>
                <w:rFonts w:cstheme="minorHAnsi"/>
                <w:lang w:val="en-US"/>
              </w:rPr>
              <w:sym w:font="Symbol" w:char="F02A"/>
            </w:r>
          </w:p>
        </w:tc>
        <w:tc>
          <w:tcPr>
            <w:tcW w:w="1080" w:type="dxa"/>
            <w:vAlign w:val="center"/>
          </w:tcPr>
          <w:p w14:paraId="4AECC79E" w14:textId="77777777" w:rsidR="000F0BB9" w:rsidRPr="00B821DF" w:rsidRDefault="000F0BB9" w:rsidP="00D31F2E">
            <w:pPr>
              <w:contextualSpacing/>
              <w:jc w:val="both"/>
              <w:rPr>
                <w:rFonts w:cstheme="minorHAnsi"/>
                <w:lang w:val="en-US"/>
              </w:rPr>
            </w:pPr>
            <w:r w:rsidRPr="00B821DF">
              <w:rPr>
                <w:rFonts w:cstheme="minorHAnsi"/>
                <w:lang w:val="en-US"/>
              </w:rPr>
              <w:t>4</w:t>
            </w:r>
          </w:p>
        </w:tc>
      </w:tr>
      <w:tr w:rsidR="000F0BB9" w:rsidRPr="00B821DF" w14:paraId="2AB4E244" w14:textId="77777777" w:rsidTr="002F42FF">
        <w:tc>
          <w:tcPr>
            <w:tcW w:w="967" w:type="dxa"/>
            <w:vMerge w:val="restart"/>
            <w:vAlign w:val="center"/>
          </w:tcPr>
          <w:p w14:paraId="00F5CBCA" w14:textId="77777777" w:rsidR="000F0BB9" w:rsidRPr="00B821DF" w:rsidRDefault="000F0BB9" w:rsidP="00D31F2E">
            <w:pPr>
              <w:contextualSpacing/>
              <w:jc w:val="both"/>
              <w:rPr>
                <w:rFonts w:cstheme="minorHAnsi"/>
                <w:lang w:val="en-US"/>
              </w:rPr>
            </w:pPr>
            <w:r w:rsidRPr="00B821DF">
              <w:rPr>
                <w:rFonts w:cstheme="minorHAnsi"/>
                <w:lang w:val="en-US"/>
              </w:rPr>
              <w:t>4</w:t>
            </w:r>
          </w:p>
        </w:tc>
        <w:tc>
          <w:tcPr>
            <w:tcW w:w="5220" w:type="dxa"/>
            <w:vAlign w:val="center"/>
          </w:tcPr>
          <w:p w14:paraId="7097C4E5" w14:textId="77777777" w:rsidR="000F0BB9" w:rsidRPr="00B821DF" w:rsidRDefault="000F0BB9" w:rsidP="00D31F2E">
            <w:pPr>
              <w:contextualSpacing/>
              <w:jc w:val="both"/>
              <w:rPr>
                <w:rFonts w:cstheme="minorHAnsi"/>
                <w:lang w:val="en-US"/>
              </w:rPr>
            </w:pPr>
            <w:r w:rsidRPr="00B821DF">
              <w:rPr>
                <w:rFonts w:cstheme="minorHAnsi"/>
                <w:lang w:val="en-US"/>
              </w:rPr>
              <w:t>22. Sentence generation (unstructured)</w:t>
            </w:r>
          </w:p>
        </w:tc>
        <w:tc>
          <w:tcPr>
            <w:tcW w:w="7110" w:type="dxa"/>
            <w:vAlign w:val="center"/>
          </w:tcPr>
          <w:p w14:paraId="09696E19" w14:textId="77777777" w:rsidR="000F0BB9" w:rsidRPr="00B821DF" w:rsidRDefault="000F0BB9" w:rsidP="00D31F2E">
            <w:pPr>
              <w:contextualSpacing/>
              <w:jc w:val="both"/>
              <w:rPr>
                <w:rFonts w:cstheme="minorHAnsi"/>
                <w:lang w:val="en-US"/>
              </w:rPr>
            </w:pPr>
            <w:r w:rsidRPr="00B821DF">
              <w:rPr>
                <w:rFonts w:cstheme="minorHAnsi"/>
                <w:lang w:val="en-US"/>
              </w:rPr>
              <w:t>Proportion active/passive structures; mean onset latency</w:t>
            </w:r>
            <w:r w:rsidRPr="00B821DF">
              <w:rPr>
                <w:rFonts w:cstheme="minorHAnsi"/>
                <w:lang w:val="en-US"/>
              </w:rPr>
              <w:sym w:font="Symbol" w:char="F02A"/>
            </w:r>
          </w:p>
        </w:tc>
        <w:tc>
          <w:tcPr>
            <w:tcW w:w="1080" w:type="dxa"/>
            <w:vAlign w:val="center"/>
          </w:tcPr>
          <w:p w14:paraId="2CB15920"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463FA22C" w14:textId="77777777" w:rsidTr="002F42FF">
        <w:tc>
          <w:tcPr>
            <w:tcW w:w="967" w:type="dxa"/>
            <w:vMerge/>
            <w:vAlign w:val="center"/>
          </w:tcPr>
          <w:p w14:paraId="785902AC" w14:textId="77777777" w:rsidR="000F0BB9" w:rsidRPr="00B821DF" w:rsidRDefault="000F0BB9" w:rsidP="00D31F2E">
            <w:pPr>
              <w:contextualSpacing/>
              <w:jc w:val="both"/>
              <w:rPr>
                <w:rFonts w:cstheme="minorHAnsi"/>
                <w:lang w:val="en-US"/>
              </w:rPr>
            </w:pPr>
          </w:p>
        </w:tc>
        <w:tc>
          <w:tcPr>
            <w:tcW w:w="5220" w:type="dxa"/>
            <w:vAlign w:val="center"/>
          </w:tcPr>
          <w:p w14:paraId="09C874A0" w14:textId="77777777" w:rsidR="000F0BB9" w:rsidRPr="00B821DF" w:rsidRDefault="000F0BB9" w:rsidP="00D31F2E">
            <w:pPr>
              <w:contextualSpacing/>
              <w:jc w:val="both"/>
              <w:rPr>
                <w:rFonts w:cstheme="minorHAnsi"/>
                <w:lang w:val="en-US"/>
              </w:rPr>
            </w:pPr>
            <w:r w:rsidRPr="00B821DF">
              <w:rPr>
                <w:rFonts w:cstheme="minorHAnsi"/>
                <w:lang w:val="en-US"/>
              </w:rPr>
              <w:t>17. Verbal fluency</w:t>
            </w:r>
          </w:p>
        </w:tc>
        <w:tc>
          <w:tcPr>
            <w:tcW w:w="7110" w:type="dxa"/>
            <w:vAlign w:val="center"/>
          </w:tcPr>
          <w:p w14:paraId="6A2EE694" w14:textId="77777777" w:rsidR="000F0BB9" w:rsidRPr="00B821DF" w:rsidRDefault="000F0BB9" w:rsidP="00D31F2E">
            <w:pPr>
              <w:contextualSpacing/>
              <w:jc w:val="both"/>
              <w:rPr>
                <w:rFonts w:cstheme="minorHAnsi"/>
                <w:lang w:val="en-US"/>
              </w:rPr>
            </w:pPr>
            <w:r w:rsidRPr="00B821DF">
              <w:rPr>
                <w:rFonts w:cstheme="minorHAnsi"/>
                <w:lang w:val="en-US"/>
              </w:rPr>
              <w:t>Average number of produced words (separate for semantic categories and letters)</w:t>
            </w:r>
            <w:r w:rsidRPr="00B821DF">
              <w:rPr>
                <w:rFonts w:cstheme="minorHAnsi"/>
                <w:lang w:val="en-US"/>
              </w:rPr>
              <w:sym w:font="Symbol" w:char="F02A"/>
            </w:r>
          </w:p>
        </w:tc>
        <w:tc>
          <w:tcPr>
            <w:tcW w:w="1080" w:type="dxa"/>
            <w:vAlign w:val="center"/>
          </w:tcPr>
          <w:p w14:paraId="2450AE68"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129B0783" w14:textId="77777777" w:rsidTr="002F42FF">
        <w:tc>
          <w:tcPr>
            <w:tcW w:w="967" w:type="dxa"/>
            <w:vMerge/>
            <w:vAlign w:val="center"/>
          </w:tcPr>
          <w:p w14:paraId="123D5C63" w14:textId="77777777" w:rsidR="000F0BB9" w:rsidRPr="00B821DF" w:rsidRDefault="000F0BB9" w:rsidP="00D31F2E">
            <w:pPr>
              <w:contextualSpacing/>
              <w:jc w:val="both"/>
              <w:rPr>
                <w:rFonts w:cstheme="minorHAnsi"/>
                <w:lang w:val="en-US"/>
              </w:rPr>
            </w:pPr>
          </w:p>
        </w:tc>
        <w:tc>
          <w:tcPr>
            <w:tcW w:w="5220" w:type="dxa"/>
            <w:vAlign w:val="center"/>
          </w:tcPr>
          <w:p w14:paraId="570DF2BE" w14:textId="77777777" w:rsidR="000F0BB9" w:rsidRPr="00B821DF" w:rsidRDefault="000F0BB9" w:rsidP="00D31F2E">
            <w:pPr>
              <w:contextualSpacing/>
              <w:jc w:val="both"/>
              <w:rPr>
                <w:rFonts w:cstheme="minorHAnsi"/>
                <w:lang w:val="en-US"/>
              </w:rPr>
            </w:pPr>
            <w:r w:rsidRPr="00B821DF">
              <w:rPr>
                <w:rFonts w:cstheme="minorHAnsi"/>
                <w:lang w:val="en-US"/>
              </w:rPr>
              <w:t>16. Rapid automatized naming</w:t>
            </w:r>
          </w:p>
        </w:tc>
        <w:tc>
          <w:tcPr>
            <w:tcW w:w="7110" w:type="dxa"/>
            <w:vAlign w:val="center"/>
          </w:tcPr>
          <w:p w14:paraId="4D264661" w14:textId="77777777" w:rsidR="000F0BB9" w:rsidRPr="00B821DF" w:rsidRDefault="000F0BB9" w:rsidP="00D31F2E">
            <w:pPr>
              <w:contextualSpacing/>
              <w:jc w:val="both"/>
              <w:rPr>
                <w:rFonts w:cstheme="minorHAnsi"/>
                <w:lang w:val="en-US"/>
              </w:rPr>
            </w:pPr>
            <w:r w:rsidRPr="00B821DF">
              <w:rPr>
                <w:rFonts w:cstheme="minorHAnsi"/>
                <w:lang w:val="en-US"/>
              </w:rPr>
              <w:t>Number of produced words per second</w:t>
            </w:r>
            <w:r w:rsidRPr="00B821DF">
              <w:rPr>
                <w:rFonts w:cstheme="minorHAnsi"/>
                <w:lang w:val="en-US"/>
              </w:rPr>
              <w:sym w:font="Symbol" w:char="F02A"/>
            </w:r>
          </w:p>
        </w:tc>
        <w:tc>
          <w:tcPr>
            <w:tcW w:w="1080" w:type="dxa"/>
            <w:vAlign w:val="center"/>
          </w:tcPr>
          <w:p w14:paraId="5066CB88" w14:textId="77777777" w:rsidR="000F0BB9" w:rsidRPr="00B821DF" w:rsidRDefault="000F0BB9" w:rsidP="00D31F2E">
            <w:pPr>
              <w:contextualSpacing/>
              <w:jc w:val="both"/>
              <w:rPr>
                <w:rFonts w:cstheme="minorHAnsi"/>
                <w:lang w:val="en-US"/>
              </w:rPr>
            </w:pPr>
            <w:r w:rsidRPr="00B821DF">
              <w:rPr>
                <w:rFonts w:cstheme="minorHAnsi"/>
                <w:lang w:val="en-US"/>
              </w:rPr>
              <w:t>7</w:t>
            </w:r>
          </w:p>
        </w:tc>
      </w:tr>
      <w:tr w:rsidR="000F0BB9" w:rsidRPr="00B821DF" w14:paraId="0B2227C6" w14:textId="77777777" w:rsidTr="002F42FF">
        <w:tc>
          <w:tcPr>
            <w:tcW w:w="967" w:type="dxa"/>
            <w:vMerge/>
            <w:vAlign w:val="center"/>
          </w:tcPr>
          <w:p w14:paraId="607BDDAB" w14:textId="77777777" w:rsidR="000F0BB9" w:rsidRPr="00B821DF" w:rsidRDefault="000F0BB9" w:rsidP="00D31F2E">
            <w:pPr>
              <w:contextualSpacing/>
              <w:jc w:val="both"/>
              <w:rPr>
                <w:rFonts w:cstheme="minorHAnsi"/>
                <w:lang w:val="en-US"/>
              </w:rPr>
            </w:pPr>
          </w:p>
        </w:tc>
        <w:tc>
          <w:tcPr>
            <w:tcW w:w="5220" w:type="dxa"/>
            <w:vAlign w:val="center"/>
          </w:tcPr>
          <w:p w14:paraId="0AF3C1FD" w14:textId="77777777" w:rsidR="000F0BB9" w:rsidRPr="00B821DF" w:rsidRDefault="000F0BB9" w:rsidP="00D31F2E">
            <w:pPr>
              <w:contextualSpacing/>
              <w:jc w:val="both"/>
              <w:rPr>
                <w:rFonts w:cstheme="minorHAnsi"/>
                <w:lang w:val="en-US"/>
              </w:rPr>
            </w:pPr>
            <w:r w:rsidRPr="00B821DF">
              <w:rPr>
                <w:rFonts w:cstheme="minorHAnsi"/>
                <w:lang w:val="en-US"/>
              </w:rPr>
              <w:t>18. Antonym production</w:t>
            </w:r>
          </w:p>
        </w:tc>
        <w:tc>
          <w:tcPr>
            <w:tcW w:w="7110" w:type="dxa"/>
            <w:vAlign w:val="center"/>
          </w:tcPr>
          <w:p w14:paraId="4465CAB8" w14:textId="77777777" w:rsidR="000F0BB9" w:rsidRPr="00B821DF" w:rsidRDefault="000F0BB9" w:rsidP="00D31F2E">
            <w:pPr>
              <w:contextualSpacing/>
              <w:jc w:val="both"/>
              <w:rPr>
                <w:rFonts w:cstheme="minorHAnsi"/>
                <w:lang w:val="en-US"/>
              </w:rPr>
            </w:pPr>
            <w:r w:rsidRPr="00B821DF">
              <w:rPr>
                <w:rFonts w:cstheme="minorHAnsi"/>
                <w:lang w:val="en-US"/>
              </w:rPr>
              <w:t>Accuracy</w:t>
            </w:r>
            <w:r w:rsidRPr="00B821DF">
              <w:rPr>
                <w:rFonts w:cstheme="minorHAnsi"/>
                <w:lang w:val="en-US"/>
              </w:rPr>
              <w:sym w:font="Symbol" w:char="F02A"/>
            </w:r>
          </w:p>
        </w:tc>
        <w:tc>
          <w:tcPr>
            <w:tcW w:w="1080" w:type="dxa"/>
            <w:vAlign w:val="center"/>
          </w:tcPr>
          <w:p w14:paraId="101EDD72" w14:textId="77777777" w:rsidR="000F0BB9" w:rsidRPr="00B821DF" w:rsidRDefault="000F0BB9" w:rsidP="00D31F2E">
            <w:pPr>
              <w:contextualSpacing/>
              <w:jc w:val="both"/>
              <w:rPr>
                <w:rFonts w:cstheme="minorHAnsi"/>
                <w:lang w:val="en-US"/>
              </w:rPr>
            </w:pPr>
            <w:r w:rsidRPr="00B821DF">
              <w:rPr>
                <w:rFonts w:cstheme="minorHAnsi"/>
                <w:lang w:val="en-US"/>
              </w:rPr>
              <w:t>5</w:t>
            </w:r>
          </w:p>
        </w:tc>
      </w:tr>
      <w:tr w:rsidR="000F0BB9" w:rsidRPr="00B821DF" w14:paraId="52A645C3" w14:textId="77777777" w:rsidTr="002F42FF">
        <w:tc>
          <w:tcPr>
            <w:tcW w:w="967" w:type="dxa"/>
            <w:vMerge/>
            <w:vAlign w:val="center"/>
          </w:tcPr>
          <w:p w14:paraId="385C83BD" w14:textId="77777777" w:rsidR="000F0BB9" w:rsidRPr="00B821DF" w:rsidRDefault="000F0BB9" w:rsidP="00D31F2E">
            <w:pPr>
              <w:contextualSpacing/>
              <w:jc w:val="both"/>
              <w:rPr>
                <w:rFonts w:cstheme="minorHAnsi"/>
                <w:lang w:val="en-US"/>
              </w:rPr>
            </w:pPr>
          </w:p>
        </w:tc>
        <w:tc>
          <w:tcPr>
            <w:tcW w:w="5220" w:type="dxa"/>
            <w:vAlign w:val="center"/>
          </w:tcPr>
          <w:p w14:paraId="5036B4F6" w14:textId="77777777" w:rsidR="000F0BB9" w:rsidRPr="00B821DF" w:rsidRDefault="000F0BB9" w:rsidP="00D31F2E">
            <w:pPr>
              <w:contextualSpacing/>
              <w:jc w:val="both"/>
              <w:rPr>
                <w:rFonts w:cstheme="minorHAnsi"/>
                <w:lang w:val="en-US"/>
              </w:rPr>
            </w:pPr>
            <w:r w:rsidRPr="00B821DF">
              <w:rPr>
                <w:rFonts w:cstheme="minorHAnsi"/>
                <w:lang w:val="en-US"/>
              </w:rPr>
              <w:t>19. Maximal speech rate</w:t>
            </w:r>
          </w:p>
        </w:tc>
        <w:tc>
          <w:tcPr>
            <w:tcW w:w="7110" w:type="dxa"/>
            <w:vAlign w:val="center"/>
          </w:tcPr>
          <w:p w14:paraId="5DC93042" w14:textId="77777777" w:rsidR="000F0BB9" w:rsidRPr="00B821DF" w:rsidRDefault="000F0BB9" w:rsidP="00D31F2E">
            <w:pPr>
              <w:contextualSpacing/>
              <w:jc w:val="both"/>
              <w:rPr>
                <w:rFonts w:cstheme="minorHAnsi"/>
                <w:lang w:val="en-US"/>
              </w:rPr>
            </w:pPr>
            <w:r w:rsidRPr="00B821DF">
              <w:rPr>
                <w:rFonts w:cstheme="minorHAnsi"/>
                <w:lang w:val="en-US"/>
              </w:rPr>
              <w:t>Average speech duration</w:t>
            </w:r>
            <w:r w:rsidRPr="00B821DF">
              <w:rPr>
                <w:rFonts w:cstheme="minorHAnsi"/>
                <w:lang w:val="en-US"/>
              </w:rPr>
              <w:sym w:font="Symbol" w:char="F02A"/>
            </w:r>
          </w:p>
        </w:tc>
        <w:tc>
          <w:tcPr>
            <w:tcW w:w="1080" w:type="dxa"/>
            <w:vAlign w:val="center"/>
          </w:tcPr>
          <w:p w14:paraId="0A4D4D97" w14:textId="77777777" w:rsidR="000F0BB9" w:rsidRPr="00B821DF" w:rsidRDefault="000F0BB9" w:rsidP="00D31F2E">
            <w:pPr>
              <w:contextualSpacing/>
              <w:jc w:val="both"/>
              <w:rPr>
                <w:rFonts w:cstheme="minorHAnsi"/>
                <w:lang w:val="en-US"/>
              </w:rPr>
            </w:pPr>
            <w:r w:rsidRPr="00B821DF">
              <w:rPr>
                <w:rFonts w:cstheme="minorHAnsi"/>
                <w:lang w:val="en-US"/>
              </w:rPr>
              <w:t>2</w:t>
            </w:r>
          </w:p>
        </w:tc>
      </w:tr>
      <w:tr w:rsidR="000F0BB9" w:rsidRPr="00B821DF" w14:paraId="16899326" w14:textId="77777777" w:rsidTr="002F42FF">
        <w:tc>
          <w:tcPr>
            <w:tcW w:w="967" w:type="dxa"/>
            <w:vMerge/>
            <w:vAlign w:val="center"/>
          </w:tcPr>
          <w:p w14:paraId="4FCF349D" w14:textId="77777777" w:rsidR="000F0BB9" w:rsidRPr="00B821DF" w:rsidRDefault="000F0BB9" w:rsidP="00D31F2E">
            <w:pPr>
              <w:contextualSpacing/>
              <w:jc w:val="both"/>
              <w:rPr>
                <w:rFonts w:cstheme="minorHAnsi"/>
                <w:lang w:val="en-US"/>
              </w:rPr>
            </w:pPr>
          </w:p>
        </w:tc>
        <w:tc>
          <w:tcPr>
            <w:tcW w:w="5220" w:type="dxa"/>
            <w:vAlign w:val="center"/>
          </w:tcPr>
          <w:p w14:paraId="5B223EA7" w14:textId="77777777" w:rsidR="000F0BB9" w:rsidRPr="00B821DF" w:rsidRDefault="000F0BB9" w:rsidP="00D31F2E">
            <w:pPr>
              <w:contextualSpacing/>
              <w:jc w:val="both"/>
              <w:rPr>
                <w:rFonts w:cstheme="minorHAnsi"/>
                <w:lang w:val="en-US"/>
              </w:rPr>
            </w:pPr>
            <w:r w:rsidRPr="00B821DF">
              <w:rPr>
                <w:rFonts w:cstheme="minorHAnsi"/>
                <w:lang w:val="en-US"/>
              </w:rPr>
              <w:t>23. Spontaneous speech</w:t>
            </w:r>
          </w:p>
        </w:tc>
        <w:tc>
          <w:tcPr>
            <w:tcW w:w="7110" w:type="dxa"/>
            <w:vAlign w:val="center"/>
          </w:tcPr>
          <w:p w14:paraId="4BCA81C8" w14:textId="77777777" w:rsidR="000F0BB9" w:rsidRPr="00B821DF" w:rsidRDefault="000F0BB9" w:rsidP="00D31F2E">
            <w:pPr>
              <w:contextualSpacing/>
              <w:jc w:val="both"/>
              <w:rPr>
                <w:rFonts w:cstheme="minorHAnsi"/>
                <w:lang w:val="en-US"/>
              </w:rPr>
            </w:pPr>
            <w:r w:rsidRPr="00B821DF">
              <w:rPr>
                <w:rFonts w:cstheme="minorHAnsi"/>
                <w:lang w:val="en-US"/>
              </w:rPr>
              <w:t>/</w:t>
            </w:r>
            <w:r w:rsidRPr="00B821DF">
              <w:rPr>
                <w:rFonts w:cstheme="minorHAnsi"/>
                <w:lang w:val="en-US"/>
              </w:rPr>
              <w:sym w:font="Symbol" w:char="F02A"/>
            </w:r>
          </w:p>
        </w:tc>
        <w:tc>
          <w:tcPr>
            <w:tcW w:w="1080" w:type="dxa"/>
            <w:vAlign w:val="center"/>
          </w:tcPr>
          <w:p w14:paraId="32E1ABD3" w14:textId="77777777" w:rsidR="000F0BB9" w:rsidRPr="00B821DF" w:rsidRDefault="000F0BB9" w:rsidP="00D31F2E">
            <w:pPr>
              <w:contextualSpacing/>
              <w:jc w:val="both"/>
              <w:rPr>
                <w:rFonts w:cstheme="minorHAnsi"/>
                <w:lang w:val="en-US"/>
              </w:rPr>
            </w:pPr>
            <w:r w:rsidRPr="00B821DF">
              <w:rPr>
                <w:rFonts w:cstheme="minorHAnsi"/>
                <w:lang w:val="en-US"/>
              </w:rPr>
              <w:t>3</w:t>
            </w:r>
          </w:p>
        </w:tc>
      </w:tr>
      <w:tr w:rsidR="000F0BB9" w:rsidRPr="00B821DF" w14:paraId="54769414" w14:textId="77777777" w:rsidTr="002F42FF">
        <w:tc>
          <w:tcPr>
            <w:tcW w:w="967" w:type="dxa"/>
            <w:vMerge/>
            <w:vAlign w:val="center"/>
          </w:tcPr>
          <w:p w14:paraId="36DED5F2" w14:textId="77777777" w:rsidR="000F0BB9" w:rsidRPr="00B821DF" w:rsidRDefault="000F0BB9" w:rsidP="00D31F2E">
            <w:pPr>
              <w:contextualSpacing/>
              <w:jc w:val="both"/>
              <w:rPr>
                <w:rFonts w:cstheme="minorHAnsi"/>
                <w:lang w:val="en-US"/>
              </w:rPr>
            </w:pPr>
          </w:p>
        </w:tc>
        <w:tc>
          <w:tcPr>
            <w:tcW w:w="5220" w:type="dxa"/>
            <w:vAlign w:val="center"/>
          </w:tcPr>
          <w:p w14:paraId="1DC28726" w14:textId="77777777" w:rsidR="000F0BB9" w:rsidRPr="00B821DF" w:rsidRDefault="000F0BB9" w:rsidP="00D31F2E">
            <w:pPr>
              <w:contextualSpacing/>
              <w:jc w:val="both"/>
              <w:rPr>
                <w:rFonts w:cstheme="minorHAnsi"/>
                <w:lang w:val="en-US"/>
              </w:rPr>
            </w:pPr>
            <w:r w:rsidRPr="00B821DF">
              <w:rPr>
                <w:rFonts w:cstheme="minorHAnsi"/>
                <w:lang w:val="en-US"/>
              </w:rPr>
              <w:t>6. Prescriptive grammar test</w:t>
            </w:r>
          </w:p>
        </w:tc>
        <w:tc>
          <w:tcPr>
            <w:tcW w:w="7110" w:type="dxa"/>
            <w:vAlign w:val="center"/>
          </w:tcPr>
          <w:p w14:paraId="4AC7754D" w14:textId="77777777" w:rsidR="000F0BB9" w:rsidRPr="00B821DF" w:rsidRDefault="000F0BB9" w:rsidP="00D31F2E">
            <w:pPr>
              <w:contextualSpacing/>
              <w:jc w:val="both"/>
              <w:rPr>
                <w:rFonts w:cstheme="minorHAnsi"/>
                <w:lang w:val="en-US"/>
              </w:rPr>
            </w:pPr>
            <w:r w:rsidRPr="00B821DF">
              <w:rPr>
                <w:rFonts w:cstheme="minorHAnsi"/>
                <w:lang w:val="en-US"/>
              </w:rPr>
              <w:t>Accuracy</w:t>
            </w:r>
          </w:p>
        </w:tc>
        <w:tc>
          <w:tcPr>
            <w:tcW w:w="1080" w:type="dxa"/>
            <w:vAlign w:val="center"/>
          </w:tcPr>
          <w:p w14:paraId="60EBE329"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590CDD29" w14:textId="77777777" w:rsidTr="002F42FF">
        <w:tc>
          <w:tcPr>
            <w:tcW w:w="967" w:type="dxa"/>
            <w:vMerge/>
            <w:vAlign w:val="center"/>
          </w:tcPr>
          <w:p w14:paraId="641BAA97" w14:textId="77777777" w:rsidR="000F0BB9" w:rsidRPr="00B821DF" w:rsidRDefault="000F0BB9" w:rsidP="00D31F2E">
            <w:pPr>
              <w:contextualSpacing/>
              <w:jc w:val="both"/>
              <w:rPr>
                <w:rFonts w:cstheme="minorHAnsi"/>
                <w:lang w:val="en-US"/>
              </w:rPr>
            </w:pPr>
          </w:p>
        </w:tc>
        <w:tc>
          <w:tcPr>
            <w:tcW w:w="5220" w:type="dxa"/>
            <w:vAlign w:val="center"/>
          </w:tcPr>
          <w:p w14:paraId="146C4F34" w14:textId="77777777" w:rsidR="000F0BB9" w:rsidRPr="00B821DF" w:rsidRDefault="000F0BB9" w:rsidP="00D31F2E">
            <w:pPr>
              <w:contextualSpacing/>
              <w:jc w:val="both"/>
              <w:rPr>
                <w:rFonts w:cstheme="minorHAnsi"/>
                <w:lang w:val="en-US"/>
              </w:rPr>
            </w:pPr>
            <w:r w:rsidRPr="00B821DF">
              <w:rPr>
                <w:rFonts w:cstheme="minorHAnsi"/>
                <w:lang w:val="en-US"/>
              </w:rPr>
              <w:t>2. Peabody picture vocabulary test</w:t>
            </w:r>
          </w:p>
        </w:tc>
        <w:tc>
          <w:tcPr>
            <w:tcW w:w="7110" w:type="dxa"/>
            <w:vAlign w:val="center"/>
          </w:tcPr>
          <w:p w14:paraId="1A274A65" w14:textId="77777777" w:rsidR="000F0BB9" w:rsidRPr="00B821DF" w:rsidRDefault="000F0BB9" w:rsidP="00D31F2E">
            <w:pPr>
              <w:contextualSpacing/>
              <w:jc w:val="both"/>
              <w:rPr>
                <w:rFonts w:cstheme="minorHAnsi"/>
                <w:lang w:val="en-US"/>
              </w:rPr>
            </w:pPr>
            <w:r w:rsidRPr="00B821DF">
              <w:rPr>
                <w:rFonts w:cstheme="minorHAnsi"/>
                <w:lang w:val="en-US"/>
              </w:rPr>
              <w:t>Raw score (last item – no. errors)</w:t>
            </w:r>
          </w:p>
        </w:tc>
        <w:tc>
          <w:tcPr>
            <w:tcW w:w="1080" w:type="dxa"/>
            <w:vAlign w:val="center"/>
          </w:tcPr>
          <w:p w14:paraId="705DC99F" w14:textId="77777777" w:rsidR="000F0BB9" w:rsidRPr="00B821DF" w:rsidRDefault="000F0BB9" w:rsidP="00D31F2E">
            <w:pPr>
              <w:contextualSpacing/>
              <w:jc w:val="both"/>
              <w:rPr>
                <w:rFonts w:cstheme="minorHAnsi"/>
                <w:lang w:val="en-US"/>
              </w:rPr>
            </w:pPr>
            <w:r w:rsidRPr="00B821DF">
              <w:rPr>
                <w:rFonts w:cstheme="minorHAnsi"/>
                <w:lang w:val="en-US"/>
              </w:rPr>
              <w:t>10</w:t>
            </w:r>
          </w:p>
        </w:tc>
      </w:tr>
      <w:tr w:rsidR="000F0BB9" w:rsidRPr="00B821DF" w14:paraId="4977AFCD" w14:textId="77777777" w:rsidTr="002F42FF">
        <w:tc>
          <w:tcPr>
            <w:tcW w:w="967" w:type="dxa"/>
            <w:vMerge/>
            <w:vAlign w:val="center"/>
          </w:tcPr>
          <w:p w14:paraId="5D8D463C" w14:textId="77777777" w:rsidR="000F0BB9" w:rsidRPr="00B821DF" w:rsidRDefault="000F0BB9" w:rsidP="00D31F2E">
            <w:pPr>
              <w:contextualSpacing/>
              <w:jc w:val="both"/>
              <w:rPr>
                <w:rFonts w:cstheme="minorHAnsi"/>
                <w:lang w:val="en-US"/>
              </w:rPr>
            </w:pPr>
          </w:p>
        </w:tc>
        <w:tc>
          <w:tcPr>
            <w:tcW w:w="5220" w:type="dxa"/>
            <w:vAlign w:val="center"/>
          </w:tcPr>
          <w:p w14:paraId="0FCC4B8F" w14:textId="77777777" w:rsidR="000F0BB9" w:rsidRPr="00B821DF" w:rsidRDefault="000F0BB9" w:rsidP="00D31F2E">
            <w:pPr>
              <w:contextualSpacing/>
              <w:jc w:val="both"/>
              <w:rPr>
                <w:rFonts w:cstheme="minorHAnsi"/>
                <w:lang w:val="en-US"/>
              </w:rPr>
            </w:pPr>
            <w:r w:rsidRPr="00B821DF">
              <w:rPr>
                <w:rFonts w:cstheme="minorHAnsi"/>
                <w:lang w:val="en-US"/>
              </w:rPr>
              <w:t>3. Idiom recognition</w:t>
            </w:r>
          </w:p>
        </w:tc>
        <w:tc>
          <w:tcPr>
            <w:tcW w:w="7110" w:type="dxa"/>
            <w:vAlign w:val="center"/>
          </w:tcPr>
          <w:p w14:paraId="2B7B65AC" w14:textId="77777777" w:rsidR="000F0BB9" w:rsidRPr="00B821DF" w:rsidRDefault="000F0BB9" w:rsidP="00D31F2E">
            <w:pPr>
              <w:contextualSpacing/>
              <w:jc w:val="both"/>
              <w:rPr>
                <w:rFonts w:cstheme="minorHAnsi"/>
                <w:lang w:val="en-US"/>
              </w:rPr>
            </w:pPr>
            <w:r w:rsidRPr="00B821DF">
              <w:rPr>
                <w:rFonts w:cstheme="minorHAnsi"/>
                <w:lang w:val="en-US"/>
              </w:rPr>
              <w:t>Accuracy</w:t>
            </w:r>
          </w:p>
        </w:tc>
        <w:tc>
          <w:tcPr>
            <w:tcW w:w="1080" w:type="dxa"/>
            <w:vAlign w:val="center"/>
          </w:tcPr>
          <w:p w14:paraId="37F83E38" w14:textId="77777777" w:rsidR="000F0BB9" w:rsidRPr="00B821DF" w:rsidRDefault="000F0BB9" w:rsidP="00D31F2E">
            <w:pPr>
              <w:contextualSpacing/>
              <w:jc w:val="both"/>
              <w:rPr>
                <w:rFonts w:cstheme="minorHAnsi"/>
                <w:lang w:val="en-US"/>
              </w:rPr>
            </w:pPr>
            <w:r w:rsidRPr="00B821DF">
              <w:rPr>
                <w:rFonts w:cstheme="minorHAnsi"/>
                <w:lang w:val="en-US"/>
              </w:rPr>
              <w:t>3</w:t>
            </w:r>
          </w:p>
        </w:tc>
      </w:tr>
    </w:tbl>
    <w:p w14:paraId="0FA033ED" w14:textId="77777777" w:rsidR="000F0BB9" w:rsidRPr="00B821DF" w:rsidRDefault="000F0BB9" w:rsidP="00D31F2E">
      <w:pPr>
        <w:spacing w:after="0" w:line="20" w:lineRule="exact"/>
        <w:jc w:val="both"/>
        <w:rPr>
          <w:rFonts w:cstheme="minorHAnsi"/>
          <w:lang w:val="en-US"/>
        </w:rPr>
      </w:pPr>
    </w:p>
    <w:p w14:paraId="6E339583" w14:textId="2ADF8084" w:rsidR="001934A0" w:rsidRPr="00B821DF" w:rsidRDefault="00786C1C" w:rsidP="00D31F2E">
      <w:pPr>
        <w:jc w:val="both"/>
        <w:rPr>
          <w:rFonts w:cstheme="minorHAnsi"/>
          <w:b/>
          <w:lang w:val="en-US"/>
        </w:rPr>
      </w:pPr>
      <w:r w:rsidRPr="00B821DF">
        <w:rPr>
          <w:rFonts w:cstheme="minorHAnsi"/>
          <w:b/>
          <w:lang w:val="en-US"/>
        </w:rPr>
        <w:br w:type="page"/>
      </w:r>
    </w:p>
    <w:p w14:paraId="37C8FE5F" w14:textId="77777777" w:rsidR="00CC6C50" w:rsidRPr="00B821DF" w:rsidRDefault="00CC6C50" w:rsidP="00D31F2E">
      <w:pPr>
        <w:pStyle w:val="EndNoteBibliography"/>
        <w:spacing w:after="0"/>
        <w:ind w:left="720" w:hanging="720"/>
        <w:jc w:val="both"/>
        <w:rPr>
          <w:rFonts w:asciiTheme="minorHAnsi" w:hAnsiTheme="minorHAnsi" w:cstheme="minorHAnsi"/>
          <w:b/>
        </w:rPr>
        <w:sectPr w:rsidR="00CC6C50" w:rsidRPr="00B821DF" w:rsidSect="003D098B">
          <w:pgSz w:w="16838" w:h="11906" w:orient="landscape"/>
          <w:pgMar w:top="1418" w:right="1418" w:bottom="1418" w:left="1418" w:header="709" w:footer="709" w:gutter="0"/>
          <w:lnNumType w:countBy="1" w:restart="continuous"/>
          <w:cols w:space="708"/>
          <w:docGrid w:linePitch="360"/>
        </w:sectPr>
      </w:pPr>
    </w:p>
    <w:p w14:paraId="08F427CF" w14:textId="372C4111" w:rsidR="00743695" w:rsidRPr="00B821DF" w:rsidRDefault="006A54C0" w:rsidP="00D31F2E">
      <w:pPr>
        <w:pStyle w:val="EndNoteBibliography"/>
        <w:spacing w:after="0"/>
        <w:ind w:left="720" w:hanging="720"/>
        <w:jc w:val="both"/>
        <w:rPr>
          <w:rFonts w:asciiTheme="minorHAnsi" w:hAnsiTheme="minorHAnsi" w:cstheme="minorHAnsi"/>
          <w:b/>
        </w:rPr>
      </w:pPr>
      <w:r w:rsidRPr="00B821DF">
        <w:rPr>
          <w:rFonts w:asciiTheme="minorHAnsi" w:hAnsiTheme="minorHAnsi" w:cstheme="minorHAnsi"/>
          <w:b/>
        </w:rPr>
        <w:t xml:space="preserve">9    </w:t>
      </w:r>
      <w:r w:rsidRPr="00B821DF">
        <w:rPr>
          <w:rFonts w:asciiTheme="minorHAnsi" w:hAnsiTheme="minorHAnsi" w:cstheme="minorHAnsi"/>
          <w:b/>
        </w:rPr>
        <w:tab/>
      </w:r>
      <w:r w:rsidR="00743695" w:rsidRPr="00B821DF">
        <w:rPr>
          <w:rFonts w:asciiTheme="minorHAnsi" w:hAnsiTheme="minorHAnsi" w:cstheme="minorHAnsi"/>
          <w:b/>
        </w:rPr>
        <w:t>References</w:t>
      </w:r>
    </w:p>
    <w:p w14:paraId="40D9A8A2" w14:textId="77777777" w:rsidR="00743695" w:rsidRPr="00B821DF" w:rsidRDefault="00743695" w:rsidP="00D31F2E">
      <w:pPr>
        <w:pStyle w:val="EndNoteBibliography"/>
        <w:spacing w:after="0"/>
        <w:ind w:left="720" w:hanging="720"/>
        <w:jc w:val="both"/>
        <w:rPr>
          <w:rFonts w:asciiTheme="minorHAnsi" w:hAnsiTheme="minorHAnsi" w:cstheme="minorHAnsi"/>
          <w:b/>
        </w:rPr>
      </w:pPr>
    </w:p>
    <w:p w14:paraId="5DA18CD2" w14:textId="77777777" w:rsidR="00BE6463" w:rsidRPr="00BE6463" w:rsidRDefault="00D85CF7" w:rsidP="00BE6463">
      <w:pPr>
        <w:pStyle w:val="EndNoteBibliography"/>
        <w:spacing w:after="0"/>
      </w:pPr>
      <w:r w:rsidRPr="00B821DF">
        <w:rPr>
          <w:rFonts w:asciiTheme="minorHAnsi" w:hAnsiTheme="minorHAnsi" w:cstheme="minorHAnsi"/>
        </w:rPr>
        <w:fldChar w:fldCharType="begin"/>
      </w:r>
      <w:r w:rsidRPr="00B821DF">
        <w:rPr>
          <w:rFonts w:asciiTheme="minorHAnsi" w:hAnsiTheme="minorHAnsi" w:cstheme="minorHAnsi"/>
        </w:rPr>
        <w:instrText xml:space="preserve"> ADDIN EN.REFLIST </w:instrText>
      </w:r>
      <w:r w:rsidRPr="00B821DF">
        <w:rPr>
          <w:rFonts w:asciiTheme="minorHAnsi" w:hAnsiTheme="minorHAnsi" w:cstheme="minorHAnsi"/>
        </w:rPr>
        <w:fldChar w:fldCharType="separate"/>
      </w:r>
      <w:r w:rsidR="00BE6463" w:rsidRPr="00BE6463">
        <w:t>1.Kozey-Keadle S, Libertine A, Lyden K, Staudenmayer J, Freedson PS. Validation of wearable monitors for assessing sedentary behavior. Med Sci Sports Exerc. 2011;43(8):1561-7.</w:t>
      </w:r>
    </w:p>
    <w:p w14:paraId="52750B98" w14:textId="77777777" w:rsidR="00BE6463" w:rsidRPr="00BE6463" w:rsidRDefault="00BE6463" w:rsidP="00BE6463">
      <w:pPr>
        <w:pStyle w:val="EndNoteBibliography"/>
        <w:spacing w:after="0"/>
      </w:pPr>
      <w:r w:rsidRPr="00BE6463">
        <w:t>2.Ryan CG, Grant PM, Tigbe WW, Granat MH. The validity and reliability of a novel activity monitor as a measure of walking. British journal of sports medicine. 2006;40(9):779-84.</w:t>
      </w:r>
    </w:p>
    <w:p w14:paraId="03E167BE" w14:textId="77777777" w:rsidR="00BE6463" w:rsidRPr="00BE6463" w:rsidRDefault="00BE6463" w:rsidP="00BE6463">
      <w:pPr>
        <w:pStyle w:val="EndNoteBibliography"/>
        <w:spacing w:after="0"/>
      </w:pPr>
      <w:r w:rsidRPr="00BE6463">
        <w:t>3.Winkler EA, Gardiner PA, Clark BK, Matthews CE, Owen N, Healy GN. Identifying sedentary time using automated estimates of accelerometer wear time. British journal of sports medicine. 2012;46(6):436-42.</w:t>
      </w:r>
    </w:p>
    <w:p w14:paraId="24665EBE" w14:textId="77777777" w:rsidR="00BE6463" w:rsidRPr="00B14CDB" w:rsidRDefault="00BE6463" w:rsidP="00BE6463">
      <w:pPr>
        <w:pStyle w:val="EndNoteBibliography"/>
        <w:spacing w:after="0"/>
        <w:rPr>
          <w:lang w:val="nl-NL"/>
        </w:rPr>
      </w:pPr>
      <w:r w:rsidRPr="00BE6463">
        <w:t xml:space="preserve">4.Garbarino M, Lai M, Bender D, Picard RW, Tognetti S. Empatica E3 — A wearable wireless multi-sensor device for real-time computerized biofeedback and data acquisition. 2014 4th International Conference on Wireless Mobile Communication and Healthcare - Transforming Healthcare Through Innovations in Mobile and Wireless Technologies (MOBIHEALTH). </w:t>
      </w:r>
      <w:r w:rsidRPr="00B14CDB">
        <w:rPr>
          <w:lang w:val="nl-NL"/>
        </w:rPr>
        <w:t>2014:39-42.</w:t>
      </w:r>
    </w:p>
    <w:p w14:paraId="65A295A5" w14:textId="77777777" w:rsidR="00BE6463" w:rsidRPr="00BE6463" w:rsidRDefault="00BE6463" w:rsidP="00BE6463">
      <w:pPr>
        <w:pStyle w:val="EndNoteBibliography"/>
        <w:spacing w:after="0"/>
      </w:pPr>
      <w:r w:rsidRPr="00B14CDB">
        <w:rPr>
          <w:lang w:val="nl-NL"/>
        </w:rPr>
        <w:t xml:space="preserve">5.Dresler M, Spoormaker VI, Beitinger P, Czisch M, Kimura M, Steiger A, et al. </w:t>
      </w:r>
      <w:r w:rsidRPr="00BE6463">
        <w:t>Neuroscience-driven discovery and development of sleep therapeutics. Pharmacol Ther. 2014;141(3):300-34.</w:t>
      </w:r>
    </w:p>
    <w:p w14:paraId="0FFCB846" w14:textId="77777777" w:rsidR="00BE6463" w:rsidRPr="00BE6463" w:rsidRDefault="00BE6463" w:rsidP="00BE6463">
      <w:pPr>
        <w:pStyle w:val="EndNoteBibliography"/>
        <w:spacing w:after="0"/>
      </w:pPr>
      <w:r w:rsidRPr="00BE6463">
        <w:t>6.Dinan TG, Cryan JF. The microbiome-gut-brain axis in health and disease. Gastroenterol Clin North Am. 2017;46(1):77-89.</w:t>
      </w:r>
    </w:p>
    <w:p w14:paraId="1B07065F" w14:textId="77777777" w:rsidR="00BE6463" w:rsidRPr="00BE6463" w:rsidRDefault="00BE6463" w:rsidP="00BE6463">
      <w:pPr>
        <w:pStyle w:val="EndNoteBibliography"/>
        <w:spacing w:after="0"/>
      </w:pPr>
      <w:r w:rsidRPr="00BE6463">
        <w:t>7.Lewis SJ, Heaton KW. Stool form scale as a useful guide to intestinal transit time. Scand J Gastroenterol. 1997;32(9):920-4.</w:t>
      </w:r>
    </w:p>
    <w:p w14:paraId="14C8B427" w14:textId="77777777" w:rsidR="00BE6463" w:rsidRPr="00BE6463" w:rsidRDefault="00BE6463" w:rsidP="00BE6463">
      <w:pPr>
        <w:pStyle w:val="EndNoteBibliography"/>
        <w:spacing w:after="0"/>
      </w:pPr>
      <w:r w:rsidRPr="00BE6463">
        <w:t>8.Manders P, Lutomski J, Smit C, Swinkels D, Zielhuis G. The Radboud Biobank: A central facility for disease-based biobanks to optimise use and distribution of biomaterial for scientific research in the Radboud University Medical Center, Nijmegen. Open Journal of Bioresources. 2018;5.</w:t>
      </w:r>
    </w:p>
    <w:p w14:paraId="7DE328C1" w14:textId="77777777" w:rsidR="00BE6463" w:rsidRPr="00B14CDB" w:rsidRDefault="00BE6463" w:rsidP="00BE6463">
      <w:pPr>
        <w:pStyle w:val="EndNoteBibliography"/>
        <w:spacing w:after="0"/>
        <w:rPr>
          <w:lang w:val="nl-NL"/>
        </w:rPr>
      </w:pPr>
      <w:r w:rsidRPr="00BE6463">
        <w:t xml:space="preserve">9.Schwabe L, Haddad L, Schachinger H. HPA axis activation by a socially evaluated cold-pressor test. </w:t>
      </w:r>
      <w:r w:rsidRPr="00B14CDB">
        <w:rPr>
          <w:lang w:val="nl-NL"/>
        </w:rPr>
        <w:t>Psychoneuroendocrinology. 2008;33(6):890-5.</w:t>
      </w:r>
    </w:p>
    <w:p w14:paraId="3628E20B" w14:textId="77777777" w:rsidR="00BE6463" w:rsidRPr="00B14CDB" w:rsidRDefault="00BE6463" w:rsidP="00BE6463">
      <w:pPr>
        <w:pStyle w:val="EndNoteBibliography"/>
        <w:spacing w:after="0"/>
        <w:rPr>
          <w:lang w:val="nl-NL"/>
        </w:rPr>
      </w:pPr>
      <w:r w:rsidRPr="00B14CDB">
        <w:rPr>
          <w:lang w:val="nl-NL"/>
        </w:rPr>
        <w:t xml:space="preserve">10.Miller R, Stalder T, Jarczok M, Almeida DM, Badrick E, Bartels M, et al. </w:t>
      </w:r>
      <w:r w:rsidRPr="00BE6463">
        <w:t xml:space="preserve">The CIRCORT database: Reference ranges and seasonal changes in diurnal salivary cortisol derived from a meta-dataset comprised of 15 field studies. </w:t>
      </w:r>
      <w:r w:rsidRPr="00B14CDB">
        <w:rPr>
          <w:lang w:val="nl-NL"/>
        </w:rPr>
        <w:t>Psychoneuroendocrinology. 2016;73:16-23.</w:t>
      </w:r>
    </w:p>
    <w:p w14:paraId="65870338" w14:textId="77777777" w:rsidR="00BE6463" w:rsidRPr="00BE6463" w:rsidRDefault="00BE6463" w:rsidP="00BE6463">
      <w:pPr>
        <w:pStyle w:val="EndNoteBibliography"/>
        <w:spacing w:after="0"/>
      </w:pPr>
      <w:r w:rsidRPr="00B14CDB">
        <w:rPr>
          <w:lang w:val="nl-NL"/>
        </w:rPr>
        <w:t xml:space="preserve">11.Aerts R, Joly L, Szternfeld P, Tsilikas K, De Cremer K, Castelain P, et al. </w:t>
      </w:r>
      <w:r w:rsidRPr="00BE6463">
        <w:t>Silicone wristband passive samplers yield highly individualized pesticide residue exposure profiles. Environmental Science &amp; Technology. 2018;52(1):298-307.</w:t>
      </w:r>
    </w:p>
    <w:p w14:paraId="36348946" w14:textId="77777777" w:rsidR="00BE6463" w:rsidRPr="00BE6463" w:rsidRDefault="00BE6463" w:rsidP="00BE6463">
      <w:pPr>
        <w:pStyle w:val="EndNoteBibliography"/>
        <w:spacing w:after="0"/>
      </w:pPr>
      <w:r w:rsidRPr="00BE6463">
        <w:t>12.O’Connell SG, Kincl LD, Anderson KA. Silicone wristbands as personal passive samplers. Environmental Science &amp; Technology. 2014;48(6):3327-35.</w:t>
      </w:r>
    </w:p>
    <w:p w14:paraId="4FB5406A" w14:textId="77777777" w:rsidR="00BE6463" w:rsidRPr="00B14CDB" w:rsidRDefault="00BE6463" w:rsidP="00BE6463">
      <w:pPr>
        <w:pStyle w:val="EndNoteBibliography"/>
        <w:spacing w:after="0"/>
        <w:rPr>
          <w:lang w:val="nl-NL"/>
        </w:rPr>
      </w:pPr>
      <w:r w:rsidRPr="00BE6463">
        <w:t xml:space="preserve">13.Wright KD, Hickman R, Laudenslager ML. Hair cortisol analysis: A promising biomarker of HPA activation in older adults. </w:t>
      </w:r>
      <w:r w:rsidRPr="00B14CDB">
        <w:rPr>
          <w:lang w:val="nl-NL"/>
        </w:rPr>
        <w:t>Gerontologist. 2015;55 Suppl 1:S140-5.</w:t>
      </w:r>
    </w:p>
    <w:p w14:paraId="5CE800AD" w14:textId="77777777" w:rsidR="00BE6463" w:rsidRPr="00BE6463" w:rsidRDefault="00BE6463" w:rsidP="00BE6463">
      <w:pPr>
        <w:pStyle w:val="EndNoteBibliography"/>
        <w:spacing w:after="0"/>
      </w:pPr>
      <w:r w:rsidRPr="00B14CDB">
        <w:rPr>
          <w:lang w:val="nl-NL"/>
        </w:rPr>
        <w:t xml:space="preserve">14.Van Essen DC, Ugurbil K, Auerbach E, Barch D, Behrens TE, Bucholz R, et al. </w:t>
      </w:r>
      <w:r w:rsidRPr="00BE6463">
        <w:t>The Human Connectome Project: a data acquisition perspective. Neuroimage. 2012;62(4):2222-31.</w:t>
      </w:r>
    </w:p>
    <w:p w14:paraId="3E6BB032" w14:textId="77777777" w:rsidR="00BE6463" w:rsidRPr="00B14CDB" w:rsidRDefault="00BE6463" w:rsidP="00BE6463">
      <w:pPr>
        <w:pStyle w:val="EndNoteBibliography"/>
        <w:spacing w:after="0"/>
        <w:rPr>
          <w:lang w:val="nl-NL"/>
        </w:rPr>
      </w:pPr>
      <w:r w:rsidRPr="00BE6463">
        <w:t xml:space="preserve">15.Miller KL, Alfaro-Almagro F, Bangerter NK, Thomas DL, Yacoub E, Xu J, et al. Multimodal population brain imaging in the UK Biobank prospective epidemiological study. </w:t>
      </w:r>
      <w:r w:rsidRPr="00B14CDB">
        <w:rPr>
          <w:lang w:val="nl-NL"/>
        </w:rPr>
        <w:t>Nat Neurosci. 2016;19(11):1523-36.</w:t>
      </w:r>
    </w:p>
    <w:p w14:paraId="602E8F22" w14:textId="77777777" w:rsidR="00BE6463" w:rsidRPr="00BE6463" w:rsidRDefault="00BE6463" w:rsidP="00BE6463">
      <w:pPr>
        <w:pStyle w:val="EndNoteBibliography"/>
        <w:spacing w:after="0"/>
      </w:pPr>
      <w:r w:rsidRPr="00B14CDB">
        <w:rPr>
          <w:lang w:val="nl-NL"/>
        </w:rPr>
        <w:t xml:space="preserve">16.Bloem BR, Marks WJ, Jr., Silva de Lima AL, Kuijf ML, van Laar T, Jacobs BPF, et al. </w:t>
      </w:r>
      <w:r w:rsidRPr="00BE6463">
        <w:t>The Personalized Parkinson Project: examining disease progression through broad biomarkers in early Parkinson's disease. BMC Neurol. 2019;19(1):160.</w:t>
      </w:r>
    </w:p>
    <w:p w14:paraId="21BD76B9" w14:textId="77777777" w:rsidR="00BE6463" w:rsidRPr="00B14CDB" w:rsidRDefault="00BE6463" w:rsidP="00BE6463">
      <w:pPr>
        <w:pStyle w:val="EndNoteBibliography"/>
        <w:spacing w:after="0"/>
        <w:rPr>
          <w:lang w:val="nl-NL"/>
        </w:rPr>
      </w:pPr>
      <w:r w:rsidRPr="00BE6463">
        <w:t xml:space="preserve">17.Glasser MF, Sotiropoulos SN, Wilson JA, Coalson TS, Fischl B, Andersson JL, et al. The minimal preprocessing pipelines for the Human Connectome Project. </w:t>
      </w:r>
      <w:r w:rsidRPr="00B14CDB">
        <w:rPr>
          <w:lang w:val="nl-NL"/>
        </w:rPr>
        <w:t>Neuroimage. 2013;80:105-24.</w:t>
      </w:r>
    </w:p>
    <w:p w14:paraId="5958AC9F" w14:textId="77777777" w:rsidR="00BE6463" w:rsidRPr="00BE6463" w:rsidRDefault="00BE6463" w:rsidP="00BE6463">
      <w:pPr>
        <w:pStyle w:val="EndNoteBibliography"/>
        <w:spacing w:after="0"/>
      </w:pPr>
      <w:r w:rsidRPr="00B14CDB">
        <w:rPr>
          <w:lang w:val="nl-NL"/>
        </w:rPr>
        <w:t xml:space="preserve">18.Diaz BA, Van Der Sluis S, Benjamins JS, Stoffers D, Hardstone R, Mansvelder HD, et al. </w:t>
      </w:r>
      <w:r w:rsidRPr="00BE6463">
        <w:t>The ARSQ 2.0 reveals age and personality effects on mind-wandering experiences. Front Psychol. 2014;5:271.</w:t>
      </w:r>
    </w:p>
    <w:p w14:paraId="5CE4D1EA" w14:textId="77777777" w:rsidR="00BE6463" w:rsidRPr="00BE6463" w:rsidRDefault="00BE6463" w:rsidP="00BE6463">
      <w:pPr>
        <w:pStyle w:val="EndNoteBibliography"/>
        <w:spacing w:after="0"/>
      </w:pPr>
      <w:r w:rsidRPr="00BE6463">
        <w:t>19.Dubois J, Adolphs R. Building a science of individual differences from fMRI. Trends Cogn Sci. 2016;20(6):425-43.</w:t>
      </w:r>
    </w:p>
    <w:p w14:paraId="2AC6EAE7" w14:textId="77777777" w:rsidR="00BE6463" w:rsidRPr="00BE6463" w:rsidRDefault="00BE6463" w:rsidP="00BE6463">
      <w:pPr>
        <w:pStyle w:val="EndNoteBibliography"/>
        <w:spacing w:after="0"/>
      </w:pPr>
      <w:r w:rsidRPr="00BE6463">
        <w:t>20.Marques JP, Kober T, Krueger G, van der Zwaag W, Van de Moortele PF, Gruetter R. MP2RAGE, a self bias-field corrected sequence for improved segmentation and T1-mapping at high field. Neuroimage. 2010;49(2):1271-81.</w:t>
      </w:r>
    </w:p>
    <w:p w14:paraId="2B1B215A" w14:textId="77777777" w:rsidR="00BE6463" w:rsidRPr="00BE6463" w:rsidRDefault="00BE6463" w:rsidP="00BE6463">
      <w:pPr>
        <w:pStyle w:val="EndNoteBibliography"/>
        <w:spacing w:after="0"/>
      </w:pPr>
      <w:r w:rsidRPr="00BE6463">
        <w:t>21.Langkammer C, Schweser F, Krebs N, Deistung A, Goessler W, Scheurer E, et al. Quantitative susceptibility mapping (QSM) as a means to measure brain iron? A post mortem validation study. Neuroimage. 2012;62(3):1593-9.</w:t>
      </w:r>
    </w:p>
    <w:p w14:paraId="5AD8A3AC" w14:textId="77777777" w:rsidR="00BE6463" w:rsidRPr="00BE6463" w:rsidRDefault="00BE6463" w:rsidP="00BE6463">
      <w:pPr>
        <w:pStyle w:val="EndNoteBibliography"/>
        <w:spacing w:after="0"/>
      </w:pPr>
      <w:r w:rsidRPr="00BE6463">
        <w:t>22.Shanholtzer BA, Patterson SM. Use of bioelectrical impedance in hydration status assessment: reliability of a new tool in psychophysiology research. Int J Psychophysiol. 2003;49(3):217-26.</w:t>
      </w:r>
    </w:p>
    <w:p w14:paraId="39E25E2D" w14:textId="77777777" w:rsidR="00BE6463" w:rsidRPr="00BE6463" w:rsidRDefault="00BE6463" w:rsidP="00BE6463">
      <w:pPr>
        <w:pStyle w:val="EndNoteBibliography"/>
        <w:spacing w:after="0"/>
      </w:pPr>
      <w:r w:rsidRPr="00BE6463">
        <w:t>23.Lanier GM, Orlanes K, Hayashi Y, Murphy J, Flannery M, Te-Frey R, et al. Validity and reliability of a novel slow cuff-deflation system for noninvasive blood pressure monitoring in patients with continuous-flow left ventricular assist device. Circ Heart Fail. 2013;6(5):1005-12.</w:t>
      </w:r>
    </w:p>
    <w:p w14:paraId="0DAD6B92" w14:textId="77777777" w:rsidR="00BE6463" w:rsidRPr="00BE6463" w:rsidRDefault="00BE6463" w:rsidP="00BE6463">
      <w:pPr>
        <w:pStyle w:val="EndNoteBibliography"/>
        <w:spacing w:after="0"/>
      </w:pPr>
      <w:r w:rsidRPr="00BE6463">
        <w:t>24.Åstrand PO, Ryhming I. A nomogram for calculation of aerobic capacity (physical fitness) from pulse rate during sub-maximal work. J Appl Physiol. 1954;7(2):218-21.</w:t>
      </w:r>
    </w:p>
    <w:p w14:paraId="7537E7DF" w14:textId="77777777" w:rsidR="00BE6463" w:rsidRPr="00B14CDB" w:rsidRDefault="00BE6463" w:rsidP="00BE6463">
      <w:pPr>
        <w:pStyle w:val="EndNoteBibliography"/>
        <w:spacing w:after="0"/>
        <w:rPr>
          <w:lang w:val="nl-NL"/>
        </w:rPr>
      </w:pPr>
      <w:r w:rsidRPr="00BE6463">
        <w:t xml:space="preserve">25.van Mil AC, Hartman Y, van Oorschot F, Heemels A, Bax N, Dawson EA, et al. Correlation of carotid artery reactivity with cardiovascular risk factors and coronary artery vasodilator responses in asymptomatic, healthy volunteers. </w:t>
      </w:r>
      <w:r w:rsidRPr="00B14CDB">
        <w:rPr>
          <w:lang w:val="nl-NL"/>
        </w:rPr>
        <w:t>J Hypertens. 2017;35(5):1026-34.</w:t>
      </w:r>
    </w:p>
    <w:p w14:paraId="6908A1BF" w14:textId="77777777" w:rsidR="00BE6463" w:rsidRPr="00B14CDB" w:rsidRDefault="00BE6463" w:rsidP="00BE6463">
      <w:pPr>
        <w:pStyle w:val="EndNoteBibliography"/>
        <w:spacing w:after="0"/>
        <w:rPr>
          <w:lang w:val="nl-NL"/>
        </w:rPr>
      </w:pPr>
      <w:r w:rsidRPr="00B14CDB">
        <w:rPr>
          <w:lang w:val="nl-NL"/>
        </w:rPr>
        <w:t xml:space="preserve">26.van Mil A, Pouwels S, Wilbrink J, Warlé MC, Thijssen DHJ. </w:t>
      </w:r>
      <w:r w:rsidRPr="00BE6463">
        <w:t xml:space="preserve">Carotid artery reactivity predicts events in peripheral arterial disease patients. </w:t>
      </w:r>
      <w:r w:rsidRPr="00B14CDB">
        <w:rPr>
          <w:lang w:val="nl-NL"/>
        </w:rPr>
        <w:t>Ann Surg. 2019;269(4):767-73.</w:t>
      </w:r>
    </w:p>
    <w:p w14:paraId="3F9168FB" w14:textId="77777777" w:rsidR="00BE6463" w:rsidRPr="00BE6463" w:rsidRDefault="00BE6463" w:rsidP="00BE6463">
      <w:pPr>
        <w:pStyle w:val="EndNoteBibliography"/>
        <w:spacing w:after="0"/>
      </w:pPr>
      <w:r w:rsidRPr="00B14CDB">
        <w:rPr>
          <w:lang w:val="nl-NL"/>
        </w:rPr>
        <w:t xml:space="preserve">27.van Mil A, Tymko MM, Kerstens TP, Stembridge M, Green DJ, Ainslie PN, et al. </w:t>
      </w:r>
      <w:r w:rsidRPr="00BE6463">
        <w:t>Similarity between carotid and coronary artery responses to sympathetic stimulation and the role of α(1)-receptors in humans. J Appl Physiol (1985). 2018;125(2):409-18.</w:t>
      </w:r>
    </w:p>
    <w:p w14:paraId="52FA3221" w14:textId="77777777" w:rsidR="00BE6463" w:rsidRPr="00BE6463" w:rsidRDefault="00BE6463" w:rsidP="00BE6463">
      <w:pPr>
        <w:pStyle w:val="EndNoteBibliography"/>
        <w:spacing w:after="0"/>
      </w:pPr>
      <w:r w:rsidRPr="00BE6463">
        <w:t>28.Aitken RC. Measurement of feelings using visual analogue scales. Proc R Soc Med. 1969;62(10):989-93.</w:t>
      </w:r>
    </w:p>
    <w:p w14:paraId="3F10BE2D" w14:textId="77777777" w:rsidR="00BE6463" w:rsidRPr="00BE6463" w:rsidRDefault="00BE6463" w:rsidP="00BE6463">
      <w:pPr>
        <w:pStyle w:val="EndNoteBibliography"/>
        <w:spacing w:after="0"/>
      </w:pPr>
      <w:r w:rsidRPr="00BE6463">
        <w:t>29.Collins SL, Moore RA, McQuay HJ. The visual analogue pain intensity scale: what is moderate pain in millimetres? Pain. 1997;72(1-2):95-7.</w:t>
      </w:r>
    </w:p>
    <w:p w14:paraId="2BFB9CBE" w14:textId="77777777" w:rsidR="00BE6463" w:rsidRPr="00BE6463" w:rsidRDefault="00BE6463" w:rsidP="00BE6463">
      <w:pPr>
        <w:pStyle w:val="EndNoteBibliography"/>
        <w:spacing w:after="0"/>
      </w:pPr>
      <w:r w:rsidRPr="00BE6463">
        <w:t>30.Timmerman H, Wilder-Smith OH, Steegers MA, Vissers KC, Wolff AP. The added value of bedside examination and screening QST to improve neuropathic pain identification in patients with chronic pain. J Pain Res. 2018;11:1307-18.</w:t>
      </w:r>
    </w:p>
    <w:p w14:paraId="4827CC33" w14:textId="77777777" w:rsidR="00BE6463" w:rsidRPr="00BE6463" w:rsidRDefault="00BE6463" w:rsidP="00BE6463">
      <w:pPr>
        <w:pStyle w:val="EndNoteBibliography"/>
        <w:spacing w:after="0"/>
      </w:pPr>
      <w:r w:rsidRPr="00BE6463">
        <w:t>31.Constantino SM, Dalrymple J, Gilbert RW, Varanese S, Di Rocco A, Daw ND. A neural mechanism for the opportunity cost of time. bioRxiv. 2017:173443.</w:t>
      </w:r>
    </w:p>
    <w:p w14:paraId="5E836C70" w14:textId="77777777" w:rsidR="00BE6463" w:rsidRPr="00BE6463" w:rsidRDefault="00BE6463" w:rsidP="00BE6463">
      <w:pPr>
        <w:pStyle w:val="EndNoteBibliography"/>
        <w:spacing w:after="0"/>
      </w:pPr>
      <w:r w:rsidRPr="00BE6463">
        <w:t>32.Tsetsos K, Pfeffer T, Jentgens P, Donner TH. Action planning and the timescale of evidence accumulation. PLoS One. 2015;10(6):e0129473.</w:t>
      </w:r>
    </w:p>
    <w:p w14:paraId="2B191000" w14:textId="77777777" w:rsidR="00BE6463" w:rsidRPr="00B14CDB" w:rsidRDefault="00BE6463" w:rsidP="00BE6463">
      <w:pPr>
        <w:pStyle w:val="EndNoteBibliography"/>
        <w:spacing w:after="0"/>
        <w:rPr>
          <w:lang w:val="nl-NL"/>
        </w:rPr>
      </w:pPr>
      <w:r w:rsidRPr="00BE6463">
        <w:t xml:space="preserve">33.Braun A, Urai AE, Donner TH. Adaptive history biases result from confidence-weighted accumulation of past choices. </w:t>
      </w:r>
      <w:r w:rsidRPr="00B14CDB">
        <w:rPr>
          <w:lang w:val="nl-NL"/>
        </w:rPr>
        <w:t>J Neurosci. 2018.</w:t>
      </w:r>
    </w:p>
    <w:p w14:paraId="50BD60B4" w14:textId="77777777" w:rsidR="00BE6463" w:rsidRPr="00BE6463" w:rsidRDefault="00BE6463" w:rsidP="00BE6463">
      <w:pPr>
        <w:pStyle w:val="EndNoteBibliography"/>
        <w:spacing w:after="0"/>
      </w:pPr>
      <w:r w:rsidRPr="00B14CDB">
        <w:rPr>
          <w:lang w:val="nl-NL"/>
        </w:rPr>
        <w:t xml:space="preserve">34.Thaler L, Schütz AC, Goodale MA, Gegenfurtner KR. </w:t>
      </w:r>
      <w:r w:rsidRPr="00BE6463">
        <w:t>What is the best fixation target? The effect of target shape on stability of fixational eye movements. Vision Res. 2013;76:31-42.</w:t>
      </w:r>
    </w:p>
    <w:p w14:paraId="72152A2D" w14:textId="77777777" w:rsidR="00BE6463" w:rsidRPr="00BE6463" w:rsidRDefault="00BE6463" w:rsidP="00BE6463">
      <w:pPr>
        <w:pStyle w:val="EndNoteBibliography"/>
        <w:spacing w:after="0"/>
      </w:pPr>
      <w:r w:rsidRPr="00BE6463">
        <w:t>35.Therrien AS, Wolpert DM, Bastian AJ. Effective reinforcement learning following cerebellar damage requires a balance between exploration and motor noise. Brain. 2016;139(Pt 1):101-14.</w:t>
      </w:r>
    </w:p>
    <w:p w14:paraId="64731D63" w14:textId="77777777" w:rsidR="00BE6463" w:rsidRPr="00BE6463" w:rsidRDefault="00BE6463" w:rsidP="00BE6463">
      <w:pPr>
        <w:pStyle w:val="EndNoteBibliography"/>
        <w:spacing w:after="0"/>
      </w:pPr>
      <w:r w:rsidRPr="00BE6463">
        <w:t>36.Phillips LH, Wynn V, Gilhooly KJ, Della Sala S, Logie RH. The role of memory in the Tower of London task. Memory. 1999;7(2):209-31.</w:t>
      </w:r>
    </w:p>
    <w:p w14:paraId="36E5DBFC" w14:textId="77777777" w:rsidR="00BE6463" w:rsidRPr="00BE6463" w:rsidRDefault="00BE6463" w:rsidP="00BE6463">
      <w:pPr>
        <w:pStyle w:val="EndNoteBibliography"/>
        <w:spacing w:after="0"/>
      </w:pPr>
      <w:r w:rsidRPr="00BE6463">
        <w:t>37.Shallice T. Specific impairments of planning. Philos Trans R Soc Lond B Biol Sci. 1982;298(1089):199-209.</w:t>
      </w:r>
    </w:p>
    <w:p w14:paraId="099AED5A" w14:textId="77777777" w:rsidR="00BE6463" w:rsidRPr="00BE6463" w:rsidRDefault="00BE6463" w:rsidP="00BE6463">
      <w:pPr>
        <w:pStyle w:val="EndNoteBibliography"/>
        <w:spacing w:after="0"/>
      </w:pPr>
      <w:r w:rsidRPr="00BE6463">
        <w:t>38.Maren S, Phan KL, Liberzon I. The contextual brain: implications for fear conditioning, extinction and psychopathology. Nat Rev Neurosci. 2013;14(6):417-28.</w:t>
      </w:r>
    </w:p>
    <w:p w14:paraId="17003B64" w14:textId="77777777" w:rsidR="00BE6463" w:rsidRPr="00BE6463" w:rsidRDefault="00BE6463" w:rsidP="00BE6463">
      <w:pPr>
        <w:pStyle w:val="EndNoteBibliography"/>
        <w:spacing w:after="0"/>
      </w:pPr>
      <w:r w:rsidRPr="00BE6463">
        <w:t>39.Mühlberger A, Andreatta M, Ewald H, Glotzbach-Schoon E, Tröger C, Baumann C, et al. The BDNF Val66Met polymorphism modulates the generalization of cued fear responses to a novel context. Neuropsychopharmacology. 2014;39(5):1187-95.</w:t>
      </w:r>
    </w:p>
    <w:p w14:paraId="21AE19AD" w14:textId="77777777" w:rsidR="00BE6463" w:rsidRPr="00BE6463" w:rsidRDefault="00BE6463" w:rsidP="00BE6463">
      <w:pPr>
        <w:pStyle w:val="EndNoteBibliography"/>
        <w:spacing w:after="0"/>
      </w:pPr>
      <w:r w:rsidRPr="00BE6463">
        <w:t>40.Van Ast V, Vervliet B, Kindt M. Contextual control over expression of fear is affected by cortisol. 2012;6(67).</w:t>
      </w:r>
    </w:p>
    <w:p w14:paraId="24C6B7C3" w14:textId="77777777" w:rsidR="00BE6463" w:rsidRPr="00BE6463" w:rsidRDefault="00BE6463" w:rsidP="00BE6463">
      <w:pPr>
        <w:pStyle w:val="EndNoteBibliography"/>
        <w:spacing w:after="0"/>
      </w:pPr>
      <w:r w:rsidRPr="00BE6463">
        <w:t>41.Klumpers F, Raemaekers MA, Ruigrok AN, Hermans EJ, Kenemans JL, Baas JM. Prefrontal mechanisms of fear reduction after threat offset. Biol Psychiatry. 2010;68(11):1031-8.</w:t>
      </w:r>
    </w:p>
    <w:p w14:paraId="543C74E7" w14:textId="77777777" w:rsidR="00BE6463" w:rsidRPr="00BE6463" w:rsidRDefault="00BE6463" w:rsidP="00BE6463">
      <w:pPr>
        <w:pStyle w:val="EndNoteBibliography"/>
        <w:spacing w:after="0"/>
      </w:pPr>
      <w:r w:rsidRPr="00BE6463">
        <w:t>42.Krypotos A-M, Vervliet B, Engelhard I. The validity of human avoidance paradigms. Behaviour Research and Therapy. 2018;111.</w:t>
      </w:r>
    </w:p>
    <w:p w14:paraId="78773C11" w14:textId="77777777" w:rsidR="00BE6463" w:rsidRPr="00BE6463" w:rsidRDefault="00BE6463" w:rsidP="00BE6463">
      <w:pPr>
        <w:pStyle w:val="EndNoteBibliography"/>
        <w:spacing w:after="0"/>
      </w:pPr>
      <w:r w:rsidRPr="00BE6463">
        <w:t>43.Pittig A, Treanor M, LeBeau RT, Craske MG. The role of associative fear and avoidance learning in anxiety disorders: Gaps and directions for future research. Neurosci Biobehav Rev. 2018;88:117-40.</w:t>
      </w:r>
    </w:p>
    <w:p w14:paraId="20DAA2BF" w14:textId="77777777" w:rsidR="00BE6463" w:rsidRPr="00BE6463" w:rsidRDefault="00BE6463" w:rsidP="00BE6463">
      <w:pPr>
        <w:pStyle w:val="EndNoteBibliography"/>
        <w:spacing w:after="0"/>
      </w:pPr>
      <w:r w:rsidRPr="00BE6463">
        <w:t>44.Kanske P, Heissler J, Schönfelder S, Bongers A, Wessa M. How to regulate emotion? Neural networks for reappraisal and distraction. Cereb Cortex. 2011;21(6):1379-88.</w:t>
      </w:r>
    </w:p>
    <w:p w14:paraId="31D8E6D7" w14:textId="77777777" w:rsidR="00BE6463" w:rsidRPr="00BE6463" w:rsidRDefault="00BE6463" w:rsidP="00BE6463">
      <w:pPr>
        <w:pStyle w:val="EndNoteBibliography"/>
        <w:spacing w:after="0"/>
      </w:pPr>
      <w:r w:rsidRPr="00BE6463">
        <w:t>45.Lang PJ, Bradley MM, Cuthbert BN. International affective picture system (IAPS) : affective ratings of pictures and instruction manual. Gainesville, Fla.: NIMH, Center for the Study of Emotion &amp; Attention; 2005.</w:t>
      </w:r>
    </w:p>
    <w:p w14:paraId="617FB6EA" w14:textId="77777777" w:rsidR="00BE6463" w:rsidRPr="00B14CDB" w:rsidRDefault="00BE6463" w:rsidP="00BE6463">
      <w:pPr>
        <w:pStyle w:val="EndNoteBibliography"/>
        <w:spacing w:after="0"/>
        <w:rPr>
          <w:lang w:val="nl-NL"/>
        </w:rPr>
      </w:pPr>
      <w:r w:rsidRPr="00B14CDB">
        <w:rPr>
          <w:lang w:val="nl-NL"/>
        </w:rPr>
        <w:t>46.Wessa M, Kanske P, Neumeister P, Bode K, Heissler J, Schönfelder S. EmoPics: subjektive und psychophysiologische Evaluationen neuen Bildmaterials für die klinisch-bio-psychologische Forschung. Z Klin Psychol Psychother. 2010;1:S11-S77.</w:t>
      </w:r>
    </w:p>
    <w:p w14:paraId="0B8F2E73" w14:textId="77777777" w:rsidR="00BE6463" w:rsidRPr="00BE6463" w:rsidRDefault="00BE6463" w:rsidP="00BE6463">
      <w:pPr>
        <w:pStyle w:val="EndNoteBibliography"/>
        <w:spacing w:after="0"/>
      </w:pPr>
      <w:r w:rsidRPr="00B14CDB">
        <w:rPr>
          <w:lang w:val="nl-NL"/>
        </w:rPr>
        <w:t xml:space="preserve">47.Derry PA, Kuiper NA. </w:t>
      </w:r>
      <w:r w:rsidRPr="00BE6463">
        <w:t>Schematic processing and self-reference in clinical depression. J Abnorm Psychol. 1981;90(4):286-97.</w:t>
      </w:r>
    </w:p>
    <w:p w14:paraId="02F0C7D9" w14:textId="77777777" w:rsidR="00BE6463" w:rsidRPr="00BE6463" w:rsidRDefault="00BE6463" w:rsidP="00BE6463">
      <w:pPr>
        <w:pStyle w:val="EndNoteBibliography"/>
        <w:spacing w:after="0"/>
      </w:pPr>
      <w:r w:rsidRPr="00BE6463">
        <w:t>48.Hammen C, Zupan BA. Self-schemas, depression, and the processing of personal information in children. J Exp Child Psychol. 1984;37(3):598-608.</w:t>
      </w:r>
    </w:p>
    <w:p w14:paraId="71BC7781" w14:textId="77777777" w:rsidR="00BE6463" w:rsidRPr="00B14CDB" w:rsidRDefault="00BE6463" w:rsidP="00BE6463">
      <w:pPr>
        <w:pStyle w:val="EndNoteBibliography"/>
        <w:spacing w:after="0"/>
        <w:rPr>
          <w:lang w:val="nl-NL"/>
        </w:rPr>
      </w:pPr>
      <w:r w:rsidRPr="00BE6463">
        <w:t xml:space="preserve">49.Gotlib IH, Kasch KL, Traill S, Joormann J, Arnow BA, Johnson SL. Coherence and specificity of information-processing biases in depression and social phobia. </w:t>
      </w:r>
      <w:r w:rsidRPr="00B14CDB">
        <w:rPr>
          <w:lang w:val="nl-NL"/>
        </w:rPr>
        <w:t>J Abnorm Psychol. 2004;113(3):386-98.</w:t>
      </w:r>
    </w:p>
    <w:p w14:paraId="4AB26332" w14:textId="77777777" w:rsidR="00BE6463" w:rsidRPr="00B14CDB" w:rsidRDefault="00BE6463" w:rsidP="00BE6463">
      <w:pPr>
        <w:pStyle w:val="EndNoteBibliography"/>
        <w:spacing w:after="0"/>
        <w:rPr>
          <w:lang w:val="nl-NL"/>
        </w:rPr>
      </w:pPr>
      <w:r w:rsidRPr="00B14CDB">
        <w:rPr>
          <w:lang w:val="nl-NL"/>
        </w:rPr>
        <w:t xml:space="preserve">50.Vrijsen JN, Dainer-Best J, Witcraft SM, Papini S, Hertel P, Beevers CG, et al. </w:t>
      </w:r>
      <w:r w:rsidRPr="00BE6463">
        <w:t xml:space="preserve">Effect of cognitive bias modification-memory on depressive symptoms and autobiographical memory bias: two independent studies in high-ruminating and dysphoric samples. </w:t>
      </w:r>
      <w:r w:rsidRPr="00B14CDB">
        <w:rPr>
          <w:lang w:val="nl-NL"/>
        </w:rPr>
        <w:t>Cogn Emot. 2019;33(2):288-304.</w:t>
      </w:r>
    </w:p>
    <w:p w14:paraId="35726D99" w14:textId="77777777" w:rsidR="00BE6463" w:rsidRPr="00B14CDB" w:rsidRDefault="00BE6463" w:rsidP="00BE6463">
      <w:pPr>
        <w:pStyle w:val="EndNoteBibliography"/>
        <w:spacing w:after="0"/>
        <w:rPr>
          <w:lang w:val="nl-NL"/>
        </w:rPr>
      </w:pPr>
      <w:r w:rsidRPr="00B14CDB">
        <w:rPr>
          <w:lang w:val="nl-NL"/>
        </w:rPr>
        <w:t xml:space="preserve">51.Vrijsen JN, Tendolkar I, Onnink M, Hoogman M, Schene AH, Fernández G, et al. </w:t>
      </w:r>
      <w:r w:rsidRPr="00BE6463">
        <w:t xml:space="preserve">ADHD symptoms in healthy adults are associated with stressful life events and negative memory bias. </w:t>
      </w:r>
      <w:r w:rsidRPr="00B14CDB">
        <w:rPr>
          <w:lang w:val="nl-NL"/>
        </w:rPr>
        <w:t>Atten Defic Hyperact Disord. 2018;10(2):151-60.</w:t>
      </w:r>
    </w:p>
    <w:p w14:paraId="6DFA6C4C" w14:textId="77777777" w:rsidR="00BE6463" w:rsidRPr="00BE6463" w:rsidRDefault="00BE6463" w:rsidP="00BE6463">
      <w:pPr>
        <w:pStyle w:val="EndNoteBibliography"/>
        <w:spacing w:after="0"/>
      </w:pPr>
      <w:r w:rsidRPr="00B14CDB">
        <w:rPr>
          <w:lang w:val="nl-NL"/>
        </w:rPr>
        <w:t xml:space="preserve">52.Vrijsen JN, Vogel S, Arias-Vásquez A, Franke B, Fernández G, Becker ES, et al. </w:t>
      </w:r>
      <w:r w:rsidRPr="00BE6463">
        <w:t>Depressed patients in remission show an interaction between variance in the mineralocorticoid receptor NR3C2 gene and childhood trauma on negative memory bias. Psychiatr Genet. 2015;25(3):99-105.</w:t>
      </w:r>
    </w:p>
    <w:p w14:paraId="7FEED651" w14:textId="77777777" w:rsidR="00BE6463" w:rsidRPr="00BE6463" w:rsidRDefault="00BE6463" w:rsidP="00BE6463">
      <w:pPr>
        <w:pStyle w:val="EndNoteBibliography"/>
        <w:spacing w:after="0"/>
      </w:pPr>
      <w:r w:rsidRPr="00BE6463">
        <w:t>53.Groefsema M, Engels R, Kuntsche E, Smit K, Luijten M. Cognitive biases for social alcohol-related pictures and alcohol use in specific social settings: an event-level study. Alcohol Clin Exp Res. 2016;40(9):2001-10.</w:t>
      </w:r>
    </w:p>
    <w:p w14:paraId="43BE83D5" w14:textId="77777777" w:rsidR="00BE6463" w:rsidRPr="00BE6463" w:rsidRDefault="00BE6463" w:rsidP="00BE6463">
      <w:pPr>
        <w:pStyle w:val="EndNoteBibliography"/>
        <w:spacing w:after="0"/>
      </w:pPr>
      <w:r w:rsidRPr="00BE6463">
        <w:t>54.Groefsema MM, Mies GW, Cousijn J, Engels R, Sescousse G, Luijten M. Brain responses and approach bias to social alcohol cues and their association with drinking in a social setting in young adult males. Eur J Neurosci. 2020;51(6):1491-503.</w:t>
      </w:r>
    </w:p>
    <w:p w14:paraId="41962541" w14:textId="77777777" w:rsidR="00BE6463" w:rsidRPr="00BE6463" w:rsidRDefault="00BE6463" w:rsidP="00BE6463">
      <w:pPr>
        <w:pStyle w:val="EndNoteBibliography"/>
        <w:spacing w:after="0"/>
      </w:pPr>
      <w:r w:rsidRPr="00BE6463">
        <w:t>55.Figner B, Weber E. Who takes risks when and why?: Determinants of risk taking. Current Directions in Psychological Science. 2011;20:211-6.</w:t>
      </w:r>
    </w:p>
    <w:p w14:paraId="3E674D88" w14:textId="77777777" w:rsidR="00BE6463" w:rsidRPr="00BE6463" w:rsidRDefault="00BE6463" w:rsidP="00BE6463">
      <w:pPr>
        <w:pStyle w:val="EndNoteBibliography"/>
        <w:spacing w:after="0"/>
      </w:pPr>
      <w:r w:rsidRPr="00BE6463">
        <w:t>56.Figner B, Mackinlay RJ, Wilkening F, Weber EU. Affective and deliberative processes in risky choice: age differences in risk taking in the Columbia Card Task. J Exp Psychol Learn Mem Cogn. 2009;35(3):709-30.</w:t>
      </w:r>
    </w:p>
    <w:p w14:paraId="724E9FD9" w14:textId="77777777" w:rsidR="00BE6463" w:rsidRPr="00B14CDB" w:rsidRDefault="00BE6463" w:rsidP="00BE6463">
      <w:pPr>
        <w:pStyle w:val="EndNoteBibliography"/>
        <w:spacing w:after="0"/>
        <w:rPr>
          <w:lang w:val="nl-NL"/>
        </w:rPr>
      </w:pPr>
      <w:r w:rsidRPr="00BE6463">
        <w:t xml:space="preserve">57.Becker GM, DeGroot MH, Marschak J. Measuring utility by a single-response sequential method. </w:t>
      </w:r>
      <w:r w:rsidRPr="00B14CDB">
        <w:rPr>
          <w:lang w:val="nl-NL"/>
        </w:rPr>
        <w:t>Behav Sci. 1964;9(3):226-32.</w:t>
      </w:r>
    </w:p>
    <w:p w14:paraId="79CC0053" w14:textId="77777777" w:rsidR="00BE6463" w:rsidRPr="00BE6463" w:rsidRDefault="00BE6463" w:rsidP="00BE6463">
      <w:pPr>
        <w:pStyle w:val="EndNoteBibliography"/>
        <w:spacing w:after="0"/>
      </w:pPr>
      <w:r w:rsidRPr="00B14CDB">
        <w:rPr>
          <w:lang w:val="nl-NL"/>
        </w:rPr>
        <w:t xml:space="preserve">58.Veling H, Chen Z, Tombrock MC, Verpaalen IAM, Schmitz LI, Dijksterhuis A, et al. </w:t>
      </w:r>
      <w:r w:rsidRPr="00BE6463">
        <w:t>Training impulsive choices for healthy and sustainable food. J Exp Psychol Appl. 2017;23(2):204-15.</w:t>
      </w:r>
    </w:p>
    <w:p w14:paraId="756F3876" w14:textId="77777777" w:rsidR="00BE6463" w:rsidRPr="00BE6463" w:rsidRDefault="00BE6463" w:rsidP="00BE6463">
      <w:pPr>
        <w:pStyle w:val="EndNoteBibliography"/>
        <w:spacing w:after="0"/>
      </w:pPr>
      <w:r w:rsidRPr="00B14CDB">
        <w:rPr>
          <w:lang w:val="nl-NL"/>
        </w:rPr>
        <w:t xml:space="preserve">59.Schonberg T, Bakkour A, Hover AM, Mumford JA, Nagar L, Perez J, et al. </w:t>
      </w:r>
      <w:r w:rsidRPr="00BE6463">
        <w:t>Changing value through cued approach: an automatic mechanism of behavior change. Nat Neurosci. 2014;17(4):625-30.</w:t>
      </w:r>
    </w:p>
    <w:p w14:paraId="62DBD5D9" w14:textId="77777777" w:rsidR="00BE6463" w:rsidRPr="00BE6463" w:rsidRDefault="00BE6463" w:rsidP="00BE6463">
      <w:pPr>
        <w:pStyle w:val="EndNoteBibliography"/>
        <w:spacing w:after="0"/>
      </w:pPr>
      <w:r w:rsidRPr="00BE6463">
        <w:t>60.Hergueux J, Jacquemet N. Social preferences in the online laboratory: a randomized experiment. Experimental Economics. 2015;18(2):251-83.</w:t>
      </w:r>
    </w:p>
    <w:p w14:paraId="5D863C73" w14:textId="77777777" w:rsidR="00BE6463" w:rsidRPr="00BE6463" w:rsidRDefault="00BE6463" w:rsidP="00BE6463">
      <w:pPr>
        <w:pStyle w:val="EndNoteBibliography"/>
        <w:spacing w:after="0"/>
      </w:pPr>
      <w:r w:rsidRPr="00BE6463">
        <w:t>61.Kerschbamer R. The geometry of distributional preferences and a non-parametric identification approach: The Equality Equivalence Test. European Economic Review. 2015;76:85-103.</w:t>
      </w:r>
    </w:p>
    <w:p w14:paraId="3C1A36F4" w14:textId="77777777" w:rsidR="00BE6463" w:rsidRPr="00BE6463" w:rsidRDefault="00BE6463" w:rsidP="00BE6463">
      <w:pPr>
        <w:pStyle w:val="EndNoteBibliography"/>
        <w:spacing w:after="0"/>
      </w:pPr>
      <w:r w:rsidRPr="00BE6463">
        <w:t>62.Kerschbamer R, Müller D. Social preferences and political attitudes: An online experiment on a large heterogeneous sample. Journal of Public Economics. 2020;182:104076.</w:t>
      </w:r>
    </w:p>
    <w:p w14:paraId="146FFDE4" w14:textId="77777777" w:rsidR="00BE6463" w:rsidRPr="00BE6463" w:rsidRDefault="00BE6463" w:rsidP="00BE6463">
      <w:pPr>
        <w:pStyle w:val="EndNoteBibliography"/>
        <w:spacing w:after="0"/>
      </w:pPr>
      <w:r w:rsidRPr="00BE6463">
        <w:t>63.Noussair CN, Trautmann ST, van de Kuilen G. Higher order risk attitudes, demographics, and financial decisions. The Review of Economic Studies. 2014;81(1):325-55.</w:t>
      </w:r>
    </w:p>
    <w:p w14:paraId="02949495" w14:textId="77777777" w:rsidR="00BE6463" w:rsidRPr="00BE6463" w:rsidRDefault="00BE6463" w:rsidP="00BE6463">
      <w:pPr>
        <w:pStyle w:val="EndNoteBibliography"/>
        <w:spacing w:after="0"/>
      </w:pPr>
      <w:r w:rsidRPr="00BE6463">
        <w:t>64.Falk A, Becker A, Dohmen T, Enke B, Huffman D, Sunde U. Global evidence on economic preferences. The Quarterly Journal of Economics. 2018;133(4):1645-92.</w:t>
      </w:r>
    </w:p>
    <w:p w14:paraId="4F43BA6E" w14:textId="77777777" w:rsidR="00BE6463" w:rsidRPr="00BE6463" w:rsidRDefault="00BE6463" w:rsidP="00BE6463">
      <w:pPr>
        <w:pStyle w:val="EndNoteBibliography"/>
        <w:spacing w:after="0"/>
      </w:pPr>
      <w:r w:rsidRPr="00BE6463">
        <w:t>65.Dimmock SG, Kouwenberg R, Wakker PP. Ambiguity attitudes in a large representative sample. Management Science. 2016;62(5):1363-80.</w:t>
      </w:r>
    </w:p>
    <w:p w14:paraId="4FF690FB" w14:textId="77777777" w:rsidR="00BE6463" w:rsidRPr="00BE6463" w:rsidRDefault="00BE6463" w:rsidP="00BE6463">
      <w:pPr>
        <w:pStyle w:val="EndNoteBibliography"/>
        <w:spacing w:after="0"/>
      </w:pPr>
      <w:r w:rsidRPr="00BE6463">
        <w:t>66.Kuijpers M, Hakemulder F, Tan E, Doicaru M. Exploring absorbing reading experiences: Developing and validating a self-report scale to measure story world absorption. Scientific Study of Literature. 2014;4.</w:t>
      </w:r>
    </w:p>
    <w:p w14:paraId="51BEB8C2" w14:textId="77777777" w:rsidR="00BE6463" w:rsidRPr="00BE6463" w:rsidRDefault="00BE6463" w:rsidP="00BE6463">
      <w:pPr>
        <w:pStyle w:val="EndNoteBibliography"/>
        <w:spacing w:after="0"/>
      </w:pPr>
      <w:r w:rsidRPr="00BE6463">
        <w:t>67.Mak M, Willems R. Mental simulation during literary reading: Individual differences revealed with eye-tracking. Language, Cognition and Neuroscience. 2018;34:1-25.</w:t>
      </w:r>
    </w:p>
    <w:p w14:paraId="772BA682" w14:textId="77777777" w:rsidR="00BE6463" w:rsidRPr="00BE6463" w:rsidRDefault="00BE6463" w:rsidP="00BE6463">
      <w:pPr>
        <w:pStyle w:val="EndNoteBibliography"/>
        <w:spacing w:after="0"/>
      </w:pPr>
      <w:r w:rsidRPr="00BE6463">
        <w:t>68.Faber M, Mak M, Willems R. Word skipping as an indicator of individual reading style during literary reading. Journal of Eye Movement Research. 2020;13.</w:t>
      </w:r>
    </w:p>
    <w:p w14:paraId="4786DF14" w14:textId="77777777" w:rsidR="00BE6463" w:rsidRPr="00BE6463" w:rsidRDefault="00BE6463" w:rsidP="00BE6463">
      <w:pPr>
        <w:pStyle w:val="EndNoteBibliography"/>
        <w:spacing w:after="0"/>
      </w:pPr>
      <w:r w:rsidRPr="00BE6463">
        <w:t>69.Knoop C, Wagner V, Jacobsen T, Menninghaus W. Mapping the aesthetic space of literature "from below". Poetics. 2016;56.</w:t>
      </w:r>
    </w:p>
    <w:p w14:paraId="655A5772" w14:textId="77777777" w:rsidR="00BE6463" w:rsidRPr="00BE6463" w:rsidRDefault="00BE6463" w:rsidP="00BE6463">
      <w:pPr>
        <w:pStyle w:val="EndNoteBibliography"/>
        <w:spacing w:after="0"/>
      </w:pPr>
      <w:r w:rsidRPr="00BE6463">
        <w:t>70.Hartung F, Hagoort P, Willems RM. Readers select a comprehension mode independent of pronoun: Evidence from fMRI during narrative comprehension. Brain Lang. 2017;170:29-38.</w:t>
      </w:r>
    </w:p>
    <w:p w14:paraId="5B4401E3" w14:textId="77777777" w:rsidR="00BE6463" w:rsidRPr="00BE6463" w:rsidRDefault="00BE6463" w:rsidP="00BE6463">
      <w:pPr>
        <w:pStyle w:val="EndNoteBibliography"/>
        <w:spacing w:after="0"/>
      </w:pPr>
      <w:r w:rsidRPr="00BE6463">
        <w:t>71.Jasso G, Opp KD. Probing the character of norms: A factorial survey analysis of the norms of political action. American Sociological Review. 1997;62:947.</w:t>
      </w:r>
    </w:p>
    <w:p w14:paraId="7B199CEC" w14:textId="77777777" w:rsidR="00BE6463" w:rsidRPr="00BE6463" w:rsidRDefault="00BE6463" w:rsidP="00BE6463">
      <w:pPr>
        <w:pStyle w:val="EndNoteBibliography"/>
        <w:spacing w:after="0"/>
      </w:pPr>
      <w:r w:rsidRPr="00BE6463">
        <w:t>72.Rooks G, Raub W, Selten R, Tazelaar F. How inter-firm co-operation depends on social embeddedness: A vignette study. Acta Sociologica. 2000;43(2):123-37.</w:t>
      </w:r>
    </w:p>
    <w:p w14:paraId="1C709298" w14:textId="77777777" w:rsidR="00BE6463" w:rsidRPr="00BE6463" w:rsidRDefault="00BE6463" w:rsidP="00BE6463">
      <w:pPr>
        <w:pStyle w:val="EndNoteBibliography"/>
        <w:spacing w:after="0"/>
      </w:pPr>
      <w:r w:rsidRPr="00BE6463">
        <w:t>73.Keuleers E, Brysbaert M, New B. SUBTLEX-NL: A new measure for Dutch word frequency based on film subtitles. Behavior Research Methods. 2010;42(3):643-50.</w:t>
      </w:r>
    </w:p>
    <w:p w14:paraId="6090028D" w14:textId="77777777" w:rsidR="00BE6463" w:rsidRPr="00BE6463" w:rsidRDefault="00BE6463" w:rsidP="00BE6463">
      <w:pPr>
        <w:pStyle w:val="EndNoteBibliography"/>
        <w:spacing w:after="0"/>
      </w:pPr>
      <w:r w:rsidRPr="00BE6463">
        <w:t>74.Keuleers E, Stevens M, Mandera P, Brysbaert M. Word knowledge in the crowd: Measuring vocabulary size and word prevalence in a massive online experiment. Quarterly journal of experimental psychology (2006). 2015;68:1-62.</w:t>
      </w:r>
    </w:p>
    <w:p w14:paraId="27483E08" w14:textId="77777777" w:rsidR="00BE6463" w:rsidRPr="00BE6463" w:rsidRDefault="00BE6463" w:rsidP="00BE6463">
      <w:pPr>
        <w:pStyle w:val="EndNoteBibliography"/>
        <w:spacing w:after="0"/>
      </w:pPr>
      <w:r w:rsidRPr="00BE6463">
        <w:t>75.Leek MR. Adaptive procedures in psychophysical research. Perception &amp; Psychophysics. 2001;63(8):1279-92.</w:t>
      </w:r>
    </w:p>
    <w:p w14:paraId="13DBD38D" w14:textId="77777777" w:rsidR="00BE6463" w:rsidRPr="00BE6463" w:rsidRDefault="00BE6463" w:rsidP="00BE6463">
      <w:pPr>
        <w:pStyle w:val="EndNoteBibliography"/>
        <w:spacing w:after="0"/>
      </w:pPr>
      <w:r w:rsidRPr="00BE6463">
        <w:t>76.Dunn LM, Dunn D. Peabody Picture Vocabulary Test (3rd Edition). Circle Pines: American Guidance Service. 1997.</w:t>
      </w:r>
    </w:p>
    <w:p w14:paraId="4A85DC7E" w14:textId="77777777" w:rsidR="00BE6463" w:rsidRPr="00BE6463" w:rsidRDefault="00BE6463" w:rsidP="00BE6463">
      <w:pPr>
        <w:pStyle w:val="EndNoteBibliography"/>
        <w:spacing w:after="0"/>
      </w:pPr>
      <w:r w:rsidRPr="00BE6463">
        <w:t>77.Schlichting L. Peabody Picture Vocabulary Test Dutch-III-NL. Amsterdam, NL: Harcourt Assessment BV. 2005.</w:t>
      </w:r>
    </w:p>
    <w:p w14:paraId="70B0EF86" w14:textId="77777777" w:rsidR="00BE6463" w:rsidRPr="00BE6463" w:rsidRDefault="00BE6463" w:rsidP="00BE6463">
      <w:pPr>
        <w:pStyle w:val="EndNoteBibliography"/>
        <w:spacing w:after="0"/>
      </w:pPr>
      <w:r w:rsidRPr="00BE6463">
        <w:t>78.Brysbaert M, Sui L, Dirix N, Hintz F. Dutch Author Recognition Test. J Cogn. 2020;3(1):6-.</w:t>
      </w:r>
    </w:p>
    <w:p w14:paraId="46D530F6" w14:textId="77777777" w:rsidR="00BE6463" w:rsidRPr="00BE6463" w:rsidRDefault="00BE6463" w:rsidP="00BE6463">
      <w:pPr>
        <w:pStyle w:val="EndNoteBibliography"/>
        <w:spacing w:after="0"/>
      </w:pPr>
      <w:r w:rsidRPr="00BE6463">
        <w:t>79.Hubers F, Snijders T, Hoop H. How the brain processes violations of the grammatical norm: An fMRI study. Brain and Language. 2016;163:22-31.</w:t>
      </w:r>
    </w:p>
    <w:p w14:paraId="2F0E0CAC" w14:textId="77777777" w:rsidR="00BE6463" w:rsidRPr="00BE6463" w:rsidRDefault="00BE6463" w:rsidP="00BE6463">
      <w:pPr>
        <w:pStyle w:val="EndNoteBibliography"/>
        <w:spacing w:after="0"/>
      </w:pPr>
      <w:r w:rsidRPr="00BE6463">
        <w:t>80.Hintz F, Jongman SR, Dijkhuis M, van ’t Hoff V, McQueen JM, Meyer AS. Shared lexical access processes in speaking and listening? An individual differences study. Journal of Experimental Psychology: Learning, Memory, and Cognition. 2020;46(6):1048–63.</w:t>
      </w:r>
    </w:p>
    <w:p w14:paraId="54AB3A5E" w14:textId="77777777" w:rsidR="00BE6463" w:rsidRPr="00BE6463" w:rsidRDefault="00BE6463" w:rsidP="00BE6463">
      <w:pPr>
        <w:pStyle w:val="EndNoteBibliography"/>
        <w:spacing w:after="0"/>
      </w:pPr>
      <w:r w:rsidRPr="00BE6463">
        <w:t>81.Salthouse TA. The processing-speed theory of adult age differences in cognition. Psychol Rev. 1996;103(3):403-28.</w:t>
      </w:r>
    </w:p>
    <w:p w14:paraId="1DFD157B" w14:textId="77777777" w:rsidR="00BE6463" w:rsidRPr="00BE6463" w:rsidRDefault="00BE6463" w:rsidP="00BE6463">
      <w:pPr>
        <w:pStyle w:val="EndNoteBibliography"/>
        <w:spacing w:after="0"/>
      </w:pPr>
      <w:r w:rsidRPr="00BE6463">
        <w:t>82.Earles JL, Salthouse TA. Interrelations of age, health, and speed. J Gerontol B Psychol Sci Soc Sci. 1995;50(1):P33-p41.</w:t>
      </w:r>
    </w:p>
    <w:p w14:paraId="7A31EA1A" w14:textId="77777777" w:rsidR="00BE6463" w:rsidRPr="00BE6463" w:rsidRDefault="00BE6463" w:rsidP="00BE6463">
      <w:pPr>
        <w:pStyle w:val="EndNoteBibliography"/>
        <w:spacing w:after="0"/>
      </w:pPr>
      <w:r w:rsidRPr="00BE6463">
        <w:t>83.Huettig F, Janse E. Individual differences in working memory and processing speed predict anticipatory spoken language processing in the visual world. Language, Cognition and Neuroscience. 2016;31(1):80-93.</w:t>
      </w:r>
    </w:p>
    <w:p w14:paraId="52D2600E" w14:textId="77777777" w:rsidR="00BE6463" w:rsidRPr="00BE6463" w:rsidRDefault="00BE6463" w:rsidP="00BE6463">
      <w:pPr>
        <w:pStyle w:val="EndNoteBibliography"/>
        <w:spacing w:after="0"/>
      </w:pPr>
      <w:r w:rsidRPr="00BE6463">
        <w:t>84.Deary IJ, Liewald D, Nissan J. A free, easy-to-use, computer-based simple and four-choice reaction time programme: the Deary-Liewald reaction time task. Behav Res Methods. 2011;43(1):258-68.</w:t>
      </w:r>
    </w:p>
    <w:p w14:paraId="20DF5107" w14:textId="77777777" w:rsidR="00BE6463" w:rsidRPr="00B14CDB" w:rsidRDefault="00BE6463" w:rsidP="00BE6463">
      <w:pPr>
        <w:pStyle w:val="EndNoteBibliography"/>
        <w:spacing w:after="0"/>
        <w:rPr>
          <w:lang w:val="nl-NL"/>
        </w:rPr>
      </w:pPr>
      <w:r w:rsidRPr="00BE6463">
        <w:t xml:space="preserve">85.Wechsler D. WAIS-III (3rd edition). Amsterdam: Harcourt Test Publishers. </w:t>
      </w:r>
      <w:r w:rsidRPr="00B14CDB">
        <w:rPr>
          <w:lang w:val="nl-NL"/>
        </w:rPr>
        <w:t>2004.</w:t>
      </w:r>
    </w:p>
    <w:p w14:paraId="2648C541" w14:textId="77777777" w:rsidR="00BE6463" w:rsidRPr="00BE6463" w:rsidRDefault="00BE6463" w:rsidP="00BE6463">
      <w:pPr>
        <w:pStyle w:val="EndNoteBibliography"/>
        <w:spacing w:after="0"/>
      </w:pPr>
      <w:r w:rsidRPr="00B14CDB">
        <w:rPr>
          <w:lang w:val="nl-NL"/>
        </w:rPr>
        <w:t xml:space="preserve">86.Kessels RP, van den Berg E, Ruis C, Brands AM. </w:t>
      </w:r>
      <w:r w:rsidRPr="00BE6463">
        <w:t>The backward span of the Corsi Block-Tapping Task and its association with the WAIS-III Digit Span. Assessment. 2008;15(4):426-34.</w:t>
      </w:r>
    </w:p>
    <w:p w14:paraId="7EEA9F14" w14:textId="77777777" w:rsidR="00BE6463" w:rsidRPr="00B14CDB" w:rsidRDefault="00BE6463" w:rsidP="00BE6463">
      <w:pPr>
        <w:pStyle w:val="EndNoteBibliography"/>
        <w:spacing w:after="0"/>
        <w:rPr>
          <w:lang w:val="nl-NL"/>
        </w:rPr>
      </w:pPr>
      <w:r w:rsidRPr="00BE6463">
        <w:t xml:space="preserve">87.Chu M, Meyer A, Foulkes L, Kita S. Individual differences in frequency and saliency of speech-accompanying gestures: the role of cognitive abilities and empathy. </w:t>
      </w:r>
      <w:r w:rsidRPr="00B14CDB">
        <w:rPr>
          <w:lang w:val="nl-NL"/>
        </w:rPr>
        <w:t>J Exp Psychol Gen. 2014;143(2):694-709.</w:t>
      </w:r>
    </w:p>
    <w:p w14:paraId="4CE118AB" w14:textId="77777777" w:rsidR="00BE6463" w:rsidRPr="00BE6463" w:rsidRDefault="00BE6463" w:rsidP="00BE6463">
      <w:pPr>
        <w:pStyle w:val="EndNoteBibliography"/>
        <w:spacing w:after="0"/>
      </w:pPr>
      <w:r w:rsidRPr="00B14CDB">
        <w:rPr>
          <w:lang w:val="nl-NL"/>
        </w:rPr>
        <w:t xml:space="preserve">88.Berch DB, Krikorian R, Huha EM. </w:t>
      </w:r>
      <w:r w:rsidRPr="00BE6463">
        <w:t>The Corsi block-tapping task: methodological and theoretical considerations. Brain Cogn. 1998;38(3):317-38.</w:t>
      </w:r>
    </w:p>
    <w:p w14:paraId="7C41EF7F" w14:textId="77777777" w:rsidR="00BE6463" w:rsidRPr="00BE6463" w:rsidRDefault="00BE6463" w:rsidP="00BE6463">
      <w:pPr>
        <w:pStyle w:val="EndNoteBibliography"/>
        <w:spacing w:after="0"/>
      </w:pPr>
      <w:r w:rsidRPr="00BE6463">
        <w:t>89.Raven J, Raven JC, Court JH. Raven manual section 4: advanced progressive matrices. Oxford, UK: Oxford Psychologists Press. 1998.</w:t>
      </w:r>
    </w:p>
    <w:p w14:paraId="436C9E37" w14:textId="77777777" w:rsidR="00BE6463" w:rsidRPr="00BE6463" w:rsidRDefault="00BE6463" w:rsidP="00BE6463">
      <w:pPr>
        <w:pStyle w:val="EndNoteBibliography"/>
        <w:spacing w:after="0"/>
      </w:pPr>
      <w:r w:rsidRPr="00BE6463">
        <w:t>90.de Groot F, Koelewijn T, Huettig F, Olivers C. A stimulus set of words and pictures matched for visual and semantic similarity. Journal of Cognitive Psychology. 2015;28:1-15.</w:t>
      </w:r>
    </w:p>
    <w:p w14:paraId="7E3C4AAC" w14:textId="77777777" w:rsidR="00BE6463" w:rsidRPr="00BE6463" w:rsidRDefault="00BE6463" w:rsidP="00BE6463">
      <w:pPr>
        <w:pStyle w:val="EndNoteBibliography"/>
        <w:spacing w:after="0"/>
      </w:pPr>
      <w:r w:rsidRPr="00BE6463">
        <w:t>91.Marian V, Bartolotti J, Chabal S, Shook A. CLEARPOND: cross-linguistic easy-access resource for phonological and orthographic neighborhood densities. PLoS One. 2012;7(8):e43230.</w:t>
      </w:r>
    </w:p>
    <w:p w14:paraId="08910B7E" w14:textId="77777777" w:rsidR="00BE6463" w:rsidRPr="00BE6463" w:rsidRDefault="00BE6463" w:rsidP="00BE6463">
      <w:pPr>
        <w:pStyle w:val="EndNoteBibliography"/>
        <w:spacing w:after="0"/>
      </w:pPr>
      <w:r w:rsidRPr="00BE6463">
        <w:t>92.Shao Z, Janse E, Visser K, Meyer AS. What do verbal fluency tasks measure? Predictors of verbal fluency performance in older adults. Frontiers in psychology. 2014;5:772-.</w:t>
      </w:r>
    </w:p>
    <w:p w14:paraId="535614E6" w14:textId="77777777" w:rsidR="00BE6463" w:rsidRPr="00BE6463" w:rsidRDefault="00BE6463" w:rsidP="00BE6463">
      <w:pPr>
        <w:pStyle w:val="EndNoteBibliography"/>
        <w:spacing w:after="0"/>
      </w:pPr>
      <w:r w:rsidRPr="00BE6463">
        <w:t>93.Mainz N, Shao Z, Brysbaert M, Meyer AS. Vocabulary knowledge predicts lexical processing: Evidence from a group of participants with diverse educational backgrounds. Front Psychol. 2017;8:1164.</w:t>
      </w:r>
    </w:p>
    <w:p w14:paraId="6B5B1674" w14:textId="77777777" w:rsidR="00BE6463" w:rsidRPr="00BE6463" w:rsidRDefault="00BE6463" w:rsidP="00BE6463">
      <w:pPr>
        <w:pStyle w:val="EndNoteBibliography"/>
        <w:spacing w:after="0"/>
      </w:pPr>
      <w:r w:rsidRPr="00BE6463">
        <w:t>94.Menenti L, Petersson KM, Hagoort P. From reference to sense: how the brain encodes meaning for speaking. Front Psychol. 2011;2:384.</w:t>
      </w:r>
    </w:p>
    <w:p w14:paraId="585EFA58" w14:textId="77777777" w:rsidR="00BE6463" w:rsidRPr="00BE6463" w:rsidRDefault="00BE6463" w:rsidP="00BE6463">
      <w:pPr>
        <w:pStyle w:val="EndNoteBibliography"/>
        <w:spacing w:after="0"/>
      </w:pPr>
      <w:r w:rsidRPr="00BE6463">
        <w:t>95.Jacobs CL, Cho S-J, Watson DG. Self-priming in production: Evidence for a hybrid model of syntactic priming. Cognitive Science. 2019;43(7):e12749.</w:t>
      </w:r>
    </w:p>
    <w:p w14:paraId="59A81406" w14:textId="77777777" w:rsidR="00BE6463" w:rsidRPr="00BE6463" w:rsidRDefault="00BE6463" w:rsidP="00BE6463">
      <w:pPr>
        <w:pStyle w:val="EndNoteBibliography"/>
        <w:spacing w:after="0"/>
      </w:pPr>
      <w:r w:rsidRPr="00BE6463">
        <w:t>96.Konopka AE, Meyer A, Forest TA. Planning to speak in L1 and L2. Cognitive Psychology. 2018;102:72-104.</w:t>
      </w:r>
    </w:p>
    <w:p w14:paraId="5222249D" w14:textId="77777777" w:rsidR="00BE6463" w:rsidRPr="00BE6463" w:rsidRDefault="00BE6463" w:rsidP="00BE6463">
      <w:pPr>
        <w:pStyle w:val="EndNoteBibliography"/>
        <w:spacing w:after="0"/>
      </w:pPr>
      <w:r w:rsidRPr="00BE6463">
        <w:t>97.Jongman S, Khoe Y, Hintz F. Vocabulary size influences spontaneous speech in native language users: validating the use of automatic speech recognition in individual differences research. Language and Speech. 2020:002383092091107.</w:t>
      </w:r>
    </w:p>
    <w:p w14:paraId="6E0144C6" w14:textId="77777777" w:rsidR="00BE6463" w:rsidRPr="00BE6463" w:rsidRDefault="00BE6463" w:rsidP="00BE6463">
      <w:pPr>
        <w:pStyle w:val="EndNoteBibliography"/>
        <w:spacing w:after="0"/>
      </w:pPr>
      <w:r w:rsidRPr="00BE6463">
        <w:t>98.Keuleers E, Brysbaert M. Wuggy: a multilingual pseudoword generator. Behav Res Methods. 2010;42(3):627-33.</w:t>
      </w:r>
    </w:p>
    <w:p w14:paraId="6C012286" w14:textId="77777777" w:rsidR="00BE6463" w:rsidRPr="00BE6463" w:rsidRDefault="00BE6463" w:rsidP="00BE6463">
      <w:pPr>
        <w:pStyle w:val="EndNoteBibliography"/>
        <w:spacing w:after="0"/>
      </w:pPr>
      <w:r w:rsidRPr="00BE6463">
        <w:t>99.Boersma PPG. Praat, a system for doing phonetics by computer (Version 5.1.19) [Computer program]. 2001.</w:t>
      </w:r>
    </w:p>
    <w:p w14:paraId="5BAAD994" w14:textId="77777777" w:rsidR="00BE6463" w:rsidRPr="00BE6463" w:rsidRDefault="00BE6463" w:rsidP="00BE6463">
      <w:pPr>
        <w:pStyle w:val="EndNoteBibliography"/>
        <w:spacing w:after="0"/>
      </w:pPr>
      <w:r w:rsidRPr="00BE6463">
        <w:t>100.McQueen JM. Rhyme decisions to spoken words and nonwords. Mem Cognit. 1993;21(2):210-22.</w:t>
      </w:r>
    </w:p>
    <w:p w14:paraId="6C70081B" w14:textId="77777777" w:rsidR="00BE6463" w:rsidRPr="00BE6463" w:rsidRDefault="00BE6463" w:rsidP="00BE6463">
      <w:pPr>
        <w:pStyle w:val="EndNoteBibliography"/>
        <w:spacing w:after="0"/>
      </w:pPr>
      <w:r w:rsidRPr="00BE6463">
        <w:t>101.Piai V, Roelofs A, Rommers J, Maris E. Beta oscillations reflect memory and motor aspects of spoken word production. Hum Brain Mapp. 2015;36(7):2767-80.</w:t>
      </w:r>
    </w:p>
    <w:p w14:paraId="44FD98E2" w14:textId="77777777" w:rsidR="00BE6463" w:rsidRPr="00BE6463" w:rsidRDefault="00BE6463" w:rsidP="00BE6463">
      <w:pPr>
        <w:pStyle w:val="EndNoteBibliography"/>
        <w:spacing w:after="0"/>
      </w:pPr>
      <w:r w:rsidRPr="00BE6463">
        <w:t>102.Snodgrass JG, Vanderwart M. A standardized set of 260 pictures: norms for name agreement, image agreement, familiarity, and visual complexity. J Exp Psychol Hum Learn. 1980;6(2):174-215.</w:t>
      </w:r>
    </w:p>
    <w:p w14:paraId="3407207C" w14:textId="77777777" w:rsidR="00BE6463" w:rsidRPr="00BE6463" w:rsidRDefault="00BE6463" w:rsidP="00BE6463">
      <w:pPr>
        <w:pStyle w:val="EndNoteBibliography"/>
        <w:spacing w:after="0"/>
      </w:pPr>
      <w:r w:rsidRPr="00BE6463">
        <w:t>103.Altmann GTM, Kamide Y. Incremental interpretation at verbs: restricting the domain of subsequent reference. Cognition. 1999;73(3):247-64.</w:t>
      </w:r>
    </w:p>
    <w:p w14:paraId="077B4D1C" w14:textId="77777777" w:rsidR="00BE6463" w:rsidRPr="00BE6463" w:rsidRDefault="00BE6463" w:rsidP="00BE6463">
      <w:pPr>
        <w:pStyle w:val="EndNoteBibliography"/>
        <w:spacing w:after="0"/>
      </w:pPr>
      <w:r w:rsidRPr="00BE6463">
        <w:t>104.Hintz F, Meyer AS, Huettig F. Predictors of verb-mediated anticipatory eye movements in the visual world. J Exp Psychol Learn Mem Cogn. 2017;43(9):1352-74.</w:t>
      </w:r>
    </w:p>
    <w:p w14:paraId="28712B2C" w14:textId="77777777" w:rsidR="00BE6463" w:rsidRPr="00BE6463" w:rsidRDefault="00BE6463" w:rsidP="00BE6463">
      <w:pPr>
        <w:pStyle w:val="EndNoteBibliography"/>
      </w:pPr>
      <w:r w:rsidRPr="00BE6463">
        <w:t>105.Schoffelen J-M, Oostenveld R, Lam NHL, Uddén J, Hultén A, Hagoort P. A 204-subject multimodal neuroimaging dataset to study language processing. Scientific Data. 2019;6(1):17.</w:t>
      </w:r>
    </w:p>
    <w:p w14:paraId="278D1AF9" w14:textId="31459E16" w:rsidR="003105CD" w:rsidRPr="00B821DF" w:rsidRDefault="00D85CF7" w:rsidP="00D31F2E">
      <w:pPr>
        <w:spacing w:after="0" w:line="360" w:lineRule="auto"/>
        <w:jc w:val="both"/>
        <w:rPr>
          <w:rFonts w:cstheme="minorHAnsi"/>
          <w:lang w:val="en-US"/>
        </w:rPr>
      </w:pPr>
      <w:r w:rsidRPr="00B821DF">
        <w:rPr>
          <w:rFonts w:cstheme="minorHAnsi"/>
          <w:lang w:val="en-US"/>
        </w:rPr>
        <w:fldChar w:fldCharType="end"/>
      </w:r>
    </w:p>
    <w:sectPr w:rsidR="003105CD" w:rsidRPr="00B821DF" w:rsidSect="003D098B">
      <w:pgSz w:w="11906" w:h="16838"/>
      <w:pgMar w:top="1418" w:right="1418" w:bottom="1418" w:left="1418"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27FFA" w16cid:durableId="2296F9DD"/>
  <w16cid:commentId w16cid:paraId="7DE4F0DD" w16cid:durableId="22B8A270"/>
  <w16cid:commentId w16cid:paraId="2FDFA655" w16cid:durableId="22970F24"/>
  <w16cid:commentId w16cid:paraId="1F0CB250" w16cid:durableId="22B8A34B"/>
  <w16cid:commentId w16cid:paraId="3C318432" w16cid:durableId="22B8A432"/>
  <w16cid:commentId w16cid:paraId="43B7F880" w16cid:durableId="2297219F"/>
  <w16cid:commentId w16cid:paraId="00EEFBFB" w16cid:durableId="22B8A521"/>
  <w16cid:commentId w16cid:paraId="654F4DF8" w16cid:durableId="2296F9E1"/>
  <w16cid:commentId w16cid:paraId="30AB5BCF" w16cid:durableId="2296F9E2"/>
  <w16cid:commentId w16cid:paraId="0A4AFF79" w16cid:durableId="2296F9E4"/>
  <w16cid:commentId w16cid:paraId="1052DD1D" w16cid:durableId="229737E4"/>
  <w16cid:commentId w16cid:paraId="23B5619C" w16cid:durableId="2296F9E5"/>
  <w16cid:commentId w16cid:paraId="304469AD" w16cid:durableId="2296F9E7"/>
  <w16cid:commentId w16cid:paraId="6E2CD7AA" w16cid:durableId="22B8A811"/>
  <w16cid:commentId w16cid:paraId="15B606DB" w16cid:durableId="22484F1F"/>
  <w16cid:commentId w16cid:paraId="0331CB2A" w16cid:durableId="221E0CED"/>
  <w16cid:commentId w16cid:paraId="5C6CBB11" w16cid:durableId="221E10D6"/>
  <w16cid:commentId w16cid:paraId="6F4205ED" w16cid:durableId="22B8A850"/>
  <w16cid:commentId w16cid:paraId="7FDD84BF" w16cid:durableId="22B8A8AC"/>
  <w16cid:commentId w16cid:paraId="2D0FAFEC" w16cid:durableId="221E0E80"/>
  <w16cid:commentId w16cid:paraId="4DDCB585" w16cid:durableId="221E0CEB"/>
  <w16cid:commentId w16cid:paraId="599096BC" w16cid:durableId="221F1780"/>
  <w16cid:commentId w16cid:paraId="5F400E63" w16cid:durableId="221F1618"/>
  <w16cid:commentId w16cid:paraId="1BD9441E" w16cid:durableId="22B8A996"/>
  <w16cid:commentId w16cid:paraId="6DEDC3FD" w16cid:durableId="221E0CEE"/>
  <w16cid:commentId w16cid:paraId="5584AD55" w16cid:durableId="221F13D4"/>
  <w16cid:commentId w16cid:paraId="5DFA696C" w16cid:durableId="2249A118"/>
  <w16cid:commentId w16cid:paraId="1E8CFA6B" w16cid:durableId="221E0CEC"/>
  <w16cid:commentId w16cid:paraId="111B5D0F" w16cid:durableId="2249A393"/>
  <w16cid:commentId w16cid:paraId="61CDC870" w16cid:durableId="2249A349"/>
  <w16cid:commentId w16cid:paraId="09EDAE6A" w16cid:durableId="2296F9EA"/>
  <w16cid:commentId w16cid:paraId="436437D3" w16cid:durableId="22973BE5"/>
  <w16cid:commentId w16cid:paraId="04E23FC2" w16cid:durableId="22B8A763"/>
  <w16cid:commentId w16cid:paraId="58EDE767" w16cid:durableId="22973D62"/>
  <w16cid:commentId w16cid:paraId="67DEAC8F" w16cid:durableId="22B8A72B"/>
  <w16cid:commentId w16cid:paraId="1199B7D8" w16cid:durableId="22973DFF"/>
  <w16cid:commentId w16cid:paraId="5C502673" w16cid:durableId="22C9B29B"/>
  <w16cid:commentId w16cid:paraId="156E6AE8" w16cid:durableId="22C9B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25BE" w14:textId="77777777" w:rsidR="00673952" w:rsidRDefault="00673952">
      <w:pPr>
        <w:spacing w:after="0" w:line="240" w:lineRule="auto"/>
      </w:pPr>
      <w:r>
        <w:separator/>
      </w:r>
    </w:p>
  </w:endnote>
  <w:endnote w:type="continuationSeparator" w:id="0">
    <w:p w14:paraId="00859A6B" w14:textId="77777777" w:rsidR="00673952" w:rsidRDefault="0067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98509"/>
      <w:docPartObj>
        <w:docPartGallery w:val="Page Numbers (Bottom of Page)"/>
        <w:docPartUnique/>
      </w:docPartObj>
    </w:sdtPr>
    <w:sdtEndPr>
      <w:rPr>
        <w:noProof/>
      </w:rPr>
    </w:sdtEndPr>
    <w:sdtContent>
      <w:p w14:paraId="53C3D7FA" w14:textId="0579CCA8" w:rsidR="007E3FCE" w:rsidRDefault="007E3FCE">
        <w:pPr>
          <w:pStyle w:val="Footer"/>
          <w:jc w:val="center"/>
        </w:pPr>
        <w:r>
          <w:fldChar w:fldCharType="begin"/>
        </w:r>
        <w:r>
          <w:instrText xml:space="preserve"> PAGE   \* MERGEFORMAT </w:instrText>
        </w:r>
        <w:r>
          <w:fldChar w:fldCharType="separate"/>
        </w:r>
        <w:r w:rsidR="005924BC">
          <w:rPr>
            <w:noProof/>
          </w:rPr>
          <w:t>1</w:t>
        </w:r>
        <w:r>
          <w:rPr>
            <w:noProof/>
          </w:rPr>
          <w:fldChar w:fldCharType="end"/>
        </w:r>
      </w:p>
    </w:sdtContent>
  </w:sdt>
  <w:p w14:paraId="3C70915E" w14:textId="77777777" w:rsidR="00500883" w:rsidRDefault="0050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77D3" w14:textId="77777777" w:rsidR="00673952" w:rsidRDefault="00673952">
      <w:pPr>
        <w:spacing w:after="0" w:line="240" w:lineRule="auto"/>
      </w:pPr>
      <w:r>
        <w:separator/>
      </w:r>
    </w:p>
  </w:footnote>
  <w:footnote w:type="continuationSeparator" w:id="0">
    <w:p w14:paraId="5A772951" w14:textId="77777777" w:rsidR="00673952" w:rsidRDefault="00673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081"/>
    <w:multiLevelType w:val="hybridMultilevel"/>
    <w:tmpl w:val="F43E9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E0994"/>
    <w:multiLevelType w:val="multilevel"/>
    <w:tmpl w:val="3ED4A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F6E22"/>
    <w:multiLevelType w:val="multilevel"/>
    <w:tmpl w:val="D99E4382"/>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5C291E"/>
    <w:multiLevelType w:val="multilevel"/>
    <w:tmpl w:val="1C540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93D08"/>
    <w:multiLevelType w:val="hybridMultilevel"/>
    <w:tmpl w:val="5686E2B0"/>
    <w:lvl w:ilvl="0" w:tplc="0809000F">
      <w:start w:val="1"/>
      <w:numFmt w:val="decimal"/>
      <w:lvlText w:val="%1."/>
      <w:lvlJc w:val="left"/>
      <w:pPr>
        <w:ind w:left="720" w:hanging="360"/>
      </w:pPr>
    </w:lvl>
    <w:lvl w:ilvl="1" w:tplc="0413000F">
      <w:start w:val="1"/>
      <w:numFmt w:val="decimal"/>
      <w:lvlText w:val="%2."/>
      <w:lvlJc w:val="left"/>
      <w:pPr>
        <w:ind w:left="1440" w:hanging="360"/>
      </w:pPr>
    </w:lvl>
    <w:lvl w:ilvl="2" w:tplc="0413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07FE4"/>
    <w:multiLevelType w:val="hybridMultilevel"/>
    <w:tmpl w:val="8ED86704"/>
    <w:lvl w:ilvl="0" w:tplc="1D6C057A">
      <w:start w:val="8"/>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2A1B9A"/>
    <w:multiLevelType w:val="multilevel"/>
    <w:tmpl w:val="15A6D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33F5E"/>
    <w:multiLevelType w:val="multilevel"/>
    <w:tmpl w:val="8FECD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8C14C4"/>
    <w:multiLevelType w:val="multilevel"/>
    <w:tmpl w:val="C436F486"/>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C3312F"/>
    <w:multiLevelType w:val="multilevel"/>
    <w:tmpl w:val="449A2E1C"/>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546A5D"/>
    <w:multiLevelType w:val="multilevel"/>
    <w:tmpl w:val="60984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C71E18"/>
    <w:multiLevelType w:val="multilevel"/>
    <w:tmpl w:val="6090F158"/>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D22C07"/>
    <w:multiLevelType w:val="multilevel"/>
    <w:tmpl w:val="89CCC28A"/>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AC5F33"/>
    <w:multiLevelType w:val="multilevel"/>
    <w:tmpl w:val="FB8CD6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ED28C3"/>
    <w:multiLevelType w:val="multilevel"/>
    <w:tmpl w:val="DDB4BE90"/>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F04715"/>
    <w:multiLevelType w:val="multilevel"/>
    <w:tmpl w:val="709C92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1C5D38"/>
    <w:multiLevelType w:val="multilevel"/>
    <w:tmpl w:val="0F720E02"/>
    <w:lvl w:ilvl="0">
      <w:start w:val="5"/>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0D457C"/>
    <w:multiLevelType w:val="multilevel"/>
    <w:tmpl w:val="E3D26E24"/>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B258A9"/>
    <w:multiLevelType w:val="multilevel"/>
    <w:tmpl w:val="2702C8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916B72"/>
    <w:multiLevelType w:val="multilevel"/>
    <w:tmpl w:val="9F5AC9B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3151F2"/>
    <w:multiLevelType w:val="multilevel"/>
    <w:tmpl w:val="E11C6DB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22151E4"/>
    <w:multiLevelType w:val="hybridMultilevel"/>
    <w:tmpl w:val="B4EAE88C"/>
    <w:lvl w:ilvl="0" w:tplc="5AE20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B22B0"/>
    <w:multiLevelType w:val="multilevel"/>
    <w:tmpl w:val="F9608ADC"/>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6A5E97"/>
    <w:multiLevelType w:val="multilevel"/>
    <w:tmpl w:val="464089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F0579"/>
    <w:multiLevelType w:val="multilevel"/>
    <w:tmpl w:val="496AF4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080CD2"/>
    <w:multiLevelType w:val="hybridMultilevel"/>
    <w:tmpl w:val="5EF428E6"/>
    <w:lvl w:ilvl="0" w:tplc="678850BA">
      <w:start w:val="8"/>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47E3A"/>
    <w:multiLevelType w:val="hybridMultilevel"/>
    <w:tmpl w:val="D5C6B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5528F"/>
    <w:multiLevelType w:val="multilevel"/>
    <w:tmpl w:val="EAFC61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D4F116F"/>
    <w:multiLevelType w:val="hybridMultilevel"/>
    <w:tmpl w:val="01EC08D8"/>
    <w:lvl w:ilvl="0" w:tplc="E198F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B25D28"/>
    <w:multiLevelType w:val="hybridMultilevel"/>
    <w:tmpl w:val="14FE9F7E"/>
    <w:lvl w:ilvl="0" w:tplc="222C6F34">
      <w:start w:val="1"/>
      <w:numFmt w:val="decimal"/>
      <w:lvlText w:val="(%1)"/>
      <w:lvlJc w:val="left"/>
      <w:pPr>
        <w:ind w:left="1080" w:hanging="360"/>
      </w:pPr>
      <w:rPr>
        <w:rFonts w:hint="default"/>
      </w:rPr>
    </w:lvl>
    <w:lvl w:ilvl="1" w:tplc="4922FB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4"/>
  </w:num>
  <w:num w:numId="4">
    <w:abstractNumId w:val="20"/>
  </w:num>
  <w:num w:numId="5">
    <w:abstractNumId w:val="24"/>
  </w:num>
  <w:num w:numId="6">
    <w:abstractNumId w:val="18"/>
  </w:num>
  <w:num w:numId="7">
    <w:abstractNumId w:val="10"/>
  </w:num>
  <w:num w:numId="8">
    <w:abstractNumId w:val="27"/>
  </w:num>
  <w:num w:numId="9">
    <w:abstractNumId w:val="3"/>
  </w:num>
  <w:num w:numId="10">
    <w:abstractNumId w:val="7"/>
  </w:num>
  <w:num w:numId="11">
    <w:abstractNumId w:val="9"/>
  </w:num>
  <w:num w:numId="12">
    <w:abstractNumId w:val="14"/>
  </w:num>
  <w:num w:numId="13">
    <w:abstractNumId w:val="29"/>
  </w:num>
  <w:num w:numId="14">
    <w:abstractNumId w:val="28"/>
  </w:num>
  <w:num w:numId="15">
    <w:abstractNumId w:val="6"/>
  </w:num>
  <w:num w:numId="16">
    <w:abstractNumId w:val="1"/>
  </w:num>
  <w:num w:numId="17">
    <w:abstractNumId w:val="11"/>
  </w:num>
  <w:num w:numId="18">
    <w:abstractNumId w:val="15"/>
  </w:num>
  <w:num w:numId="19">
    <w:abstractNumId w:val="23"/>
  </w:num>
  <w:num w:numId="20">
    <w:abstractNumId w:val="12"/>
  </w:num>
  <w:num w:numId="21">
    <w:abstractNumId w:val="2"/>
  </w:num>
  <w:num w:numId="22">
    <w:abstractNumId w:val="8"/>
  </w:num>
  <w:num w:numId="23">
    <w:abstractNumId w:val="19"/>
  </w:num>
  <w:num w:numId="24">
    <w:abstractNumId w:val="5"/>
  </w:num>
  <w:num w:numId="25">
    <w:abstractNumId w:val="25"/>
  </w:num>
  <w:num w:numId="26">
    <w:abstractNumId w:val="13"/>
  </w:num>
  <w:num w:numId="27">
    <w:abstractNumId w:val="17"/>
  </w:num>
  <w:num w:numId="28">
    <w:abstractNumId w:val="22"/>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0ztwdwrxp0wtewwsx5fres5tw2wtv9eds0&quot;&gt;My EndNote Library-Converted&lt;record-ids&gt;&lt;item&gt;2&lt;/item&gt;&lt;item&gt;4&lt;/item&gt;&lt;item&gt;41&lt;/item&gt;&lt;item&gt;42&lt;/item&gt;&lt;item&gt;43&lt;/item&gt;&lt;item&gt;44&lt;/item&gt;&lt;item&gt;49&lt;/item&gt;&lt;item&gt;50&lt;/item&gt;&lt;item&gt;52&lt;/item&gt;&lt;item&gt;55&lt;/item&gt;&lt;item&gt;56&lt;/item&gt;&lt;item&gt;59&lt;/item&gt;&lt;item&gt;60&lt;/item&gt;&lt;item&gt;94&lt;/item&gt;&lt;item&gt;111&lt;/item&gt;&lt;item&gt;140&lt;/item&gt;&lt;item&gt;141&lt;/item&gt;&lt;item&gt;142&lt;/item&gt;&lt;item&gt;143&lt;/item&gt;&lt;item&gt;145&lt;/item&gt;&lt;item&gt;151&lt;/item&gt;&lt;item&gt;152&lt;/item&gt;&lt;item&gt;161&lt;/item&gt;&lt;item&gt;167&lt;/item&gt;&lt;item&gt;168&lt;/item&gt;&lt;item&gt;169&lt;/item&gt;&lt;item&gt;170&lt;/item&gt;&lt;item&gt;176&lt;/item&gt;&lt;item&gt;177&lt;/item&gt;&lt;item&gt;178&lt;/item&gt;&lt;item&gt;179&lt;/item&gt;&lt;item&gt;180&lt;/item&gt;&lt;item&gt;181&lt;/item&gt;&lt;item&gt;182&lt;/item&gt;&lt;item&gt;194&lt;/item&gt;&lt;item&gt;195&lt;/item&gt;&lt;item&gt;196&lt;/item&gt;&lt;item&gt;197&lt;/item&gt;&lt;item&gt;198&lt;/item&gt;&lt;item&gt;205&lt;/item&gt;&lt;item&gt;217&lt;/item&gt;&lt;item&gt;219&lt;/item&gt;&lt;item&gt;220&lt;/item&gt;&lt;item&gt;221&lt;/item&gt;&lt;item&gt;225&lt;/item&gt;&lt;item&gt;226&lt;/item&gt;&lt;item&gt;229&lt;/item&gt;&lt;item&gt;230&lt;/item&gt;&lt;item&gt;231&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80&lt;/item&gt;&lt;item&gt;281&lt;/item&gt;&lt;item&gt;282&lt;/item&gt;&lt;item&gt;283&lt;/item&gt;&lt;item&gt;284&lt;/item&gt;&lt;item&gt;285&lt;/item&gt;&lt;item&gt;286&lt;/item&gt;&lt;item&gt;287&lt;/item&gt;&lt;/record-ids&gt;&lt;/item&gt;&lt;/Libraries&gt;"/>
  </w:docVars>
  <w:rsids>
    <w:rsidRoot w:val="002A1132"/>
    <w:rsid w:val="000073E5"/>
    <w:rsid w:val="000077AD"/>
    <w:rsid w:val="00007A5E"/>
    <w:rsid w:val="000106E3"/>
    <w:rsid w:val="000107DC"/>
    <w:rsid w:val="00015100"/>
    <w:rsid w:val="000167A9"/>
    <w:rsid w:val="00017C81"/>
    <w:rsid w:val="00017EA0"/>
    <w:rsid w:val="0002423A"/>
    <w:rsid w:val="00024414"/>
    <w:rsid w:val="000279B8"/>
    <w:rsid w:val="000308ED"/>
    <w:rsid w:val="00030E05"/>
    <w:rsid w:val="000313F8"/>
    <w:rsid w:val="00032550"/>
    <w:rsid w:val="000340BD"/>
    <w:rsid w:val="0003425B"/>
    <w:rsid w:val="0003461C"/>
    <w:rsid w:val="000351EB"/>
    <w:rsid w:val="000356A1"/>
    <w:rsid w:val="00036861"/>
    <w:rsid w:val="00041A71"/>
    <w:rsid w:val="000447C2"/>
    <w:rsid w:val="00044D69"/>
    <w:rsid w:val="00047DE2"/>
    <w:rsid w:val="000517B7"/>
    <w:rsid w:val="000534D6"/>
    <w:rsid w:val="00056CE6"/>
    <w:rsid w:val="000653F9"/>
    <w:rsid w:val="00066539"/>
    <w:rsid w:val="000670AD"/>
    <w:rsid w:val="00072C55"/>
    <w:rsid w:val="000737BB"/>
    <w:rsid w:val="000804FA"/>
    <w:rsid w:val="0008072C"/>
    <w:rsid w:val="0008486D"/>
    <w:rsid w:val="00090E0C"/>
    <w:rsid w:val="0009493A"/>
    <w:rsid w:val="000956E6"/>
    <w:rsid w:val="00095B79"/>
    <w:rsid w:val="00095EBC"/>
    <w:rsid w:val="00097F34"/>
    <w:rsid w:val="00097F94"/>
    <w:rsid w:val="000A19EF"/>
    <w:rsid w:val="000A54A1"/>
    <w:rsid w:val="000A6730"/>
    <w:rsid w:val="000B126B"/>
    <w:rsid w:val="000B3281"/>
    <w:rsid w:val="000B4C67"/>
    <w:rsid w:val="000C0A5C"/>
    <w:rsid w:val="000C27CD"/>
    <w:rsid w:val="000C33D8"/>
    <w:rsid w:val="000C48B9"/>
    <w:rsid w:val="000C51BA"/>
    <w:rsid w:val="000C7ECD"/>
    <w:rsid w:val="000D0F81"/>
    <w:rsid w:val="000D2A85"/>
    <w:rsid w:val="000D4D26"/>
    <w:rsid w:val="000D5A59"/>
    <w:rsid w:val="000D7BE9"/>
    <w:rsid w:val="000E17D3"/>
    <w:rsid w:val="000E68D7"/>
    <w:rsid w:val="000F0100"/>
    <w:rsid w:val="000F051E"/>
    <w:rsid w:val="000F06EC"/>
    <w:rsid w:val="000F0BB9"/>
    <w:rsid w:val="000F1472"/>
    <w:rsid w:val="000F37C2"/>
    <w:rsid w:val="000F4861"/>
    <w:rsid w:val="000F4A63"/>
    <w:rsid w:val="000F5973"/>
    <w:rsid w:val="00106F55"/>
    <w:rsid w:val="00107F35"/>
    <w:rsid w:val="00111ADE"/>
    <w:rsid w:val="0011374E"/>
    <w:rsid w:val="00113A13"/>
    <w:rsid w:val="001140C1"/>
    <w:rsid w:val="00115F92"/>
    <w:rsid w:val="00116D1D"/>
    <w:rsid w:val="00120BA0"/>
    <w:rsid w:val="00124C2E"/>
    <w:rsid w:val="00124CC4"/>
    <w:rsid w:val="00130D62"/>
    <w:rsid w:val="001321DF"/>
    <w:rsid w:val="00132362"/>
    <w:rsid w:val="0013476E"/>
    <w:rsid w:val="00140120"/>
    <w:rsid w:val="0014180B"/>
    <w:rsid w:val="0014278F"/>
    <w:rsid w:val="0014542D"/>
    <w:rsid w:val="001463AC"/>
    <w:rsid w:val="0014770A"/>
    <w:rsid w:val="00152D11"/>
    <w:rsid w:val="0016054E"/>
    <w:rsid w:val="001638EA"/>
    <w:rsid w:val="0016493E"/>
    <w:rsid w:val="00165081"/>
    <w:rsid w:val="00165263"/>
    <w:rsid w:val="0017631B"/>
    <w:rsid w:val="001805D3"/>
    <w:rsid w:val="00184136"/>
    <w:rsid w:val="00184A53"/>
    <w:rsid w:val="0019268D"/>
    <w:rsid w:val="001934A0"/>
    <w:rsid w:val="001957EE"/>
    <w:rsid w:val="00196ADF"/>
    <w:rsid w:val="001A1410"/>
    <w:rsid w:val="001A2BD7"/>
    <w:rsid w:val="001A3D0F"/>
    <w:rsid w:val="001A3E31"/>
    <w:rsid w:val="001B4C16"/>
    <w:rsid w:val="001C0E36"/>
    <w:rsid w:val="001C37F9"/>
    <w:rsid w:val="001C5C13"/>
    <w:rsid w:val="001C60E6"/>
    <w:rsid w:val="001D0268"/>
    <w:rsid w:val="001D08ED"/>
    <w:rsid w:val="001D42D5"/>
    <w:rsid w:val="001D4B10"/>
    <w:rsid w:val="001D6788"/>
    <w:rsid w:val="001D69CA"/>
    <w:rsid w:val="001E5315"/>
    <w:rsid w:val="001F0B60"/>
    <w:rsid w:val="001F12D9"/>
    <w:rsid w:val="001F249A"/>
    <w:rsid w:val="001F3B58"/>
    <w:rsid w:val="001F6DA2"/>
    <w:rsid w:val="00200BD0"/>
    <w:rsid w:val="00201232"/>
    <w:rsid w:val="00202B33"/>
    <w:rsid w:val="00204982"/>
    <w:rsid w:val="0020700A"/>
    <w:rsid w:val="0021117E"/>
    <w:rsid w:val="00214F9D"/>
    <w:rsid w:val="00216C73"/>
    <w:rsid w:val="002173CA"/>
    <w:rsid w:val="00220D60"/>
    <w:rsid w:val="0022366F"/>
    <w:rsid w:val="00224305"/>
    <w:rsid w:val="00224898"/>
    <w:rsid w:val="00226557"/>
    <w:rsid w:val="0023551E"/>
    <w:rsid w:val="0023623F"/>
    <w:rsid w:val="00236373"/>
    <w:rsid w:val="00240CA8"/>
    <w:rsid w:val="00243478"/>
    <w:rsid w:val="002434A6"/>
    <w:rsid w:val="00245B8F"/>
    <w:rsid w:val="00246EE1"/>
    <w:rsid w:val="002508D9"/>
    <w:rsid w:val="00262B7B"/>
    <w:rsid w:val="0026333A"/>
    <w:rsid w:val="00264510"/>
    <w:rsid w:val="00264920"/>
    <w:rsid w:val="00265C4D"/>
    <w:rsid w:val="00270ACF"/>
    <w:rsid w:val="00271D6C"/>
    <w:rsid w:val="00271FBF"/>
    <w:rsid w:val="00272C0E"/>
    <w:rsid w:val="00274021"/>
    <w:rsid w:val="002746DC"/>
    <w:rsid w:val="002765EF"/>
    <w:rsid w:val="00281337"/>
    <w:rsid w:val="00283653"/>
    <w:rsid w:val="00287830"/>
    <w:rsid w:val="002936EE"/>
    <w:rsid w:val="002A056F"/>
    <w:rsid w:val="002A1132"/>
    <w:rsid w:val="002A19D4"/>
    <w:rsid w:val="002A318A"/>
    <w:rsid w:val="002A6BCA"/>
    <w:rsid w:val="002A7D81"/>
    <w:rsid w:val="002B1D56"/>
    <w:rsid w:val="002B2B72"/>
    <w:rsid w:val="002B431C"/>
    <w:rsid w:val="002B556B"/>
    <w:rsid w:val="002B6A42"/>
    <w:rsid w:val="002C0AAF"/>
    <w:rsid w:val="002C2ADF"/>
    <w:rsid w:val="002C34AC"/>
    <w:rsid w:val="002C4D3F"/>
    <w:rsid w:val="002D2EF4"/>
    <w:rsid w:val="002D358A"/>
    <w:rsid w:val="002D5313"/>
    <w:rsid w:val="002D67AC"/>
    <w:rsid w:val="002E1B6A"/>
    <w:rsid w:val="002E43D7"/>
    <w:rsid w:val="002E4959"/>
    <w:rsid w:val="002E4A90"/>
    <w:rsid w:val="002F42FF"/>
    <w:rsid w:val="002F70C4"/>
    <w:rsid w:val="002F793F"/>
    <w:rsid w:val="00302392"/>
    <w:rsid w:val="00302D4B"/>
    <w:rsid w:val="003061E1"/>
    <w:rsid w:val="003105CD"/>
    <w:rsid w:val="0031087A"/>
    <w:rsid w:val="003108F1"/>
    <w:rsid w:val="00316945"/>
    <w:rsid w:val="0031732B"/>
    <w:rsid w:val="0032063D"/>
    <w:rsid w:val="00321A22"/>
    <w:rsid w:val="00321BF1"/>
    <w:rsid w:val="00321F03"/>
    <w:rsid w:val="003254DC"/>
    <w:rsid w:val="003304BA"/>
    <w:rsid w:val="00333412"/>
    <w:rsid w:val="00333B48"/>
    <w:rsid w:val="0033664E"/>
    <w:rsid w:val="003413B2"/>
    <w:rsid w:val="00342032"/>
    <w:rsid w:val="00343EF4"/>
    <w:rsid w:val="0034546D"/>
    <w:rsid w:val="00346737"/>
    <w:rsid w:val="0034702A"/>
    <w:rsid w:val="0034775E"/>
    <w:rsid w:val="003518D7"/>
    <w:rsid w:val="003547A8"/>
    <w:rsid w:val="00355DD8"/>
    <w:rsid w:val="0035733E"/>
    <w:rsid w:val="00365EBC"/>
    <w:rsid w:val="003661F9"/>
    <w:rsid w:val="003676F6"/>
    <w:rsid w:val="00367DC2"/>
    <w:rsid w:val="00371C05"/>
    <w:rsid w:val="003726AA"/>
    <w:rsid w:val="003744BD"/>
    <w:rsid w:val="00377CA6"/>
    <w:rsid w:val="00384681"/>
    <w:rsid w:val="00386196"/>
    <w:rsid w:val="003906F7"/>
    <w:rsid w:val="00390D82"/>
    <w:rsid w:val="00394435"/>
    <w:rsid w:val="00397AD9"/>
    <w:rsid w:val="003A0230"/>
    <w:rsid w:val="003A128F"/>
    <w:rsid w:val="003A3088"/>
    <w:rsid w:val="003A30FB"/>
    <w:rsid w:val="003A470E"/>
    <w:rsid w:val="003A4812"/>
    <w:rsid w:val="003B0194"/>
    <w:rsid w:val="003B1209"/>
    <w:rsid w:val="003B3392"/>
    <w:rsid w:val="003C1FA4"/>
    <w:rsid w:val="003C2AEF"/>
    <w:rsid w:val="003C3B3E"/>
    <w:rsid w:val="003C4BB2"/>
    <w:rsid w:val="003C4FFC"/>
    <w:rsid w:val="003C7146"/>
    <w:rsid w:val="003D040E"/>
    <w:rsid w:val="003D098B"/>
    <w:rsid w:val="003D1346"/>
    <w:rsid w:val="003D3897"/>
    <w:rsid w:val="003D438D"/>
    <w:rsid w:val="003D5382"/>
    <w:rsid w:val="003E0E0C"/>
    <w:rsid w:val="003E44C5"/>
    <w:rsid w:val="003E5D86"/>
    <w:rsid w:val="003E63A5"/>
    <w:rsid w:val="003F0191"/>
    <w:rsid w:val="003F0631"/>
    <w:rsid w:val="003F4A86"/>
    <w:rsid w:val="003F4B88"/>
    <w:rsid w:val="003F6523"/>
    <w:rsid w:val="0040523B"/>
    <w:rsid w:val="004071C2"/>
    <w:rsid w:val="00407337"/>
    <w:rsid w:val="00407FB8"/>
    <w:rsid w:val="004135A1"/>
    <w:rsid w:val="00413DE9"/>
    <w:rsid w:val="00414157"/>
    <w:rsid w:val="00414E78"/>
    <w:rsid w:val="004151EE"/>
    <w:rsid w:val="00417C0A"/>
    <w:rsid w:val="00417D30"/>
    <w:rsid w:val="00421E35"/>
    <w:rsid w:val="00424D9C"/>
    <w:rsid w:val="00431C26"/>
    <w:rsid w:val="00431F96"/>
    <w:rsid w:val="0043284F"/>
    <w:rsid w:val="00432FA2"/>
    <w:rsid w:val="00433398"/>
    <w:rsid w:val="0044155E"/>
    <w:rsid w:val="004426BC"/>
    <w:rsid w:val="00442996"/>
    <w:rsid w:val="00444996"/>
    <w:rsid w:val="00446CBC"/>
    <w:rsid w:val="00450286"/>
    <w:rsid w:val="00452E47"/>
    <w:rsid w:val="00456DAA"/>
    <w:rsid w:val="00457CB7"/>
    <w:rsid w:val="0046455F"/>
    <w:rsid w:val="00470865"/>
    <w:rsid w:val="00472FFE"/>
    <w:rsid w:val="004735D9"/>
    <w:rsid w:val="004737C8"/>
    <w:rsid w:val="0047385D"/>
    <w:rsid w:val="00473AE2"/>
    <w:rsid w:val="00474F0A"/>
    <w:rsid w:val="00474F45"/>
    <w:rsid w:val="004808F9"/>
    <w:rsid w:val="00482456"/>
    <w:rsid w:val="00482ECB"/>
    <w:rsid w:val="004845CC"/>
    <w:rsid w:val="00484E11"/>
    <w:rsid w:val="0048529B"/>
    <w:rsid w:val="0048605F"/>
    <w:rsid w:val="00486710"/>
    <w:rsid w:val="00486774"/>
    <w:rsid w:val="00487A1C"/>
    <w:rsid w:val="00492803"/>
    <w:rsid w:val="004954B2"/>
    <w:rsid w:val="004956E0"/>
    <w:rsid w:val="00496459"/>
    <w:rsid w:val="004A0248"/>
    <w:rsid w:val="004A389A"/>
    <w:rsid w:val="004B1D01"/>
    <w:rsid w:val="004B68BF"/>
    <w:rsid w:val="004B6B00"/>
    <w:rsid w:val="004B7A8A"/>
    <w:rsid w:val="004C1FAE"/>
    <w:rsid w:val="004C620C"/>
    <w:rsid w:val="004D3638"/>
    <w:rsid w:val="004D5ACB"/>
    <w:rsid w:val="004D7F49"/>
    <w:rsid w:val="004E21B9"/>
    <w:rsid w:val="004E2E7D"/>
    <w:rsid w:val="004E3087"/>
    <w:rsid w:val="004E33B0"/>
    <w:rsid w:val="004E65C2"/>
    <w:rsid w:val="004E6CF0"/>
    <w:rsid w:val="004F1AFA"/>
    <w:rsid w:val="004F2DA1"/>
    <w:rsid w:val="004F6CE1"/>
    <w:rsid w:val="004F6D4F"/>
    <w:rsid w:val="004F720D"/>
    <w:rsid w:val="004F7346"/>
    <w:rsid w:val="00500883"/>
    <w:rsid w:val="0050553C"/>
    <w:rsid w:val="00510263"/>
    <w:rsid w:val="005138A6"/>
    <w:rsid w:val="00514E28"/>
    <w:rsid w:val="005151FE"/>
    <w:rsid w:val="005153AC"/>
    <w:rsid w:val="00516CB5"/>
    <w:rsid w:val="00517BB4"/>
    <w:rsid w:val="0052084A"/>
    <w:rsid w:val="005209AC"/>
    <w:rsid w:val="00524EAD"/>
    <w:rsid w:val="005255C9"/>
    <w:rsid w:val="005261BA"/>
    <w:rsid w:val="00530A9D"/>
    <w:rsid w:val="00531155"/>
    <w:rsid w:val="005329E6"/>
    <w:rsid w:val="00534D40"/>
    <w:rsid w:val="00535680"/>
    <w:rsid w:val="005362DA"/>
    <w:rsid w:val="00537B77"/>
    <w:rsid w:val="005403E2"/>
    <w:rsid w:val="00541242"/>
    <w:rsid w:val="005419FE"/>
    <w:rsid w:val="0054794D"/>
    <w:rsid w:val="0055416F"/>
    <w:rsid w:val="00554F02"/>
    <w:rsid w:val="005559AE"/>
    <w:rsid w:val="005567E7"/>
    <w:rsid w:val="00557073"/>
    <w:rsid w:val="00562B48"/>
    <w:rsid w:val="0057499C"/>
    <w:rsid w:val="00576303"/>
    <w:rsid w:val="00582351"/>
    <w:rsid w:val="00582853"/>
    <w:rsid w:val="005831E1"/>
    <w:rsid w:val="00586EDF"/>
    <w:rsid w:val="005924BC"/>
    <w:rsid w:val="00595FBB"/>
    <w:rsid w:val="005A146C"/>
    <w:rsid w:val="005B191D"/>
    <w:rsid w:val="005B2972"/>
    <w:rsid w:val="005B2A18"/>
    <w:rsid w:val="005B3A10"/>
    <w:rsid w:val="005B4872"/>
    <w:rsid w:val="005B4F7D"/>
    <w:rsid w:val="005B514A"/>
    <w:rsid w:val="005B5E7E"/>
    <w:rsid w:val="005B68FE"/>
    <w:rsid w:val="005C5073"/>
    <w:rsid w:val="005C7560"/>
    <w:rsid w:val="005D0080"/>
    <w:rsid w:val="005D3E05"/>
    <w:rsid w:val="005E175F"/>
    <w:rsid w:val="005F1B5E"/>
    <w:rsid w:val="005F5081"/>
    <w:rsid w:val="006006E2"/>
    <w:rsid w:val="006044AB"/>
    <w:rsid w:val="006052E1"/>
    <w:rsid w:val="00606A67"/>
    <w:rsid w:val="00610157"/>
    <w:rsid w:val="006147F7"/>
    <w:rsid w:val="00615403"/>
    <w:rsid w:val="00617EB2"/>
    <w:rsid w:val="0062308D"/>
    <w:rsid w:val="00623739"/>
    <w:rsid w:val="006244DF"/>
    <w:rsid w:val="00624562"/>
    <w:rsid w:val="00625488"/>
    <w:rsid w:val="00632F76"/>
    <w:rsid w:val="0063310C"/>
    <w:rsid w:val="00634399"/>
    <w:rsid w:val="00636F16"/>
    <w:rsid w:val="0064402F"/>
    <w:rsid w:val="00644635"/>
    <w:rsid w:val="00645719"/>
    <w:rsid w:val="00645D6F"/>
    <w:rsid w:val="006467FB"/>
    <w:rsid w:val="00647035"/>
    <w:rsid w:val="00647399"/>
    <w:rsid w:val="00650A04"/>
    <w:rsid w:val="00650BC0"/>
    <w:rsid w:val="00653A1F"/>
    <w:rsid w:val="00656876"/>
    <w:rsid w:val="006654E6"/>
    <w:rsid w:val="00665FDE"/>
    <w:rsid w:val="0066790A"/>
    <w:rsid w:val="00673952"/>
    <w:rsid w:val="006760A0"/>
    <w:rsid w:val="0068495A"/>
    <w:rsid w:val="00684C1B"/>
    <w:rsid w:val="00687DE6"/>
    <w:rsid w:val="00690236"/>
    <w:rsid w:val="00691C59"/>
    <w:rsid w:val="006925F8"/>
    <w:rsid w:val="00695904"/>
    <w:rsid w:val="006A024A"/>
    <w:rsid w:val="006A032F"/>
    <w:rsid w:val="006A19C6"/>
    <w:rsid w:val="006A2EF3"/>
    <w:rsid w:val="006A32D0"/>
    <w:rsid w:val="006A54C0"/>
    <w:rsid w:val="006A7870"/>
    <w:rsid w:val="006B0984"/>
    <w:rsid w:val="006B6A41"/>
    <w:rsid w:val="006B72F4"/>
    <w:rsid w:val="006B78D5"/>
    <w:rsid w:val="006C297B"/>
    <w:rsid w:val="006C42E1"/>
    <w:rsid w:val="006C46D6"/>
    <w:rsid w:val="006C65BC"/>
    <w:rsid w:val="006C6CCE"/>
    <w:rsid w:val="006D0BF1"/>
    <w:rsid w:val="006D1301"/>
    <w:rsid w:val="006D173C"/>
    <w:rsid w:val="006D1766"/>
    <w:rsid w:val="006D1807"/>
    <w:rsid w:val="006D58BD"/>
    <w:rsid w:val="006D5B88"/>
    <w:rsid w:val="006D6BC0"/>
    <w:rsid w:val="006E1987"/>
    <w:rsid w:val="006E6EAB"/>
    <w:rsid w:val="006F01BF"/>
    <w:rsid w:val="006F4601"/>
    <w:rsid w:val="006F5194"/>
    <w:rsid w:val="006F576E"/>
    <w:rsid w:val="006F5777"/>
    <w:rsid w:val="0070087A"/>
    <w:rsid w:val="00702BB2"/>
    <w:rsid w:val="00703304"/>
    <w:rsid w:val="0070349B"/>
    <w:rsid w:val="00705A4D"/>
    <w:rsid w:val="007076FD"/>
    <w:rsid w:val="00710B60"/>
    <w:rsid w:val="00716F59"/>
    <w:rsid w:val="00717B7E"/>
    <w:rsid w:val="00724562"/>
    <w:rsid w:val="00726AE0"/>
    <w:rsid w:val="00726D39"/>
    <w:rsid w:val="00727684"/>
    <w:rsid w:val="00733775"/>
    <w:rsid w:val="00733D96"/>
    <w:rsid w:val="00735BF1"/>
    <w:rsid w:val="007365F0"/>
    <w:rsid w:val="007367E2"/>
    <w:rsid w:val="00737782"/>
    <w:rsid w:val="00741819"/>
    <w:rsid w:val="00741F33"/>
    <w:rsid w:val="00743695"/>
    <w:rsid w:val="00743CD6"/>
    <w:rsid w:val="00743DD7"/>
    <w:rsid w:val="007457BA"/>
    <w:rsid w:val="007552FF"/>
    <w:rsid w:val="00760946"/>
    <w:rsid w:val="00761065"/>
    <w:rsid w:val="007646A1"/>
    <w:rsid w:val="00765959"/>
    <w:rsid w:val="00765E22"/>
    <w:rsid w:val="0077073C"/>
    <w:rsid w:val="00772464"/>
    <w:rsid w:val="00774EE0"/>
    <w:rsid w:val="00777DDB"/>
    <w:rsid w:val="00781124"/>
    <w:rsid w:val="00781A3D"/>
    <w:rsid w:val="0078533A"/>
    <w:rsid w:val="0078644A"/>
    <w:rsid w:val="00786C1C"/>
    <w:rsid w:val="007878DB"/>
    <w:rsid w:val="00787B00"/>
    <w:rsid w:val="00790DB2"/>
    <w:rsid w:val="0079378B"/>
    <w:rsid w:val="00793E92"/>
    <w:rsid w:val="007940B3"/>
    <w:rsid w:val="0079503C"/>
    <w:rsid w:val="00796283"/>
    <w:rsid w:val="0079633D"/>
    <w:rsid w:val="007A1F57"/>
    <w:rsid w:val="007A2D8A"/>
    <w:rsid w:val="007A4A66"/>
    <w:rsid w:val="007A6DB9"/>
    <w:rsid w:val="007A788A"/>
    <w:rsid w:val="007A7AA3"/>
    <w:rsid w:val="007B1147"/>
    <w:rsid w:val="007B5704"/>
    <w:rsid w:val="007B6585"/>
    <w:rsid w:val="007B66BE"/>
    <w:rsid w:val="007C01CF"/>
    <w:rsid w:val="007C0C8E"/>
    <w:rsid w:val="007C2D98"/>
    <w:rsid w:val="007C5519"/>
    <w:rsid w:val="007D0C60"/>
    <w:rsid w:val="007D46CA"/>
    <w:rsid w:val="007D564C"/>
    <w:rsid w:val="007D5E3D"/>
    <w:rsid w:val="007D6E23"/>
    <w:rsid w:val="007D7A87"/>
    <w:rsid w:val="007E0050"/>
    <w:rsid w:val="007E2646"/>
    <w:rsid w:val="007E3B75"/>
    <w:rsid w:val="007E3FCE"/>
    <w:rsid w:val="007E4C25"/>
    <w:rsid w:val="007F1BF8"/>
    <w:rsid w:val="00800EE6"/>
    <w:rsid w:val="00802403"/>
    <w:rsid w:val="00805731"/>
    <w:rsid w:val="00810CA0"/>
    <w:rsid w:val="008124B8"/>
    <w:rsid w:val="00814C56"/>
    <w:rsid w:val="00814F6F"/>
    <w:rsid w:val="00815453"/>
    <w:rsid w:val="00815C02"/>
    <w:rsid w:val="00815DFC"/>
    <w:rsid w:val="00816F3B"/>
    <w:rsid w:val="0082710C"/>
    <w:rsid w:val="008341E1"/>
    <w:rsid w:val="00834964"/>
    <w:rsid w:val="008356BA"/>
    <w:rsid w:val="00835A05"/>
    <w:rsid w:val="00837844"/>
    <w:rsid w:val="00843160"/>
    <w:rsid w:val="00843299"/>
    <w:rsid w:val="008461E2"/>
    <w:rsid w:val="00846F5C"/>
    <w:rsid w:val="0085185D"/>
    <w:rsid w:val="00851BD1"/>
    <w:rsid w:val="00854336"/>
    <w:rsid w:val="00854C40"/>
    <w:rsid w:val="0086536E"/>
    <w:rsid w:val="00866EFD"/>
    <w:rsid w:val="00870792"/>
    <w:rsid w:val="00871A81"/>
    <w:rsid w:val="0087213B"/>
    <w:rsid w:val="008721CC"/>
    <w:rsid w:val="008723D8"/>
    <w:rsid w:val="008771BF"/>
    <w:rsid w:val="008772F3"/>
    <w:rsid w:val="00880E8D"/>
    <w:rsid w:val="00884CEA"/>
    <w:rsid w:val="00885D05"/>
    <w:rsid w:val="008950DD"/>
    <w:rsid w:val="00895FE4"/>
    <w:rsid w:val="0089628C"/>
    <w:rsid w:val="00896BFB"/>
    <w:rsid w:val="008A2B58"/>
    <w:rsid w:val="008A3F2F"/>
    <w:rsid w:val="008A490E"/>
    <w:rsid w:val="008A60A7"/>
    <w:rsid w:val="008B1688"/>
    <w:rsid w:val="008B1AE4"/>
    <w:rsid w:val="008B2C44"/>
    <w:rsid w:val="008B6358"/>
    <w:rsid w:val="008B7375"/>
    <w:rsid w:val="008C0415"/>
    <w:rsid w:val="008C15DB"/>
    <w:rsid w:val="008C3E32"/>
    <w:rsid w:val="008C3F18"/>
    <w:rsid w:val="008C538F"/>
    <w:rsid w:val="008C5801"/>
    <w:rsid w:val="008C59F5"/>
    <w:rsid w:val="008C5D41"/>
    <w:rsid w:val="008C79A4"/>
    <w:rsid w:val="008D0B26"/>
    <w:rsid w:val="008D0CF9"/>
    <w:rsid w:val="008D2FE7"/>
    <w:rsid w:val="008D386C"/>
    <w:rsid w:val="008D3FA0"/>
    <w:rsid w:val="008D441C"/>
    <w:rsid w:val="008D72E1"/>
    <w:rsid w:val="008E13A5"/>
    <w:rsid w:val="008E1EDA"/>
    <w:rsid w:val="008E3062"/>
    <w:rsid w:val="008E4B14"/>
    <w:rsid w:val="008E4DD4"/>
    <w:rsid w:val="008E514B"/>
    <w:rsid w:val="008E6D2E"/>
    <w:rsid w:val="008F26F4"/>
    <w:rsid w:val="008F27E9"/>
    <w:rsid w:val="008F42FC"/>
    <w:rsid w:val="009027EB"/>
    <w:rsid w:val="00903BFB"/>
    <w:rsid w:val="0090420A"/>
    <w:rsid w:val="00906A7A"/>
    <w:rsid w:val="009075B6"/>
    <w:rsid w:val="00911123"/>
    <w:rsid w:val="00911B04"/>
    <w:rsid w:val="00911E9D"/>
    <w:rsid w:val="00916491"/>
    <w:rsid w:val="00916580"/>
    <w:rsid w:val="00917F6E"/>
    <w:rsid w:val="00921480"/>
    <w:rsid w:val="009218B1"/>
    <w:rsid w:val="00921F1D"/>
    <w:rsid w:val="00933040"/>
    <w:rsid w:val="00934569"/>
    <w:rsid w:val="0093727A"/>
    <w:rsid w:val="009379C9"/>
    <w:rsid w:val="0094599F"/>
    <w:rsid w:val="00945F91"/>
    <w:rsid w:val="00946BFE"/>
    <w:rsid w:val="0095153E"/>
    <w:rsid w:val="0095490D"/>
    <w:rsid w:val="00956132"/>
    <w:rsid w:val="00957E7D"/>
    <w:rsid w:val="00960CA4"/>
    <w:rsid w:val="00961907"/>
    <w:rsid w:val="009645B0"/>
    <w:rsid w:val="009663D1"/>
    <w:rsid w:val="009739AB"/>
    <w:rsid w:val="00975BE8"/>
    <w:rsid w:val="00975C1D"/>
    <w:rsid w:val="00977B01"/>
    <w:rsid w:val="00982371"/>
    <w:rsid w:val="00983E3A"/>
    <w:rsid w:val="0098413C"/>
    <w:rsid w:val="00985AFA"/>
    <w:rsid w:val="0098688C"/>
    <w:rsid w:val="0099065A"/>
    <w:rsid w:val="00993A55"/>
    <w:rsid w:val="00994617"/>
    <w:rsid w:val="009A006E"/>
    <w:rsid w:val="009A0CBB"/>
    <w:rsid w:val="009A1851"/>
    <w:rsid w:val="009A48BC"/>
    <w:rsid w:val="009B1E82"/>
    <w:rsid w:val="009B21DB"/>
    <w:rsid w:val="009B5E14"/>
    <w:rsid w:val="009B782F"/>
    <w:rsid w:val="009C092A"/>
    <w:rsid w:val="009C33C3"/>
    <w:rsid w:val="009C41D7"/>
    <w:rsid w:val="009D169E"/>
    <w:rsid w:val="009D237B"/>
    <w:rsid w:val="009D38E6"/>
    <w:rsid w:val="009D4754"/>
    <w:rsid w:val="009D540D"/>
    <w:rsid w:val="009D604D"/>
    <w:rsid w:val="009D6B32"/>
    <w:rsid w:val="009D78D1"/>
    <w:rsid w:val="009E4E16"/>
    <w:rsid w:val="009E4ED4"/>
    <w:rsid w:val="009E6453"/>
    <w:rsid w:val="009E6AB6"/>
    <w:rsid w:val="009E71EF"/>
    <w:rsid w:val="009E7440"/>
    <w:rsid w:val="009F0CC2"/>
    <w:rsid w:val="009F14F0"/>
    <w:rsid w:val="009F43A1"/>
    <w:rsid w:val="00A002C2"/>
    <w:rsid w:val="00A021ED"/>
    <w:rsid w:val="00A0455A"/>
    <w:rsid w:val="00A05B62"/>
    <w:rsid w:val="00A074BC"/>
    <w:rsid w:val="00A07DE7"/>
    <w:rsid w:val="00A07E51"/>
    <w:rsid w:val="00A10C0B"/>
    <w:rsid w:val="00A1127C"/>
    <w:rsid w:val="00A13FEE"/>
    <w:rsid w:val="00A21B75"/>
    <w:rsid w:val="00A21DFA"/>
    <w:rsid w:val="00A23C2D"/>
    <w:rsid w:val="00A25030"/>
    <w:rsid w:val="00A30A5D"/>
    <w:rsid w:val="00A321A8"/>
    <w:rsid w:val="00A32504"/>
    <w:rsid w:val="00A345A1"/>
    <w:rsid w:val="00A345B6"/>
    <w:rsid w:val="00A379DA"/>
    <w:rsid w:val="00A4072F"/>
    <w:rsid w:val="00A42184"/>
    <w:rsid w:val="00A43DC2"/>
    <w:rsid w:val="00A44D89"/>
    <w:rsid w:val="00A475B8"/>
    <w:rsid w:val="00A47EF8"/>
    <w:rsid w:val="00A55239"/>
    <w:rsid w:val="00A565C3"/>
    <w:rsid w:val="00A61EC3"/>
    <w:rsid w:val="00A73126"/>
    <w:rsid w:val="00A74B97"/>
    <w:rsid w:val="00A76741"/>
    <w:rsid w:val="00A815AD"/>
    <w:rsid w:val="00A82DB3"/>
    <w:rsid w:val="00A851D5"/>
    <w:rsid w:val="00A85C33"/>
    <w:rsid w:val="00A9077D"/>
    <w:rsid w:val="00A92864"/>
    <w:rsid w:val="00A93298"/>
    <w:rsid w:val="00A95DD7"/>
    <w:rsid w:val="00A95E3A"/>
    <w:rsid w:val="00AA5FC7"/>
    <w:rsid w:val="00AA7DC3"/>
    <w:rsid w:val="00AC1FB0"/>
    <w:rsid w:val="00AC232E"/>
    <w:rsid w:val="00AC3F26"/>
    <w:rsid w:val="00AC6616"/>
    <w:rsid w:val="00AD1447"/>
    <w:rsid w:val="00AD25FF"/>
    <w:rsid w:val="00AD6BC8"/>
    <w:rsid w:val="00AD74C7"/>
    <w:rsid w:val="00AE0070"/>
    <w:rsid w:val="00AE19A8"/>
    <w:rsid w:val="00AE446D"/>
    <w:rsid w:val="00AE5813"/>
    <w:rsid w:val="00AF3456"/>
    <w:rsid w:val="00AF5BD6"/>
    <w:rsid w:val="00AF677A"/>
    <w:rsid w:val="00AF6A32"/>
    <w:rsid w:val="00AF6EAD"/>
    <w:rsid w:val="00B033F3"/>
    <w:rsid w:val="00B040A1"/>
    <w:rsid w:val="00B043B4"/>
    <w:rsid w:val="00B049D6"/>
    <w:rsid w:val="00B0529A"/>
    <w:rsid w:val="00B05E65"/>
    <w:rsid w:val="00B0744A"/>
    <w:rsid w:val="00B07BE3"/>
    <w:rsid w:val="00B10FDE"/>
    <w:rsid w:val="00B14CDB"/>
    <w:rsid w:val="00B15A69"/>
    <w:rsid w:val="00B17499"/>
    <w:rsid w:val="00B20CFC"/>
    <w:rsid w:val="00B2167D"/>
    <w:rsid w:val="00B2446B"/>
    <w:rsid w:val="00B255AE"/>
    <w:rsid w:val="00B25C59"/>
    <w:rsid w:val="00B27092"/>
    <w:rsid w:val="00B33963"/>
    <w:rsid w:val="00B34770"/>
    <w:rsid w:val="00B3663D"/>
    <w:rsid w:val="00B3666E"/>
    <w:rsid w:val="00B36D3C"/>
    <w:rsid w:val="00B402F6"/>
    <w:rsid w:val="00B40AC9"/>
    <w:rsid w:val="00B40F62"/>
    <w:rsid w:val="00B42B0A"/>
    <w:rsid w:val="00B433C0"/>
    <w:rsid w:val="00B5449D"/>
    <w:rsid w:val="00B62BB8"/>
    <w:rsid w:val="00B661C2"/>
    <w:rsid w:val="00B67B2D"/>
    <w:rsid w:val="00B7176B"/>
    <w:rsid w:val="00B71B2B"/>
    <w:rsid w:val="00B72154"/>
    <w:rsid w:val="00B72C0F"/>
    <w:rsid w:val="00B73BCD"/>
    <w:rsid w:val="00B75FF7"/>
    <w:rsid w:val="00B821DF"/>
    <w:rsid w:val="00B850BA"/>
    <w:rsid w:val="00B90017"/>
    <w:rsid w:val="00B93F54"/>
    <w:rsid w:val="00B95845"/>
    <w:rsid w:val="00B95A6D"/>
    <w:rsid w:val="00B96ACA"/>
    <w:rsid w:val="00B970B1"/>
    <w:rsid w:val="00BA4CA9"/>
    <w:rsid w:val="00BA5256"/>
    <w:rsid w:val="00BA57F7"/>
    <w:rsid w:val="00BA5DD9"/>
    <w:rsid w:val="00BA7762"/>
    <w:rsid w:val="00BB7A29"/>
    <w:rsid w:val="00BC1494"/>
    <w:rsid w:val="00BC1AD0"/>
    <w:rsid w:val="00BC1C80"/>
    <w:rsid w:val="00BC2EFF"/>
    <w:rsid w:val="00BC57B7"/>
    <w:rsid w:val="00BC6FE2"/>
    <w:rsid w:val="00BD0E03"/>
    <w:rsid w:val="00BD26CF"/>
    <w:rsid w:val="00BD4385"/>
    <w:rsid w:val="00BD533A"/>
    <w:rsid w:val="00BD5C59"/>
    <w:rsid w:val="00BE076B"/>
    <w:rsid w:val="00BE25B6"/>
    <w:rsid w:val="00BE2A0B"/>
    <w:rsid w:val="00BE2BA4"/>
    <w:rsid w:val="00BE4023"/>
    <w:rsid w:val="00BE552C"/>
    <w:rsid w:val="00BE5BE2"/>
    <w:rsid w:val="00BE6463"/>
    <w:rsid w:val="00BF02E1"/>
    <w:rsid w:val="00BF0F0A"/>
    <w:rsid w:val="00BF4574"/>
    <w:rsid w:val="00BF48AF"/>
    <w:rsid w:val="00C00306"/>
    <w:rsid w:val="00C030FF"/>
    <w:rsid w:val="00C04E80"/>
    <w:rsid w:val="00C0674B"/>
    <w:rsid w:val="00C16B28"/>
    <w:rsid w:val="00C17460"/>
    <w:rsid w:val="00C23BF2"/>
    <w:rsid w:val="00C33B07"/>
    <w:rsid w:val="00C35843"/>
    <w:rsid w:val="00C37229"/>
    <w:rsid w:val="00C44A73"/>
    <w:rsid w:val="00C45F35"/>
    <w:rsid w:val="00C51BD4"/>
    <w:rsid w:val="00C57F5C"/>
    <w:rsid w:val="00C61757"/>
    <w:rsid w:val="00C67427"/>
    <w:rsid w:val="00C67593"/>
    <w:rsid w:val="00C81EFA"/>
    <w:rsid w:val="00C833D3"/>
    <w:rsid w:val="00C900C3"/>
    <w:rsid w:val="00C9285C"/>
    <w:rsid w:val="00C93E44"/>
    <w:rsid w:val="00C94D08"/>
    <w:rsid w:val="00C94E80"/>
    <w:rsid w:val="00C94E9D"/>
    <w:rsid w:val="00C95B5B"/>
    <w:rsid w:val="00C95FDD"/>
    <w:rsid w:val="00C96D3D"/>
    <w:rsid w:val="00CA10C8"/>
    <w:rsid w:val="00CA3F86"/>
    <w:rsid w:val="00CA4F42"/>
    <w:rsid w:val="00CA5E20"/>
    <w:rsid w:val="00CB02A3"/>
    <w:rsid w:val="00CB4D0A"/>
    <w:rsid w:val="00CB6BBD"/>
    <w:rsid w:val="00CB741D"/>
    <w:rsid w:val="00CB7D98"/>
    <w:rsid w:val="00CC05FC"/>
    <w:rsid w:val="00CC14B5"/>
    <w:rsid w:val="00CC4A55"/>
    <w:rsid w:val="00CC6C50"/>
    <w:rsid w:val="00CE548A"/>
    <w:rsid w:val="00CE7CFF"/>
    <w:rsid w:val="00CF1022"/>
    <w:rsid w:val="00CF3783"/>
    <w:rsid w:val="00D11467"/>
    <w:rsid w:val="00D11D45"/>
    <w:rsid w:val="00D1237D"/>
    <w:rsid w:val="00D12675"/>
    <w:rsid w:val="00D16C24"/>
    <w:rsid w:val="00D17DF5"/>
    <w:rsid w:val="00D20B78"/>
    <w:rsid w:val="00D237F8"/>
    <w:rsid w:val="00D279F5"/>
    <w:rsid w:val="00D27F75"/>
    <w:rsid w:val="00D31F2E"/>
    <w:rsid w:val="00D32EC9"/>
    <w:rsid w:val="00D34395"/>
    <w:rsid w:val="00D34759"/>
    <w:rsid w:val="00D34A38"/>
    <w:rsid w:val="00D364BB"/>
    <w:rsid w:val="00D41A00"/>
    <w:rsid w:val="00D457C8"/>
    <w:rsid w:val="00D50C57"/>
    <w:rsid w:val="00D56068"/>
    <w:rsid w:val="00D57F1F"/>
    <w:rsid w:val="00D60509"/>
    <w:rsid w:val="00D653A5"/>
    <w:rsid w:val="00D654C0"/>
    <w:rsid w:val="00D70781"/>
    <w:rsid w:val="00D71ECC"/>
    <w:rsid w:val="00D721DD"/>
    <w:rsid w:val="00D726F5"/>
    <w:rsid w:val="00D72A44"/>
    <w:rsid w:val="00D74149"/>
    <w:rsid w:val="00D746CB"/>
    <w:rsid w:val="00D75C72"/>
    <w:rsid w:val="00D769F4"/>
    <w:rsid w:val="00D81D21"/>
    <w:rsid w:val="00D835C9"/>
    <w:rsid w:val="00D85CF7"/>
    <w:rsid w:val="00D867D1"/>
    <w:rsid w:val="00D874E9"/>
    <w:rsid w:val="00D9385D"/>
    <w:rsid w:val="00D97FDD"/>
    <w:rsid w:val="00DA0F34"/>
    <w:rsid w:val="00DA21E7"/>
    <w:rsid w:val="00DB5F35"/>
    <w:rsid w:val="00DB77BE"/>
    <w:rsid w:val="00DC0FBD"/>
    <w:rsid w:val="00DC2EF4"/>
    <w:rsid w:val="00DC395F"/>
    <w:rsid w:val="00DD2309"/>
    <w:rsid w:val="00DD7948"/>
    <w:rsid w:val="00DE25A0"/>
    <w:rsid w:val="00DE315D"/>
    <w:rsid w:val="00DE3EBA"/>
    <w:rsid w:val="00DE4789"/>
    <w:rsid w:val="00DE5221"/>
    <w:rsid w:val="00DE653A"/>
    <w:rsid w:val="00DF1BD8"/>
    <w:rsid w:val="00DF533C"/>
    <w:rsid w:val="00E01A77"/>
    <w:rsid w:val="00E103CC"/>
    <w:rsid w:val="00E13C1A"/>
    <w:rsid w:val="00E15103"/>
    <w:rsid w:val="00E154B4"/>
    <w:rsid w:val="00E178FB"/>
    <w:rsid w:val="00E20871"/>
    <w:rsid w:val="00E25BCA"/>
    <w:rsid w:val="00E266B8"/>
    <w:rsid w:val="00E305A8"/>
    <w:rsid w:val="00E34E93"/>
    <w:rsid w:val="00E3525D"/>
    <w:rsid w:val="00E426DE"/>
    <w:rsid w:val="00E4516D"/>
    <w:rsid w:val="00E46E45"/>
    <w:rsid w:val="00E47B0D"/>
    <w:rsid w:val="00E50AD0"/>
    <w:rsid w:val="00E52167"/>
    <w:rsid w:val="00E5405C"/>
    <w:rsid w:val="00E55BEC"/>
    <w:rsid w:val="00E5760F"/>
    <w:rsid w:val="00E57DB6"/>
    <w:rsid w:val="00E63FE4"/>
    <w:rsid w:val="00E64C1F"/>
    <w:rsid w:val="00E64F02"/>
    <w:rsid w:val="00E65B28"/>
    <w:rsid w:val="00E66276"/>
    <w:rsid w:val="00E71C9A"/>
    <w:rsid w:val="00E7225E"/>
    <w:rsid w:val="00E73807"/>
    <w:rsid w:val="00E74CDC"/>
    <w:rsid w:val="00E75A9A"/>
    <w:rsid w:val="00E76102"/>
    <w:rsid w:val="00E801A1"/>
    <w:rsid w:val="00E824EF"/>
    <w:rsid w:val="00E82684"/>
    <w:rsid w:val="00E84B6E"/>
    <w:rsid w:val="00E867F4"/>
    <w:rsid w:val="00E86E20"/>
    <w:rsid w:val="00E9021C"/>
    <w:rsid w:val="00E91CC4"/>
    <w:rsid w:val="00E922C9"/>
    <w:rsid w:val="00E93FED"/>
    <w:rsid w:val="00E946CA"/>
    <w:rsid w:val="00E94D65"/>
    <w:rsid w:val="00EA1F59"/>
    <w:rsid w:val="00EA2F4A"/>
    <w:rsid w:val="00EB5AC1"/>
    <w:rsid w:val="00EB6FD6"/>
    <w:rsid w:val="00EC29F0"/>
    <w:rsid w:val="00EC2AD3"/>
    <w:rsid w:val="00EC4F43"/>
    <w:rsid w:val="00ED0E09"/>
    <w:rsid w:val="00ED1591"/>
    <w:rsid w:val="00ED7533"/>
    <w:rsid w:val="00EF3C61"/>
    <w:rsid w:val="00EF5A8E"/>
    <w:rsid w:val="00EF70AD"/>
    <w:rsid w:val="00F011AD"/>
    <w:rsid w:val="00F0267F"/>
    <w:rsid w:val="00F03955"/>
    <w:rsid w:val="00F05E61"/>
    <w:rsid w:val="00F10792"/>
    <w:rsid w:val="00F12B89"/>
    <w:rsid w:val="00F13BEE"/>
    <w:rsid w:val="00F1562B"/>
    <w:rsid w:val="00F16199"/>
    <w:rsid w:val="00F1628B"/>
    <w:rsid w:val="00F2243A"/>
    <w:rsid w:val="00F235A1"/>
    <w:rsid w:val="00F27C27"/>
    <w:rsid w:val="00F27C3F"/>
    <w:rsid w:val="00F27E5E"/>
    <w:rsid w:val="00F31A2E"/>
    <w:rsid w:val="00F3571A"/>
    <w:rsid w:val="00F42ACA"/>
    <w:rsid w:val="00F4475F"/>
    <w:rsid w:val="00F44DA8"/>
    <w:rsid w:val="00F47692"/>
    <w:rsid w:val="00F512B8"/>
    <w:rsid w:val="00F5264A"/>
    <w:rsid w:val="00F533E6"/>
    <w:rsid w:val="00F54EFF"/>
    <w:rsid w:val="00F55107"/>
    <w:rsid w:val="00F55BE6"/>
    <w:rsid w:val="00F6096F"/>
    <w:rsid w:val="00F63232"/>
    <w:rsid w:val="00F63816"/>
    <w:rsid w:val="00F63BC5"/>
    <w:rsid w:val="00F64677"/>
    <w:rsid w:val="00F652DB"/>
    <w:rsid w:val="00F71D22"/>
    <w:rsid w:val="00F727F6"/>
    <w:rsid w:val="00F73EA6"/>
    <w:rsid w:val="00F7483A"/>
    <w:rsid w:val="00F74EAF"/>
    <w:rsid w:val="00F76706"/>
    <w:rsid w:val="00F80492"/>
    <w:rsid w:val="00F830F4"/>
    <w:rsid w:val="00F832CA"/>
    <w:rsid w:val="00F833F5"/>
    <w:rsid w:val="00F835E5"/>
    <w:rsid w:val="00F839DE"/>
    <w:rsid w:val="00F87B67"/>
    <w:rsid w:val="00F90418"/>
    <w:rsid w:val="00F91A6A"/>
    <w:rsid w:val="00F922E6"/>
    <w:rsid w:val="00F92619"/>
    <w:rsid w:val="00F93B46"/>
    <w:rsid w:val="00F9589C"/>
    <w:rsid w:val="00F95EFA"/>
    <w:rsid w:val="00F96FB7"/>
    <w:rsid w:val="00F970B3"/>
    <w:rsid w:val="00FA3EFC"/>
    <w:rsid w:val="00FA4FB4"/>
    <w:rsid w:val="00FA7932"/>
    <w:rsid w:val="00FB2DC9"/>
    <w:rsid w:val="00FB3583"/>
    <w:rsid w:val="00FB364B"/>
    <w:rsid w:val="00FB49F8"/>
    <w:rsid w:val="00FC1C2F"/>
    <w:rsid w:val="00FC1E0A"/>
    <w:rsid w:val="00FC4E4D"/>
    <w:rsid w:val="00FC7E34"/>
    <w:rsid w:val="00FD2A9C"/>
    <w:rsid w:val="00FD2BF4"/>
    <w:rsid w:val="00FD6346"/>
    <w:rsid w:val="00FD74B3"/>
    <w:rsid w:val="00FE1F02"/>
    <w:rsid w:val="00FE23BF"/>
    <w:rsid w:val="00FE6CBE"/>
    <w:rsid w:val="00FE6EFE"/>
    <w:rsid w:val="00FE735E"/>
    <w:rsid w:val="00FF379B"/>
    <w:rsid w:val="00FF62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C4A69F"/>
  <w15:chartTrackingRefBased/>
  <w15:docId w15:val="{03BE2C84-03AE-4D73-A380-B41F5CDE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39"/>
    <w:pPr>
      <w:ind w:left="720"/>
      <w:contextualSpacing/>
    </w:pPr>
  </w:style>
  <w:style w:type="paragraph" w:customStyle="1" w:styleId="EndNoteBibliographyTitle">
    <w:name w:val="EndNote Bibliography Title"/>
    <w:basedOn w:val="Normal"/>
    <w:link w:val="EndNoteBibliographyTitleChar"/>
    <w:rsid w:val="00D85CF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5CF7"/>
    <w:rPr>
      <w:rFonts w:ascii="Calibri" w:hAnsi="Calibri" w:cs="Calibri"/>
      <w:noProof/>
      <w:lang w:val="en-US"/>
    </w:rPr>
  </w:style>
  <w:style w:type="paragraph" w:customStyle="1" w:styleId="EndNoteBibliography">
    <w:name w:val="EndNote Bibliography"/>
    <w:basedOn w:val="Normal"/>
    <w:link w:val="EndNoteBibliographyChar"/>
    <w:rsid w:val="00D85C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5CF7"/>
    <w:rPr>
      <w:rFonts w:ascii="Calibri" w:hAnsi="Calibri" w:cs="Calibri"/>
      <w:noProof/>
      <w:lang w:val="en-US"/>
    </w:rPr>
  </w:style>
  <w:style w:type="paragraph" w:styleId="BalloonText">
    <w:name w:val="Balloon Text"/>
    <w:basedOn w:val="Normal"/>
    <w:link w:val="BalloonTextChar"/>
    <w:uiPriority w:val="99"/>
    <w:semiHidden/>
    <w:unhideWhenUsed/>
    <w:rsid w:val="008F2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6F4"/>
    <w:rPr>
      <w:rFonts w:ascii="Segoe UI" w:hAnsi="Segoe UI" w:cs="Segoe UI"/>
      <w:sz w:val="18"/>
      <w:szCs w:val="18"/>
    </w:rPr>
  </w:style>
  <w:style w:type="character" w:styleId="CommentReference">
    <w:name w:val="annotation reference"/>
    <w:basedOn w:val="DefaultParagraphFont"/>
    <w:uiPriority w:val="99"/>
    <w:unhideWhenUsed/>
    <w:rsid w:val="002E4959"/>
    <w:rPr>
      <w:sz w:val="16"/>
      <w:szCs w:val="16"/>
    </w:rPr>
  </w:style>
  <w:style w:type="paragraph" w:styleId="CommentText">
    <w:name w:val="annotation text"/>
    <w:basedOn w:val="Normal"/>
    <w:link w:val="CommentTextChar"/>
    <w:uiPriority w:val="99"/>
    <w:unhideWhenUsed/>
    <w:rsid w:val="002E4959"/>
    <w:pPr>
      <w:spacing w:line="240" w:lineRule="auto"/>
    </w:pPr>
    <w:rPr>
      <w:sz w:val="20"/>
      <w:szCs w:val="20"/>
    </w:rPr>
  </w:style>
  <w:style w:type="character" w:customStyle="1" w:styleId="CommentTextChar">
    <w:name w:val="Comment Text Char"/>
    <w:basedOn w:val="DefaultParagraphFont"/>
    <w:link w:val="CommentText"/>
    <w:uiPriority w:val="99"/>
    <w:rsid w:val="002E4959"/>
    <w:rPr>
      <w:sz w:val="20"/>
      <w:szCs w:val="20"/>
    </w:rPr>
  </w:style>
  <w:style w:type="paragraph" w:styleId="CommentSubject">
    <w:name w:val="annotation subject"/>
    <w:basedOn w:val="CommentText"/>
    <w:next w:val="CommentText"/>
    <w:link w:val="CommentSubjectChar"/>
    <w:uiPriority w:val="99"/>
    <w:semiHidden/>
    <w:unhideWhenUsed/>
    <w:rsid w:val="002E4959"/>
    <w:rPr>
      <w:b/>
      <w:bCs/>
    </w:rPr>
  </w:style>
  <w:style w:type="character" w:customStyle="1" w:styleId="CommentSubjectChar">
    <w:name w:val="Comment Subject Char"/>
    <w:basedOn w:val="CommentTextChar"/>
    <w:link w:val="CommentSubject"/>
    <w:uiPriority w:val="99"/>
    <w:semiHidden/>
    <w:rsid w:val="002E4959"/>
    <w:rPr>
      <w:b/>
      <w:bCs/>
      <w:sz w:val="20"/>
      <w:szCs w:val="20"/>
    </w:rPr>
  </w:style>
  <w:style w:type="table" w:styleId="TableGrid">
    <w:name w:val="Table Grid"/>
    <w:basedOn w:val="TableNormal"/>
    <w:uiPriority w:val="39"/>
    <w:rsid w:val="009E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rsid w:val="00D3475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Revision">
    <w:name w:val="Revision"/>
    <w:hidden/>
    <w:uiPriority w:val="99"/>
    <w:semiHidden/>
    <w:rsid w:val="00975C1D"/>
    <w:pPr>
      <w:spacing w:after="0" w:line="240" w:lineRule="auto"/>
    </w:pPr>
  </w:style>
  <w:style w:type="character" w:styleId="Hyperlink">
    <w:name w:val="Hyperlink"/>
    <w:basedOn w:val="DefaultParagraphFont"/>
    <w:uiPriority w:val="99"/>
    <w:unhideWhenUsed/>
    <w:rsid w:val="00B93F54"/>
    <w:rPr>
      <w:color w:val="0563C1" w:themeColor="hyperlink"/>
      <w:u w:val="single"/>
    </w:rPr>
  </w:style>
  <w:style w:type="paragraph" w:styleId="Footer">
    <w:name w:val="footer"/>
    <w:basedOn w:val="Normal"/>
    <w:link w:val="FooterChar"/>
    <w:uiPriority w:val="99"/>
    <w:unhideWhenUsed/>
    <w:rsid w:val="000F0BB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F0BB9"/>
    <w:rPr>
      <w:lang w:val="en-US"/>
    </w:rPr>
  </w:style>
  <w:style w:type="character" w:customStyle="1" w:styleId="ipa">
    <w:name w:val="ipa"/>
    <w:basedOn w:val="DefaultParagraphFont"/>
    <w:rsid w:val="000F0BB9"/>
  </w:style>
  <w:style w:type="paragraph" w:customStyle="1" w:styleId="Default">
    <w:name w:val="Default"/>
    <w:rsid w:val="000F0B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unhideWhenUsed/>
    <w:rsid w:val="000F0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F0BB9"/>
    <w:rPr>
      <w:rFonts w:ascii="Courier New" w:eastAsia="Times New Roman" w:hAnsi="Courier New" w:cs="Courier New"/>
      <w:sz w:val="20"/>
      <w:szCs w:val="20"/>
      <w:lang w:val="en-US"/>
    </w:rPr>
  </w:style>
  <w:style w:type="paragraph" w:styleId="Caption">
    <w:name w:val="caption"/>
    <w:basedOn w:val="Normal"/>
    <w:next w:val="Normal"/>
    <w:uiPriority w:val="35"/>
    <w:unhideWhenUsed/>
    <w:qFormat/>
    <w:rsid w:val="000F0BB9"/>
    <w:pPr>
      <w:spacing w:after="200" w:line="240" w:lineRule="auto"/>
    </w:pPr>
    <w:rPr>
      <w:i/>
      <w:iCs/>
      <w:color w:val="44546A" w:themeColor="text2"/>
      <w:sz w:val="18"/>
      <w:szCs w:val="18"/>
      <w:lang w:val="en-US"/>
    </w:rPr>
  </w:style>
  <w:style w:type="paragraph" w:styleId="Header">
    <w:name w:val="header"/>
    <w:basedOn w:val="Normal"/>
    <w:link w:val="HeaderChar"/>
    <w:uiPriority w:val="99"/>
    <w:unhideWhenUsed/>
    <w:rsid w:val="00617E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EB2"/>
  </w:style>
  <w:style w:type="character" w:styleId="LineNumber">
    <w:name w:val="line number"/>
    <w:basedOn w:val="DefaultParagraphFont"/>
    <w:uiPriority w:val="99"/>
    <w:semiHidden/>
    <w:unhideWhenUsed/>
    <w:rsid w:val="003D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552">
      <w:bodyDiv w:val="1"/>
      <w:marLeft w:val="0"/>
      <w:marRight w:val="0"/>
      <w:marTop w:val="0"/>
      <w:marBottom w:val="0"/>
      <w:divBdr>
        <w:top w:val="none" w:sz="0" w:space="0" w:color="auto"/>
        <w:left w:val="none" w:sz="0" w:space="0" w:color="auto"/>
        <w:bottom w:val="none" w:sz="0" w:space="0" w:color="auto"/>
        <w:right w:val="none" w:sz="0" w:space="0" w:color="auto"/>
      </w:divBdr>
    </w:div>
    <w:div w:id="1454787029">
      <w:bodyDiv w:val="1"/>
      <w:marLeft w:val="0"/>
      <w:marRight w:val="0"/>
      <w:marTop w:val="0"/>
      <w:marBottom w:val="0"/>
      <w:divBdr>
        <w:top w:val="none" w:sz="0" w:space="0" w:color="auto"/>
        <w:left w:val="none" w:sz="0" w:space="0" w:color="auto"/>
        <w:bottom w:val="none" w:sz="0" w:space="0" w:color="auto"/>
        <w:right w:val="none" w:sz="0" w:space="0" w:color="auto"/>
      </w:divBdr>
    </w:div>
    <w:div w:id="15954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6510-C16C-4839-AC17-CB31BE4A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39838</Words>
  <Characters>227079</Characters>
  <Application>Microsoft Office Word</Application>
  <DocSecurity>4</DocSecurity>
  <Lines>1892</Lines>
  <Paragraphs>532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Donders Institute</Company>
  <LinksUpToDate>false</LinksUpToDate>
  <CharactersWithSpaces>266385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Overbeek</dc:creator>
  <cp:keywords/>
  <dc:description/>
  <cp:lastModifiedBy>Meggie Uijen</cp:lastModifiedBy>
  <cp:revision>2</cp:revision>
  <dcterms:created xsi:type="dcterms:W3CDTF">2022-01-06T11:31:00Z</dcterms:created>
  <dcterms:modified xsi:type="dcterms:W3CDTF">2022-01-06T11:31:00Z</dcterms:modified>
</cp:coreProperties>
</file>